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960" w:rsidRPr="00652495" w:rsidRDefault="00C04960" w:rsidP="002D1C3F">
      <w:pPr>
        <w:spacing w:line="240" w:lineRule="auto"/>
        <w:rPr>
          <w:b/>
        </w:rPr>
      </w:pPr>
      <w:bookmarkStart w:id="0" w:name="_GoBack"/>
      <w:bookmarkEnd w:id="0"/>
    </w:p>
    <w:p w:rsidR="002D1C3F" w:rsidRPr="00652495" w:rsidRDefault="002D1C3F" w:rsidP="002D1C3F">
      <w:pPr>
        <w:spacing w:line="240" w:lineRule="auto"/>
        <w:rPr>
          <w:b/>
        </w:rPr>
      </w:pPr>
      <w:r w:rsidRPr="00652495">
        <w:rPr>
          <w:b/>
        </w:rPr>
        <w:t>BEFORE THE</w:t>
      </w:r>
    </w:p>
    <w:p w:rsidR="002D1C3F" w:rsidRPr="00652495" w:rsidRDefault="002D1C3F" w:rsidP="002D1C3F">
      <w:pPr>
        <w:spacing w:line="240" w:lineRule="auto"/>
        <w:rPr>
          <w:b/>
        </w:rPr>
      </w:pPr>
      <w:r w:rsidRPr="00652495">
        <w:rPr>
          <w:b/>
        </w:rPr>
        <w:t>PENNSYLVANIA PUBLIC UTILITY COMMISSION</w:t>
      </w:r>
    </w:p>
    <w:p w:rsidR="002D1C3F" w:rsidRDefault="002D1C3F" w:rsidP="002D1C3F">
      <w:pPr>
        <w:spacing w:line="240" w:lineRule="auto"/>
        <w:rPr>
          <w:b/>
        </w:rPr>
      </w:pPr>
    </w:p>
    <w:p w:rsidR="00652495" w:rsidRPr="00652495" w:rsidRDefault="00652495" w:rsidP="002D1C3F">
      <w:pPr>
        <w:spacing w:line="240" w:lineRule="auto"/>
        <w:rPr>
          <w:b/>
        </w:rPr>
      </w:pPr>
    </w:p>
    <w:p w:rsidR="002D1C3F" w:rsidRPr="00652495" w:rsidRDefault="002D1C3F" w:rsidP="002D1C3F">
      <w:pPr>
        <w:spacing w:line="240" w:lineRule="auto"/>
        <w:rPr>
          <w:b/>
        </w:rPr>
      </w:pPr>
    </w:p>
    <w:p w:rsidR="002D1C3F" w:rsidRPr="00652495" w:rsidRDefault="002D1C3F" w:rsidP="002D1C3F">
      <w:pPr>
        <w:spacing w:line="240" w:lineRule="auto"/>
        <w:jc w:val="left"/>
      </w:pPr>
      <w:r w:rsidRPr="00652495">
        <w:t xml:space="preserve">Nathaniel Kennedy </w:t>
      </w:r>
      <w:r w:rsidRPr="00652495">
        <w:tab/>
      </w:r>
      <w:r w:rsidRPr="00652495">
        <w:tab/>
      </w:r>
      <w:r w:rsidRPr="00652495">
        <w:tab/>
      </w:r>
      <w:r w:rsidRPr="00652495">
        <w:tab/>
      </w:r>
      <w:r w:rsidRPr="00652495">
        <w:tab/>
        <w:t>:</w:t>
      </w:r>
    </w:p>
    <w:p w:rsidR="002D1C3F" w:rsidRPr="00652495" w:rsidRDefault="002D1C3F" w:rsidP="002D1C3F">
      <w:pPr>
        <w:spacing w:line="240" w:lineRule="auto"/>
        <w:jc w:val="left"/>
      </w:pPr>
      <w:r w:rsidRPr="00652495">
        <w:tab/>
      </w:r>
      <w:r w:rsidRPr="00652495">
        <w:tab/>
      </w:r>
      <w:r w:rsidRPr="00652495">
        <w:tab/>
      </w:r>
      <w:r w:rsidRPr="00652495">
        <w:tab/>
      </w:r>
      <w:r w:rsidRPr="00652495">
        <w:tab/>
      </w:r>
      <w:r w:rsidRPr="00652495">
        <w:tab/>
      </w:r>
      <w:r w:rsidRPr="00652495">
        <w:tab/>
        <w:t>:</w:t>
      </w:r>
    </w:p>
    <w:p w:rsidR="002D1C3F" w:rsidRPr="00652495" w:rsidRDefault="002D1C3F" w:rsidP="002D1C3F">
      <w:pPr>
        <w:spacing w:line="240" w:lineRule="auto"/>
        <w:jc w:val="left"/>
      </w:pPr>
      <w:r w:rsidRPr="00652495">
        <w:tab/>
        <w:t>v.</w:t>
      </w:r>
      <w:r w:rsidRPr="00652495">
        <w:tab/>
      </w:r>
      <w:r w:rsidRPr="00652495">
        <w:tab/>
      </w:r>
      <w:r w:rsidRPr="00652495">
        <w:tab/>
      </w:r>
      <w:r w:rsidRPr="00652495">
        <w:tab/>
      </w:r>
      <w:r w:rsidRPr="00652495">
        <w:tab/>
      </w:r>
      <w:r w:rsidRPr="00652495">
        <w:tab/>
      </w:r>
      <w:r w:rsidR="00652495">
        <w:t>:</w:t>
      </w:r>
      <w:r w:rsidR="00652495">
        <w:tab/>
      </w:r>
      <w:r w:rsidR="00652495">
        <w:tab/>
      </w:r>
      <w:r w:rsidRPr="00652495">
        <w:t>C-2014-2410757</w:t>
      </w:r>
    </w:p>
    <w:p w:rsidR="002D1C3F" w:rsidRPr="00652495" w:rsidRDefault="002D1C3F" w:rsidP="002D1C3F">
      <w:pPr>
        <w:spacing w:line="240" w:lineRule="auto"/>
        <w:jc w:val="left"/>
      </w:pPr>
      <w:r w:rsidRPr="00652495">
        <w:tab/>
      </w:r>
      <w:r w:rsidRPr="00652495">
        <w:tab/>
      </w:r>
      <w:r w:rsidRPr="00652495">
        <w:tab/>
      </w:r>
      <w:r w:rsidRPr="00652495">
        <w:tab/>
      </w:r>
      <w:r w:rsidRPr="00652495">
        <w:tab/>
      </w:r>
      <w:r w:rsidRPr="00652495">
        <w:tab/>
      </w:r>
      <w:r w:rsidRPr="00652495">
        <w:tab/>
        <w:t>:</w:t>
      </w:r>
    </w:p>
    <w:p w:rsidR="002D1C3F" w:rsidRPr="00652495" w:rsidRDefault="002D1C3F" w:rsidP="002D1C3F">
      <w:pPr>
        <w:spacing w:line="240" w:lineRule="auto"/>
        <w:jc w:val="left"/>
      </w:pPr>
      <w:r w:rsidRPr="00652495">
        <w:t>PECO Energy Company</w:t>
      </w:r>
      <w:r w:rsidRPr="00652495">
        <w:tab/>
      </w:r>
      <w:r w:rsidRPr="00652495">
        <w:tab/>
      </w:r>
      <w:r w:rsidRPr="00652495">
        <w:tab/>
      </w:r>
      <w:r w:rsidRPr="00652495">
        <w:tab/>
        <w:t>:</w:t>
      </w:r>
    </w:p>
    <w:p w:rsidR="002D1C3F" w:rsidRDefault="002D1C3F" w:rsidP="002D1C3F">
      <w:pPr>
        <w:spacing w:line="240" w:lineRule="auto"/>
        <w:jc w:val="left"/>
      </w:pPr>
    </w:p>
    <w:p w:rsidR="00652495" w:rsidRPr="00652495" w:rsidRDefault="00652495" w:rsidP="002D1C3F">
      <w:pPr>
        <w:spacing w:line="240" w:lineRule="auto"/>
        <w:jc w:val="left"/>
      </w:pPr>
    </w:p>
    <w:p w:rsidR="002D1C3F" w:rsidRPr="00652495" w:rsidRDefault="002D1C3F" w:rsidP="002D1C3F">
      <w:pPr>
        <w:spacing w:line="240" w:lineRule="auto"/>
        <w:jc w:val="left"/>
      </w:pPr>
    </w:p>
    <w:p w:rsidR="002D1C3F" w:rsidRPr="00652495" w:rsidRDefault="002D1C3F" w:rsidP="002D1C3F">
      <w:pPr>
        <w:spacing w:line="240" w:lineRule="auto"/>
        <w:rPr>
          <w:b/>
          <w:u w:val="single"/>
        </w:rPr>
      </w:pPr>
      <w:r w:rsidRPr="00652495">
        <w:rPr>
          <w:b/>
          <w:u w:val="single"/>
        </w:rPr>
        <w:t>INITIAL DECISION</w:t>
      </w:r>
    </w:p>
    <w:p w:rsidR="002D1C3F" w:rsidRPr="00652495" w:rsidRDefault="002D1C3F" w:rsidP="002D1C3F">
      <w:pPr>
        <w:spacing w:line="240" w:lineRule="auto"/>
        <w:rPr>
          <w:b/>
          <w:u w:val="single"/>
        </w:rPr>
      </w:pPr>
    </w:p>
    <w:p w:rsidR="002D1C3F" w:rsidRPr="00652495" w:rsidRDefault="002D1C3F" w:rsidP="002D1C3F">
      <w:pPr>
        <w:spacing w:line="240" w:lineRule="auto"/>
        <w:rPr>
          <w:b/>
          <w:u w:val="single"/>
        </w:rPr>
      </w:pPr>
    </w:p>
    <w:p w:rsidR="002D1C3F" w:rsidRPr="00652495" w:rsidRDefault="002D1C3F" w:rsidP="002D1C3F">
      <w:pPr>
        <w:spacing w:line="240" w:lineRule="auto"/>
      </w:pPr>
      <w:r w:rsidRPr="00652495">
        <w:t>Before</w:t>
      </w:r>
    </w:p>
    <w:p w:rsidR="002D1C3F" w:rsidRPr="00652495" w:rsidRDefault="002D1C3F" w:rsidP="002D1C3F">
      <w:pPr>
        <w:spacing w:line="240" w:lineRule="auto"/>
      </w:pPr>
      <w:r w:rsidRPr="00652495">
        <w:t>Susan D. Colwell</w:t>
      </w:r>
    </w:p>
    <w:p w:rsidR="002D1C3F" w:rsidRPr="00652495" w:rsidRDefault="002D1C3F" w:rsidP="002D1C3F">
      <w:pPr>
        <w:spacing w:line="240" w:lineRule="auto"/>
      </w:pPr>
      <w:r w:rsidRPr="00652495">
        <w:t>Administrative Law Judge</w:t>
      </w:r>
    </w:p>
    <w:p w:rsidR="002D1C3F" w:rsidRPr="00652495" w:rsidRDefault="002D1C3F" w:rsidP="002D1C3F">
      <w:pPr>
        <w:spacing w:line="240" w:lineRule="auto"/>
      </w:pPr>
    </w:p>
    <w:p w:rsidR="002D1C3F" w:rsidRPr="00652495" w:rsidRDefault="002D1C3F" w:rsidP="002D1C3F">
      <w:pPr>
        <w:spacing w:line="240" w:lineRule="auto"/>
      </w:pPr>
    </w:p>
    <w:p w:rsidR="002D1C3F" w:rsidRPr="00652495" w:rsidRDefault="002D1C3F" w:rsidP="002D1C3F">
      <w:pPr>
        <w:spacing w:line="240" w:lineRule="auto"/>
        <w:rPr>
          <w:u w:val="single"/>
        </w:rPr>
      </w:pPr>
      <w:r w:rsidRPr="00652495">
        <w:rPr>
          <w:u w:val="single"/>
        </w:rPr>
        <w:t>HISTORY OF THE PROCEEDING</w:t>
      </w:r>
    </w:p>
    <w:p w:rsidR="002D1C3F" w:rsidRPr="00652495" w:rsidRDefault="002D1C3F" w:rsidP="002D1C3F">
      <w:pPr>
        <w:spacing w:line="240" w:lineRule="auto"/>
        <w:rPr>
          <w:u w:val="single"/>
        </w:rPr>
      </w:pPr>
    </w:p>
    <w:p w:rsidR="002D1C3F" w:rsidRPr="00652495" w:rsidRDefault="002D1C3F" w:rsidP="002D1C3F">
      <w:pPr>
        <w:spacing w:line="240" w:lineRule="auto"/>
        <w:rPr>
          <w:u w:val="single"/>
        </w:rPr>
      </w:pPr>
    </w:p>
    <w:p w:rsidR="002D1C3F" w:rsidRPr="00652495" w:rsidRDefault="002D1C3F" w:rsidP="002D1C3F">
      <w:pPr>
        <w:jc w:val="left"/>
      </w:pPr>
      <w:r w:rsidRPr="00652495">
        <w:tab/>
      </w:r>
      <w:r w:rsidRPr="00652495">
        <w:tab/>
        <w:t>The purpose of this Initial Decision is</w:t>
      </w:r>
      <w:r w:rsidR="00681638" w:rsidRPr="00652495">
        <w:t xml:space="preserve"> dismiss a complaint alleging that</w:t>
      </w:r>
      <w:r w:rsidR="000E72FF" w:rsidRPr="00652495">
        <w:t xml:space="preserve"> a ratepayer's electric bill contains charges beyond usage in the amount of an additional budget billing.</w:t>
      </w:r>
    </w:p>
    <w:p w:rsidR="002D1C3F" w:rsidRPr="00652495" w:rsidRDefault="002D1C3F" w:rsidP="002D1C3F">
      <w:pPr>
        <w:jc w:val="left"/>
      </w:pPr>
    </w:p>
    <w:p w:rsidR="002D1C3F" w:rsidRPr="00652495" w:rsidRDefault="002D1C3F" w:rsidP="002D1C3F">
      <w:pPr>
        <w:jc w:val="left"/>
      </w:pPr>
      <w:r w:rsidRPr="00652495">
        <w:tab/>
      </w:r>
      <w:r w:rsidRPr="00652495">
        <w:tab/>
        <w:t>On March 11, 2014, Nathaniel Kennedy (Complainant) filed a formal Complaint against PECO Energy Company (PECO or Respondent or Company) alleging that his November</w:t>
      </w:r>
      <w:r w:rsidR="001A09E3">
        <w:t>,</w:t>
      </w:r>
      <w:r w:rsidRPr="00652495">
        <w:t xml:space="preserve"> 2013 bill was for $508.46, without budget billing.  The December</w:t>
      </w:r>
      <w:r w:rsidR="001A09E3">
        <w:t>,</w:t>
      </w:r>
      <w:r w:rsidRPr="00652495">
        <w:t xml:space="preserve"> 2013 bill was for $998.00 plus current usage of $489.54, which he believed was an advance billing fee for budge</w:t>
      </w:r>
      <w:r w:rsidR="00F106A0" w:rsidRPr="00652495">
        <w:t>t</w:t>
      </w:r>
      <w:r w:rsidRPr="00652495">
        <w:t xml:space="preserve"> billing based on prior years' usage.  He wished to pay current usage only, not budget billing.</w:t>
      </w:r>
    </w:p>
    <w:p w:rsidR="002D1C3F" w:rsidRPr="00652495" w:rsidRDefault="002D1C3F" w:rsidP="002D1C3F">
      <w:pPr>
        <w:jc w:val="left"/>
      </w:pPr>
    </w:p>
    <w:p w:rsidR="002D1C3F" w:rsidRPr="00652495" w:rsidRDefault="002D1C3F" w:rsidP="002D1C3F">
      <w:pPr>
        <w:jc w:val="left"/>
      </w:pPr>
      <w:r w:rsidRPr="00652495">
        <w:tab/>
      </w:r>
      <w:r w:rsidRPr="00652495">
        <w:tab/>
        <w:t xml:space="preserve">The Commission's Secretary served the Complaint on March 19, 2014, and PECO filed its Answer on March 26, 2014.  In the Answer, PECO claimed that the bills in question were correct as rendered, but that the account was on budget billing and had been since </w:t>
      </w:r>
      <w:r w:rsidRPr="00652495">
        <w:lastRenderedPageBreak/>
        <w:t>December 17, 2012.  Usage at the premises increased so that the original budget billing of $721.00 had increased to $998.00 in June</w:t>
      </w:r>
      <w:r w:rsidR="001A09E3">
        <w:t>,</w:t>
      </w:r>
      <w:r w:rsidRPr="00652495">
        <w:t xml:space="preserve"> 2013.</w:t>
      </w:r>
    </w:p>
    <w:p w:rsidR="002D1C3F" w:rsidRPr="00652495" w:rsidRDefault="002D1C3F" w:rsidP="002D1C3F">
      <w:pPr>
        <w:jc w:val="left"/>
      </w:pPr>
    </w:p>
    <w:p w:rsidR="002D1C3F" w:rsidRPr="00652495" w:rsidRDefault="002D1C3F" w:rsidP="002D1C3F">
      <w:pPr>
        <w:jc w:val="left"/>
      </w:pPr>
      <w:r w:rsidRPr="00652495">
        <w:tab/>
      </w:r>
      <w:r w:rsidRPr="00652495">
        <w:tab/>
        <w:t xml:space="preserve">On April 3, 2014, a telephone hearing notice was issued which set the initial hearing for </w:t>
      </w:r>
      <w:r w:rsidR="00EB249C" w:rsidRPr="00652495">
        <w:t>May 7, 2014 and assigned the matter to me.  On April 8, 2014, I issued a prehearing order which set forth some of the requirements for a formal proceeding before the Commission.</w:t>
      </w:r>
    </w:p>
    <w:p w:rsidR="00EB249C" w:rsidRPr="00652495" w:rsidRDefault="00EB249C" w:rsidP="002D1C3F">
      <w:pPr>
        <w:jc w:val="left"/>
      </w:pPr>
    </w:p>
    <w:p w:rsidR="00EB249C" w:rsidRPr="00652495" w:rsidRDefault="00EB249C" w:rsidP="002D1C3F">
      <w:pPr>
        <w:jc w:val="left"/>
      </w:pPr>
      <w:r w:rsidRPr="00652495">
        <w:tab/>
      </w:r>
      <w:r w:rsidRPr="00652495">
        <w:tab/>
        <w:t>On May 7, 2014, the hearing was convened as scheduled.  Shawane Lee, Esq., represented PECO and presented one witness who sponsored two exhibits.  Complainant appeared and presented one witness, Lena Berry, mother</w:t>
      </w:r>
      <w:r w:rsidR="00522694">
        <w:t xml:space="preserve"> of Complainant, who sponsored two</w:t>
      </w:r>
      <w:r w:rsidRPr="00652495">
        <w:t xml:space="preserve"> exhibits.  A transcript of 51 pages was generated</w:t>
      </w:r>
      <w:r w:rsidR="00522694">
        <w:t>,</w:t>
      </w:r>
      <w:r w:rsidRPr="00652495">
        <w:t xml:space="preserve"> and the record </w:t>
      </w:r>
      <w:r w:rsidR="00D30534">
        <w:t>closed upon its receipt on June 2, </w:t>
      </w:r>
      <w:r w:rsidRPr="00652495">
        <w:t>2014.  The matter is ripe for disposition.</w:t>
      </w:r>
    </w:p>
    <w:p w:rsidR="00EB249C" w:rsidRDefault="00EB249C" w:rsidP="00D30534">
      <w:pPr>
        <w:spacing w:line="240" w:lineRule="auto"/>
        <w:jc w:val="left"/>
      </w:pPr>
    </w:p>
    <w:p w:rsidR="00D30534" w:rsidRPr="00652495" w:rsidRDefault="00D30534" w:rsidP="00D30534">
      <w:pPr>
        <w:spacing w:line="240" w:lineRule="auto"/>
        <w:jc w:val="left"/>
      </w:pPr>
    </w:p>
    <w:p w:rsidR="00EB249C" w:rsidRPr="00652495" w:rsidRDefault="00EB249C" w:rsidP="00EB249C">
      <w:pPr>
        <w:rPr>
          <w:u w:val="single"/>
        </w:rPr>
      </w:pPr>
      <w:r w:rsidRPr="00652495">
        <w:rPr>
          <w:u w:val="single"/>
        </w:rPr>
        <w:t>FINDINGS OF FACT</w:t>
      </w:r>
    </w:p>
    <w:p w:rsidR="00EB249C" w:rsidRPr="00652495" w:rsidRDefault="00EB249C" w:rsidP="00EB249C">
      <w:pPr>
        <w:rPr>
          <w:u w:val="single"/>
        </w:rPr>
      </w:pPr>
    </w:p>
    <w:p w:rsidR="00EB249C" w:rsidRPr="00652495" w:rsidRDefault="00EB249C" w:rsidP="00EB249C">
      <w:pPr>
        <w:jc w:val="left"/>
      </w:pPr>
      <w:r w:rsidRPr="00652495">
        <w:tab/>
      </w:r>
      <w:r w:rsidRPr="00652495">
        <w:tab/>
        <w:t>1.</w:t>
      </w:r>
      <w:r w:rsidRPr="00652495">
        <w:tab/>
        <w:t>Complainant is Nathaniel Kennedy, 22</w:t>
      </w:r>
      <w:r w:rsidR="00D30534">
        <w:t xml:space="preserve"> Nasturtium Lane, Levittown, PA </w:t>
      </w:r>
      <w:r w:rsidRPr="00652495">
        <w:t>19054.  Tr. 8.</w:t>
      </w:r>
    </w:p>
    <w:p w:rsidR="00EB249C" w:rsidRPr="00652495" w:rsidRDefault="00EB249C" w:rsidP="00EB249C">
      <w:pPr>
        <w:jc w:val="left"/>
      </w:pPr>
    </w:p>
    <w:p w:rsidR="00EB249C" w:rsidRPr="00652495" w:rsidRDefault="00EB249C" w:rsidP="00EB249C">
      <w:pPr>
        <w:jc w:val="left"/>
      </w:pPr>
      <w:r w:rsidRPr="00652495">
        <w:tab/>
      </w:r>
      <w:r w:rsidRPr="00652495">
        <w:tab/>
        <w:t>2.</w:t>
      </w:r>
      <w:r w:rsidRPr="00652495">
        <w:tab/>
        <w:t>Respondent is PECO Energy Company, a jurisdictional public utility providing residential electric distribution service in the Commonwealth of Pennsylvania.</w:t>
      </w:r>
    </w:p>
    <w:p w:rsidR="00EB249C" w:rsidRPr="00652495" w:rsidRDefault="00EB249C" w:rsidP="00EB249C">
      <w:pPr>
        <w:jc w:val="left"/>
      </w:pPr>
    </w:p>
    <w:p w:rsidR="00EB249C" w:rsidRPr="00652495" w:rsidRDefault="00EB249C" w:rsidP="00EB249C">
      <w:pPr>
        <w:jc w:val="left"/>
      </w:pPr>
      <w:r w:rsidRPr="00652495">
        <w:tab/>
      </w:r>
      <w:r w:rsidRPr="00652495">
        <w:tab/>
        <w:t>3.</w:t>
      </w:r>
      <w:r w:rsidRPr="00652495">
        <w:tab/>
        <w:t xml:space="preserve">Lena Berry, 5405 Thomas Avenue, Philadelphia PA 19143, mother of the Complainant, appeared and testified on </w:t>
      </w:r>
      <w:r w:rsidR="00F106A0" w:rsidRPr="00652495">
        <w:t>h</w:t>
      </w:r>
      <w:r w:rsidRPr="00652495">
        <w:t>is behalf.  Tr. 9.</w:t>
      </w:r>
    </w:p>
    <w:p w:rsidR="00EB249C" w:rsidRPr="00652495" w:rsidRDefault="00EB249C" w:rsidP="00EB249C">
      <w:pPr>
        <w:jc w:val="left"/>
      </w:pPr>
    </w:p>
    <w:p w:rsidR="00EB249C" w:rsidRPr="00652495" w:rsidRDefault="00EB249C" w:rsidP="00EB249C">
      <w:pPr>
        <w:jc w:val="left"/>
      </w:pPr>
      <w:r w:rsidRPr="00652495">
        <w:tab/>
      </w:r>
      <w:r w:rsidRPr="00652495">
        <w:tab/>
        <w:t>4.</w:t>
      </w:r>
      <w:r w:rsidRPr="00652495">
        <w:tab/>
      </w:r>
      <w:r w:rsidR="000A1C5C" w:rsidRPr="00652495">
        <w:t>Michael Begley, regulatory assessor for PECO, appeared and testified on behalf of Respondent.  Tr. 21.</w:t>
      </w:r>
    </w:p>
    <w:p w:rsidR="000A1C5C" w:rsidRPr="00652495" w:rsidRDefault="000A1C5C" w:rsidP="00EB249C">
      <w:pPr>
        <w:jc w:val="left"/>
      </w:pPr>
    </w:p>
    <w:p w:rsidR="000A1C5C" w:rsidRPr="00652495" w:rsidRDefault="000A1C5C" w:rsidP="00EB249C">
      <w:pPr>
        <w:jc w:val="left"/>
      </w:pPr>
      <w:r w:rsidRPr="00652495">
        <w:tab/>
      </w:r>
      <w:r w:rsidRPr="00652495">
        <w:tab/>
        <w:t>5.</w:t>
      </w:r>
      <w:r w:rsidRPr="00652495">
        <w:tab/>
      </w:r>
      <w:r w:rsidR="00637749" w:rsidRPr="00652495">
        <w:t>PECO Exhibit 1 is an account activity statement for the subject premises from March 23, 2012</w:t>
      </w:r>
      <w:r w:rsidR="00522694">
        <w:t>,</w:t>
      </w:r>
      <w:r w:rsidR="00637749" w:rsidRPr="00652495">
        <w:t xml:space="preserve"> to December 26, 2012, in the name of Lena Berry.  Tr. 22; PECO Ex. 1.</w:t>
      </w:r>
    </w:p>
    <w:p w:rsidR="00637749" w:rsidRPr="00652495" w:rsidRDefault="00637749" w:rsidP="00EB249C">
      <w:pPr>
        <w:jc w:val="left"/>
      </w:pPr>
    </w:p>
    <w:p w:rsidR="00637749" w:rsidRPr="00652495" w:rsidRDefault="00637749" w:rsidP="00EB249C">
      <w:pPr>
        <w:jc w:val="left"/>
      </w:pPr>
      <w:r w:rsidRPr="00652495">
        <w:tab/>
      </w:r>
      <w:r w:rsidRPr="00652495">
        <w:tab/>
        <w:t>6.</w:t>
      </w:r>
      <w:r w:rsidRPr="00652495">
        <w:tab/>
        <w:t>The final bill was issued to Ms. Berry on September 17, 2012.  Tr. 22.</w:t>
      </w:r>
    </w:p>
    <w:p w:rsidR="00637749" w:rsidRPr="00652495" w:rsidRDefault="00637749" w:rsidP="00EB249C">
      <w:pPr>
        <w:jc w:val="left"/>
      </w:pPr>
    </w:p>
    <w:p w:rsidR="00637749" w:rsidRPr="00652495" w:rsidRDefault="00637749" w:rsidP="00EB249C">
      <w:pPr>
        <w:jc w:val="left"/>
      </w:pPr>
      <w:r w:rsidRPr="00652495">
        <w:tab/>
      </w:r>
      <w:r w:rsidRPr="00652495">
        <w:tab/>
        <w:t>7.</w:t>
      </w:r>
      <w:r w:rsidRPr="00652495">
        <w:tab/>
        <w:t>On September 14, 2012, service was established in the name of Nathaniel Kennedy.  Tr. 23.</w:t>
      </w:r>
    </w:p>
    <w:p w:rsidR="00637749" w:rsidRPr="00652495" w:rsidRDefault="00637749" w:rsidP="00EB249C">
      <w:pPr>
        <w:jc w:val="left"/>
      </w:pPr>
    </w:p>
    <w:p w:rsidR="00637749" w:rsidRPr="00652495" w:rsidRDefault="00637749" w:rsidP="00EB249C">
      <w:pPr>
        <w:jc w:val="left"/>
      </w:pPr>
      <w:r w:rsidRPr="00652495">
        <w:tab/>
      </w:r>
      <w:r w:rsidRPr="00652495">
        <w:tab/>
        <w:t>8.</w:t>
      </w:r>
      <w:r w:rsidRPr="00652495">
        <w:tab/>
        <w:t>PECO Exhibit 2 is a statement of account for the subject premises from October 2, 2012</w:t>
      </w:r>
      <w:r w:rsidR="00522694">
        <w:t>,</w:t>
      </w:r>
      <w:r w:rsidRPr="00652495">
        <w:t xml:space="preserve"> to April 25, 2014</w:t>
      </w:r>
      <w:r w:rsidR="00522694">
        <w:t>,</w:t>
      </w:r>
      <w:r w:rsidRPr="00652495">
        <w:t xml:space="preserve"> in the name of Nathaniel Kennedy.  Tr. 23; PECO Ex. 2.</w:t>
      </w:r>
    </w:p>
    <w:p w:rsidR="00637749" w:rsidRPr="00652495" w:rsidRDefault="00637749" w:rsidP="00EB249C">
      <w:pPr>
        <w:jc w:val="left"/>
      </w:pPr>
    </w:p>
    <w:p w:rsidR="00637749" w:rsidRPr="00652495" w:rsidRDefault="00637749" w:rsidP="00EB249C">
      <w:pPr>
        <w:jc w:val="left"/>
      </w:pPr>
      <w:r w:rsidRPr="00652495">
        <w:tab/>
      </w:r>
      <w:r w:rsidRPr="00652495">
        <w:tab/>
        <w:t>9.</w:t>
      </w:r>
      <w:r w:rsidRPr="00652495">
        <w:tab/>
        <w:t>On December 15, 2012, Complainant called and requested to be placed on budget billing, which became effective on January 4, 2013.  Tr. 23; PECO Ex. 2.</w:t>
      </w:r>
    </w:p>
    <w:p w:rsidR="00637749" w:rsidRPr="00652495" w:rsidRDefault="00637749" w:rsidP="00EB249C">
      <w:pPr>
        <w:jc w:val="left"/>
      </w:pPr>
    </w:p>
    <w:p w:rsidR="00637749" w:rsidRPr="00652495" w:rsidRDefault="00637749" w:rsidP="00EB249C">
      <w:pPr>
        <w:jc w:val="left"/>
      </w:pPr>
      <w:r w:rsidRPr="00652495">
        <w:tab/>
      </w:r>
      <w:r w:rsidRPr="00652495">
        <w:tab/>
        <w:t>10.</w:t>
      </w:r>
      <w:r w:rsidRPr="00652495">
        <w:tab/>
        <w:t>Budget billing began at $721 per month, which was based on current usage at the property for the previous twelve months.  Tr. 23-24.</w:t>
      </w:r>
    </w:p>
    <w:p w:rsidR="00637749" w:rsidRPr="00652495" w:rsidRDefault="00637749" w:rsidP="00EB249C">
      <w:pPr>
        <w:jc w:val="left"/>
      </w:pPr>
    </w:p>
    <w:p w:rsidR="00637749" w:rsidRPr="00652495" w:rsidRDefault="00637749" w:rsidP="00EB249C">
      <w:pPr>
        <w:jc w:val="left"/>
      </w:pPr>
      <w:r w:rsidRPr="00652495">
        <w:tab/>
      </w:r>
      <w:r w:rsidRPr="00652495">
        <w:tab/>
        <w:t>11.</w:t>
      </w:r>
      <w:r w:rsidRPr="00652495">
        <w:tab/>
        <w:t>The actual bill from December 2, 2012 to January 3, 2013 was $1,370.90.  Tr. 24; PECO Ex. 2.</w:t>
      </w:r>
    </w:p>
    <w:p w:rsidR="00637749" w:rsidRPr="00652495" w:rsidRDefault="00637749" w:rsidP="00EB249C">
      <w:pPr>
        <w:jc w:val="left"/>
      </w:pPr>
    </w:p>
    <w:p w:rsidR="00637749" w:rsidRPr="00652495" w:rsidRDefault="00637749" w:rsidP="00EB249C">
      <w:pPr>
        <w:jc w:val="left"/>
      </w:pPr>
      <w:r w:rsidRPr="00652495">
        <w:tab/>
      </w:r>
      <w:r w:rsidRPr="00652495">
        <w:tab/>
        <w:t>12.</w:t>
      </w:r>
      <w:r w:rsidRPr="00652495">
        <w:tab/>
        <w:t>The difference between the billed amount of a budget billing and the actual usage is the deferred amount.  Tr. 24.</w:t>
      </w:r>
    </w:p>
    <w:p w:rsidR="00637749" w:rsidRPr="00652495" w:rsidRDefault="00637749" w:rsidP="00EB249C">
      <w:pPr>
        <w:jc w:val="left"/>
      </w:pPr>
    </w:p>
    <w:p w:rsidR="00637749" w:rsidRPr="00652495" w:rsidRDefault="00637749" w:rsidP="00EB249C">
      <w:pPr>
        <w:jc w:val="left"/>
      </w:pPr>
      <w:r w:rsidRPr="00652495">
        <w:tab/>
      </w:r>
      <w:r w:rsidRPr="00652495">
        <w:tab/>
        <w:t>13.</w:t>
      </w:r>
      <w:r w:rsidRPr="00652495">
        <w:tab/>
      </w:r>
      <w:r w:rsidR="00F12BF7" w:rsidRPr="00652495">
        <w:t>The bill issued on May 1, 2013 changed the budget billing to $1,108.00 Tr. 25; PECO Ex. 2.</w:t>
      </w:r>
    </w:p>
    <w:p w:rsidR="00F12BF7" w:rsidRPr="00652495" w:rsidRDefault="00F12BF7" w:rsidP="00EB249C">
      <w:pPr>
        <w:jc w:val="left"/>
      </w:pPr>
    </w:p>
    <w:p w:rsidR="00F12BF7" w:rsidRPr="00652495" w:rsidRDefault="00F12BF7" w:rsidP="00EB249C">
      <w:pPr>
        <w:jc w:val="left"/>
      </w:pPr>
      <w:r w:rsidRPr="00652495">
        <w:tab/>
      </w:r>
      <w:r w:rsidRPr="00652495">
        <w:tab/>
        <w:t>14.</w:t>
      </w:r>
      <w:r w:rsidRPr="00652495">
        <w:tab/>
        <w:t>The budget is reviewed every four months and may be adjusted up or down at that time.  Tr. 25.</w:t>
      </w:r>
    </w:p>
    <w:p w:rsidR="00F12BF7" w:rsidRPr="00652495" w:rsidRDefault="00F12BF7" w:rsidP="00EB249C">
      <w:pPr>
        <w:jc w:val="left"/>
      </w:pPr>
    </w:p>
    <w:p w:rsidR="00F12BF7" w:rsidRPr="00652495" w:rsidRDefault="00F12BF7" w:rsidP="00EB249C">
      <w:pPr>
        <w:jc w:val="left"/>
      </w:pPr>
      <w:r w:rsidRPr="00652495">
        <w:tab/>
      </w:r>
      <w:r w:rsidRPr="00652495">
        <w:tab/>
        <w:t>15.</w:t>
      </w:r>
      <w:r w:rsidRPr="00652495">
        <w:tab/>
        <w:t>The actual bills for the winter month</w:t>
      </w:r>
      <w:r w:rsidR="004908DE">
        <w:t xml:space="preserve">s were higher than the budget: </w:t>
      </w:r>
      <w:r w:rsidRPr="00652495">
        <w:t>February</w:t>
      </w:r>
      <w:r w:rsidR="004908DE">
        <w:t>,</w:t>
      </w:r>
      <w:r w:rsidRPr="00652495">
        <w:t xml:space="preserve"> 2013 actual bill was $1,812.01; March</w:t>
      </w:r>
      <w:r w:rsidR="004908DE">
        <w:t>,</w:t>
      </w:r>
      <w:r w:rsidRPr="00652495">
        <w:t xml:space="preserve"> 2013 actual bill was $1,853.33; and April</w:t>
      </w:r>
      <w:r w:rsidR="004908DE">
        <w:t>, </w:t>
      </w:r>
      <w:r w:rsidRPr="00652495">
        <w:t>2013 actual bill was $1,465.79.  Tr. 25; PECO Ex. 2.</w:t>
      </w:r>
    </w:p>
    <w:p w:rsidR="00F12BF7" w:rsidRPr="00652495" w:rsidRDefault="00F12BF7" w:rsidP="00EB249C">
      <w:pPr>
        <w:jc w:val="left"/>
      </w:pPr>
    </w:p>
    <w:p w:rsidR="00F12BF7" w:rsidRPr="00652495" w:rsidRDefault="00F12BF7" w:rsidP="00EB249C">
      <w:pPr>
        <w:jc w:val="left"/>
      </w:pPr>
      <w:r w:rsidRPr="00652495">
        <w:tab/>
      </w:r>
      <w:r w:rsidRPr="00652495">
        <w:tab/>
        <w:t>16.</w:t>
      </w:r>
      <w:r w:rsidRPr="00652495">
        <w:tab/>
        <w:t>The May 1, 2013</w:t>
      </w:r>
      <w:r w:rsidR="00522694">
        <w:t>,</w:t>
      </w:r>
      <w:r w:rsidRPr="00652495">
        <w:t xml:space="preserve"> actual bill was $493.16.  Tr. 26; PECO Ex. 2.</w:t>
      </w:r>
    </w:p>
    <w:p w:rsidR="00F12BF7" w:rsidRPr="00652495" w:rsidRDefault="00F12BF7" w:rsidP="00EB249C">
      <w:pPr>
        <w:jc w:val="left"/>
      </w:pPr>
    </w:p>
    <w:p w:rsidR="00F12BF7" w:rsidRPr="00652495" w:rsidRDefault="00F12BF7" w:rsidP="00EB249C">
      <w:pPr>
        <w:jc w:val="left"/>
      </w:pPr>
      <w:r w:rsidRPr="00652495">
        <w:lastRenderedPageBreak/>
        <w:tab/>
      </w:r>
      <w:r w:rsidRPr="00652495">
        <w:tab/>
        <w:t>17.</w:t>
      </w:r>
      <w:r w:rsidRPr="00652495">
        <w:tab/>
        <w:t>On June 13, 2013, Ms. Berry contacted PECO and requested that the budget be lowered, and PECO lowered the budget amount by 10%.  Tr. 27.</w:t>
      </w:r>
    </w:p>
    <w:p w:rsidR="00F12BF7" w:rsidRPr="00652495" w:rsidRDefault="00F12BF7" w:rsidP="00EB249C">
      <w:pPr>
        <w:jc w:val="left"/>
      </w:pPr>
    </w:p>
    <w:p w:rsidR="00F12BF7" w:rsidRPr="00652495" w:rsidRDefault="00F12BF7" w:rsidP="00EB249C">
      <w:pPr>
        <w:jc w:val="left"/>
      </w:pPr>
      <w:r w:rsidRPr="00652495">
        <w:tab/>
      </w:r>
      <w:r w:rsidRPr="00652495">
        <w:tab/>
        <w:t>18.</w:t>
      </w:r>
      <w:r w:rsidRPr="00652495">
        <w:tab/>
        <w:t>PECO Exhibit 2, page two, the top entry on May 31, 2013</w:t>
      </w:r>
      <w:r w:rsidR="00522694">
        <w:t>,</w:t>
      </w:r>
      <w:r w:rsidRPr="00652495">
        <w:t xml:space="preserve"> shows that the budget was cancelled and rebilled on June 13, 2013 at $998.  Tr. 27; PECO Ex. 2.</w:t>
      </w:r>
    </w:p>
    <w:p w:rsidR="00F12BF7" w:rsidRPr="00652495" w:rsidRDefault="00F12BF7" w:rsidP="00EB249C">
      <w:pPr>
        <w:jc w:val="left"/>
      </w:pPr>
    </w:p>
    <w:p w:rsidR="00F12BF7" w:rsidRPr="00652495" w:rsidRDefault="00F12BF7" w:rsidP="00EB249C">
      <w:pPr>
        <w:jc w:val="left"/>
      </w:pPr>
      <w:r w:rsidRPr="00652495">
        <w:tab/>
      </w:r>
      <w:r w:rsidRPr="00652495">
        <w:tab/>
        <w:t>19.</w:t>
      </w:r>
      <w:r w:rsidRPr="00652495">
        <w:tab/>
        <w:t>Because the spring and summer actual usage was less than the billed budget amount, the deferred amount was reduced each month.  Tr. 28.</w:t>
      </w:r>
    </w:p>
    <w:p w:rsidR="00F12BF7" w:rsidRPr="00652495" w:rsidRDefault="00F12BF7" w:rsidP="00EB249C">
      <w:pPr>
        <w:jc w:val="left"/>
      </w:pPr>
    </w:p>
    <w:p w:rsidR="00F12BF7" w:rsidRPr="00652495" w:rsidRDefault="00F12BF7" w:rsidP="00EB249C">
      <w:pPr>
        <w:jc w:val="left"/>
      </w:pPr>
      <w:r w:rsidRPr="00652495">
        <w:tab/>
      </w:r>
      <w:r w:rsidRPr="00652495">
        <w:tab/>
        <w:t>20.</w:t>
      </w:r>
      <w:r w:rsidRPr="00652495">
        <w:tab/>
        <w:t>On November 22, 2013, PECO received a payment of $508.46 that brought the deferred amount to zero.  Tr. 28.</w:t>
      </w:r>
    </w:p>
    <w:p w:rsidR="00F12BF7" w:rsidRPr="00652495" w:rsidRDefault="00F12BF7" w:rsidP="00EB249C">
      <w:pPr>
        <w:jc w:val="left"/>
      </w:pPr>
    </w:p>
    <w:p w:rsidR="00F12BF7" w:rsidRPr="00652495" w:rsidRDefault="00F12BF7" w:rsidP="00EB249C">
      <w:pPr>
        <w:jc w:val="left"/>
      </w:pPr>
      <w:r w:rsidRPr="00652495">
        <w:tab/>
      </w:r>
      <w:r w:rsidRPr="00652495">
        <w:tab/>
        <w:t>21.</w:t>
      </w:r>
      <w:r w:rsidRPr="00652495">
        <w:tab/>
        <w:t xml:space="preserve">Because the bill for November 2013 included a budget amount that the customer did not pay, the December 2013 bill was increased by the unpaid amount.  </w:t>
      </w:r>
      <w:r w:rsidR="00E83189" w:rsidRPr="00652495">
        <w:t>Tr. 29</w:t>
      </w:r>
      <w:r w:rsidR="00B73A5E" w:rsidRPr="00652495">
        <w:t>-31</w:t>
      </w:r>
      <w:r w:rsidR="00E83189" w:rsidRPr="00652495">
        <w:t>.</w:t>
      </w:r>
    </w:p>
    <w:p w:rsidR="000E72FF" w:rsidRPr="00652495" w:rsidRDefault="000E72FF" w:rsidP="00EB249C">
      <w:pPr>
        <w:jc w:val="left"/>
      </w:pPr>
    </w:p>
    <w:p w:rsidR="00F12BF7" w:rsidRPr="00652495" w:rsidRDefault="00E83189" w:rsidP="00EB249C">
      <w:pPr>
        <w:jc w:val="left"/>
      </w:pPr>
      <w:r w:rsidRPr="00652495">
        <w:tab/>
      </w:r>
      <w:r w:rsidRPr="00652495">
        <w:tab/>
      </w:r>
      <w:r w:rsidRPr="00652495">
        <w:tab/>
      </w:r>
      <w:r w:rsidRPr="00652495">
        <w:tab/>
      </w:r>
      <w:r w:rsidR="00F12BF7" w:rsidRPr="00652495">
        <w:rPr>
          <w:b/>
        </w:rPr>
        <w:t>November</w:t>
      </w:r>
      <w:r w:rsidR="00F12BF7" w:rsidRPr="00652495">
        <w:t xml:space="preserve"> 2013 bill</w:t>
      </w:r>
      <w:r w:rsidR="00F12BF7" w:rsidRPr="00652495">
        <w:tab/>
      </w:r>
      <w:r w:rsidR="00F12BF7" w:rsidRPr="00652495">
        <w:tab/>
      </w:r>
      <w:r w:rsidR="000E72FF" w:rsidRPr="00652495">
        <w:tab/>
      </w:r>
      <w:r w:rsidR="00F12BF7" w:rsidRPr="00652495">
        <w:t>$998.00</w:t>
      </w:r>
    </w:p>
    <w:p w:rsidR="00F12BF7" w:rsidRPr="00652495" w:rsidRDefault="00E83189" w:rsidP="00EB249C">
      <w:pPr>
        <w:jc w:val="left"/>
      </w:pPr>
      <w:r w:rsidRPr="00652495">
        <w:tab/>
      </w:r>
      <w:r w:rsidRPr="00652495">
        <w:tab/>
      </w:r>
      <w:r w:rsidRPr="00652495">
        <w:tab/>
      </w:r>
      <w:r w:rsidRPr="00652495">
        <w:tab/>
      </w:r>
      <w:r w:rsidR="00F12BF7" w:rsidRPr="00652495">
        <w:t>Paid amount</w:t>
      </w:r>
      <w:r w:rsidR="00F12BF7" w:rsidRPr="00652495">
        <w:tab/>
      </w:r>
      <w:r w:rsidR="00F12BF7" w:rsidRPr="00652495">
        <w:tab/>
      </w:r>
      <w:r w:rsidR="00F12BF7" w:rsidRPr="00652495">
        <w:tab/>
      </w:r>
      <w:r w:rsidR="000E72FF" w:rsidRPr="00652495">
        <w:tab/>
      </w:r>
      <w:r w:rsidR="00F12BF7" w:rsidRPr="00652495">
        <w:t>$508.46</w:t>
      </w:r>
      <w:r w:rsidR="00492A66" w:rsidRPr="00652495">
        <w:t xml:space="preserve"> (actual usage)</w:t>
      </w:r>
    </w:p>
    <w:p w:rsidR="00F12BF7" w:rsidRPr="00652495" w:rsidRDefault="00E83189" w:rsidP="00EB249C">
      <w:pPr>
        <w:jc w:val="left"/>
      </w:pPr>
      <w:r w:rsidRPr="00652495">
        <w:tab/>
      </w:r>
      <w:r w:rsidRPr="00652495">
        <w:tab/>
      </w:r>
      <w:r w:rsidRPr="00652495">
        <w:tab/>
      </w:r>
      <w:r w:rsidRPr="00652495">
        <w:tab/>
        <w:t>Unpaid budget amount</w:t>
      </w:r>
      <w:r w:rsidRPr="00652495">
        <w:tab/>
      </w:r>
      <w:r w:rsidR="000E72FF" w:rsidRPr="00652495">
        <w:tab/>
      </w:r>
      <w:r w:rsidRPr="00652495">
        <w:t>$489.54</w:t>
      </w:r>
      <w:r w:rsidRPr="00652495">
        <w:tab/>
      </w:r>
    </w:p>
    <w:p w:rsidR="00E83189" w:rsidRPr="00652495" w:rsidRDefault="00E83189" w:rsidP="00EB249C">
      <w:pPr>
        <w:jc w:val="left"/>
      </w:pPr>
      <w:r w:rsidRPr="00652495">
        <w:tab/>
      </w:r>
      <w:r w:rsidRPr="00652495">
        <w:tab/>
      </w:r>
      <w:r w:rsidRPr="00652495">
        <w:tab/>
      </w:r>
      <w:r w:rsidRPr="00652495">
        <w:tab/>
      </w:r>
      <w:r w:rsidRPr="00652495">
        <w:tab/>
      </w:r>
    </w:p>
    <w:p w:rsidR="00E83189" w:rsidRPr="00652495" w:rsidRDefault="00E83189" w:rsidP="00EB249C">
      <w:pPr>
        <w:jc w:val="left"/>
      </w:pPr>
      <w:r w:rsidRPr="00652495">
        <w:tab/>
      </w:r>
      <w:r w:rsidRPr="00652495">
        <w:tab/>
      </w:r>
      <w:r w:rsidR="00492A66" w:rsidRPr="00652495">
        <w:t xml:space="preserve">      </w:t>
      </w:r>
      <w:r w:rsidR="000E72FF" w:rsidRPr="00652495">
        <w:tab/>
      </w:r>
      <w:r w:rsidR="000E72FF" w:rsidRPr="00652495">
        <w:tab/>
      </w:r>
      <w:r w:rsidRPr="00652495">
        <w:t>December</w:t>
      </w:r>
      <w:r w:rsidR="000E72FF" w:rsidRPr="00652495">
        <w:t xml:space="preserve">  b</w:t>
      </w:r>
      <w:r w:rsidRPr="00652495">
        <w:t>udget</w:t>
      </w:r>
      <w:r w:rsidRPr="00652495">
        <w:tab/>
      </w:r>
      <w:r w:rsidRPr="00652495">
        <w:tab/>
      </w:r>
      <w:r w:rsidR="000E72FF" w:rsidRPr="00652495">
        <w:tab/>
      </w:r>
      <w:r w:rsidRPr="00652495">
        <w:t xml:space="preserve"> </w:t>
      </w:r>
      <w:r w:rsidR="0023253D">
        <w:t>$</w:t>
      </w:r>
      <w:r w:rsidRPr="00652495">
        <w:t xml:space="preserve">998.00 </w:t>
      </w:r>
    </w:p>
    <w:p w:rsidR="00E83189" w:rsidRPr="00652495" w:rsidRDefault="00E83189" w:rsidP="00EB249C">
      <w:pPr>
        <w:jc w:val="left"/>
      </w:pPr>
      <w:r w:rsidRPr="00652495">
        <w:tab/>
      </w:r>
      <w:r w:rsidR="000E72FF" w:rsidRPr="00652495">
        <w:tab/>
      </w:r>
      <w:r w:rsidR="000E72FF" w:rsidRPr="00652495">
        <w:tab/>
      </w:r>
      <w:r w:rsidR="000E72FF" w:rsidRPr="00652495">
        <w:tab/>
      </w:r>
      <w:r w:rsidR="0023253D">
        <w:t>Unpaid budget from November</w:t>
      </w:r>
      <w:r w:rsidR="0023253D">
        <w:tab/>
        <w:t xml:space="preserve"> $</w:t>
      </w:r>
      <w:r w:rsidRPr="00652495">
        <w:t>489.54</w:t>
      </w:r>
    </w:p>
    <w:p w:rsidR="00B73A5E" w:rsidRPr="00652495" w:rsidRDefault="00E83189" w:rsidP="00EB249C">
      <w:pPr>
        <w:jc w:val="left"/>
      </w:pPr>
      <w:r w:rsidRPr="00652495">
        <w:tab/>
      </w:r>
      <w:r w:rsidRPr="00652495">
        <w:tab/>
      </w:r>
      <w:r w:rsidRPr="00652495">
        <w:tab/>
      </w:r>
      <w:r w:rsidRPr="00652495">
        <w:tab/>
      </w:r>
      <w:r w:rsidRPr="00652495">
        <w:rPr>
          <w:b/>
        </w:rPr>
        <w:t>December</w:t>
      </w:r>
      <w:r w:rsidRPr="00652495">
        <w:t xml:space="preserve"> 2013 bill</w:t>
      </w:r>
      <w:r w:rsidRPr="00652495">
        <w:tab/>
      </w:r>
      <w:r w:rsidR="00B73A5E" w:rsidRPr="00652495">
        <w:tab/>
      </w:r>
      <w:r w:rsidR="000E72FF" w:rsidRPr="00652495">
        <w:tab/>
      </w:r>
      <w:r w:rsidR="00B73A5E" w:rsidRPr="00652495">
        <w:t>$1</w:t>
      </w:r>
      <w:r w:rsidR="003B1358" w:rsidRPr="00652495">
        <w:t>,</w:t>
      </w:r>
      <w:r w:rsidR="00B73A5E" w:rsidRPr="00652495">
        <w:t>487.54</w:t>
      </w:r>
      <w:r w:rsidRPr="00652495">
        <w:tab/>
      </w:r>
    </w:p>
    <w:p w:rsidR="00E83189" w:rsidRPr="00652495" w:rsidRDefault="00B73A5E" w:rsidP="00EB249C">
      <w:pPr>
        <w:jc w:val="left"/>
      </w:pPr>
      <w:r w:rsidRPr="00652495">
        <w:tab/>
      </w:r>
      <w:r w:rsidRPr="00652495">
        <w:tab/>
      </w:r>
      <w:r w:rsidRPr="00652495">
        <w:tab/>
      </w:r>
      <w:r w:rsidRPr="00652495">
        <w:tab/>
      </w:r>
      <w:r w:rsidRPr="00652495">
        <w:tab/>
        <w:t>Account balance</w:t>
      </w:r>
      <w:r w:rsidRPr="00652495">
        <w:tab/>
      </w:r>
      <w:r w:rsidRPr="00652495">
        <w:tab/>
      </w:r>
      <w:r w:rsidR="00E83189" w:rsidRPr="00652495">
        <w:t>$1,447.53</w:t>
      </w:r>
      <w:r w:rsidRPr="00652495">
        <w:t xml:space="preserve"> (actual usage)</w:t>
      </w:r>
    </w:p>
    <w:p w:rsidR="00492A66" w:rsidRPr="00652495" w:rsidRDefault="00492A66" w:rsidP="00EB249C">
      <w:pPr>
        <w:jc w:val="left"/>
      </w:pPr>
    </w:p>
    <w:p w:rsidR="000E72FF" w:rsidRPr="00652495" w:rsidRDefault="00492A66" w:rsidP="00EB249C">
      <w:pPr>
        <w:jc w:val="left"/>
      </w:pPr>
      <w:r w:rsidRPr="00652495">
        <w:tab/>
      </w:r>
      <w:r w:rsidRPr="00652495">
        <w:tab/>
        <w:t>22.</w:t>
      </w:r>
      <w:r w:rsidRPr="00652495">
        <w:tab/>
        <w:t>Complainant requested removal from the budget</w:t>
      </w:r>
      <w:r w:rsidR="000E72FF" w:rsidRPr="00652495">
        <w:t xml:space="preserve"> billing</w:t>
      </w:r>
      <w:r w:rsidRPr="00652495">
        <w:t xml:space="preserve"> plan on </w:t>
      </w:r>
    </w:p>
    <w:p w:rsidR="00492A66" w:rsidRPr="00652495" w:rsidRDefault="00492A66" w:rsidP="00EB249C">
      <w:pPr>
        <w:jc w:val="left"/>
      </w:pPr>
      <w:r w:rsidRPr="00652495">
        <w:t xml:space="preserve">December 10, 2013, which was </w:t>
      </w:r>
      <w:r w:rsidR="00522694">
        <w:t>after</w:t>
      </w:r>
      <w:r w:rsidRPr="00652495">
        <w:t xml:space="preserve"> the December 2013 billing.  Tr. 29.</w:t>
      </w:r>
    </w:p>
    <w:p w:rsidR="00492A66" w:rsidRPr="00652495" w:rsidRDefault="00492A66" w:rsidP="00EB249C">
      <w:pPr>
        <w:jc w:val="left"/>
      </w:pPr>
    </w:p>
    <w:p w:rsidR="00492A66" w:rsidRPr="00652495" w:rsidRDefault="00492A66" w:rsidP="00EB249C">
      <w:pPr>
        <w:jc w:val="left"/>
      </w:pPr>
      <w:r w:rsidRPr="00652495">
        <w:tab/>
      </w:r>
      <w:r w:rsidRPr="00652495">
        <w:tab/>
        <w:t>23.</w:t>
      </w:r>
      <w:r w:rsidRPr="00652495">
        <w:tab/>
      </w:r>
      <w:r w:rsidR="003B1358" w:rsidRPr="00652495">
        <w:t xml:space="preserve">On December 10, 2013, Complainant paid $61.98, which was the down payment of a </w:t>
      </w:r>
      <w:r w:rsidR="000E72FF" w:rsidRPr="00652495">
        <w:t xml:space="preserve">Company-issued </w:t>
      </w:r>
      <w:r w:rsidR="003B1358" w:rsidRPr="00652495">
        <w:t>payment agreement</w:t>
      </w:r>
      <w:r w:rsidR="00522694">
        <w:t xml:space="preserve"> on December's bill</w:t>
      </w:r>
      <w:r w:rsidR="003B1358" w:rsidRPr="00652495">
        <w:t>.  Tr. 32; PECO Ex. 2.</w:t>
      </w:r>
    </w:p>
    <w:p w:rsidR="003B1358" w:rsidRPr="00652495" w:rsidRDefault="003B1358" w:rsidP="00EB249C">
      <w:pPr>
        <w:jc w:val="left"/>
      </w:pPr>
    </w:p>
    <w:p w:rsidR="003B1358" w:rsidRPr="00652495" w:rsidRDefault="003B1358" w:rsidP="00EB249C">
      <w:pPr>
        <w:jc w:val="left"/>
      </w:pPr>
      <w:r w:rsidRPr="00652495">
        <w:lastRenderedPageBreak/>
        <w:tab/>
      </w:r>
      <w:r w:rsidRPr="00652495">
        <w:tab/>
        <w:t>24.</w:t>
      </w:r>
      <w:r w:rsidRPr="00652495">
        <w:tab/>
        <w:t>The payment agreement was for the $1</w:t>
      </w:r>
      <w:r w:rsidR="001D7A71" w:rsidRPr="00652495">
        <w:t>,</w:t>
      </w:r>
      <w:r w:rsidRPr="00652495">
        <w:t xml:space="preserve">487.54, which was </w:t>
      </w:r>
      <w:r w:rsidR="00522694">
        <w:t xml:space="preserve">to be </w:t>
      </w:r>
      <w:r w:rsidRPr="00652495">
        <w:t>apportioned and added to subsequent bills.  Tr. 32.</w:t>
      </w:r>
    </w:p>
    <w:p w:rsidR="003B1358" w:rsidRPr="00652495" w:rsidRDefault="003B1358" w:rsidP="00EB249C">
      <w:pPr>
        <w:jc w:val="left"/>
      </w:pPr>
    </w:p>
    <w:p w:rsidR="003B1358" w:rsidRPr="00652495" w:rsidRDefault="003B1358" w:rsidP="00EB249C">
      <w:pPr>
        <w:jc w:val="left"/>
      </w:pPr>
      <w:r w:rsidRPr="00652495">
        <w:tab/>
      </w:r>
      <w:r w:rsidRPr="00652495">
        <w:tab/>
        <w:t>25.</w:t>
      </w:r>
      <w:r w:rsidRPr="00652495">
        <w:tab/>
      </w:r>
      <w:r w:rsidR="00D712E6" w:rsidRPr="00652495">
        <w:t>The bill dated January 2, 2014 is the budget settlement bill for $1,846.50, which consists of:</w:t>
      </w:r>
    </w:p>
    <w:p w:rsidR="000E72FF" w:rsidRPr="00652495" w:rsidRDefault="000E72FF" w:rsidP="00EB249C">
      <w:pPr>
        <w:jc w:val="left"/>
      </w:pPr>
    </w:p>
    <w:p w:rsidR="00D712E6" w:rsidRPr="00652495" w:rsidRDefault="00D712E6" w:rsidP="00EB249C">
      <w:pPr>
        <w:jc w:val="left"/>
      </w:pPr>
      <w:r w:rsidRPr="00652495">
        <w:tab/>
        <w:t>Actual usage</w:t>
      </w:r>
      <w:r w:rsidRPr="00652495">
        <w:tab/>
      </w:r>
      <w:r w:rsidRPr="00652495">
        <w:tab/>
      </w:r>
      <w:r w:rsidRPr="00652495">
        <w:tab/>
        <w:t>$1</w:t>
      </w:r>
      <w:r w:rsidR="001D7A71" w:rsidRPr="00652495">
        <w:t>,</w:t>
      </w:r>
      <w:r w:rsidRPr="00652495">
        <w:t>824.53</w:t>
      </w:r>
    </w:p>
    <w:p w:rsidR="00D712E6" w:rsidRPr="00652495" w:rsidRDefault="00D712E6" w:rsidP="00EB249C">
      <w:pPr>
        <w:jc w:val="left"/>
      </w:pPr>
      <w:r w:rsidRPr="00652495">
        <w:tab/>
        <w:t>Minus deferred balance</w:t>
      </w:r>
      <w:r w:rsidRPr="00652495">
        <w:tab/>
        <w:t>$</w:t>
      </w:r>
      <w:r w:rsidR="00372E1D">
        <w:t xml:space="preserve">     </w:t>
      </w:r>
      <w:r w:rsidRPr="00652495">
        <w:t>40.01</w:t>
      </w:r>
      <w:r w:rsidRPr="00652495">
        <w:tab/>
      </w:r>
    </w:p>
    <w:p w:rsidR="000E72FF" w:rsidRPr="00652495" w:rsidRDefault="00D712E6" w:rsidP="00EB249C">
      <w:pPr>
        <w:jc w:val="left"/>
      </w:pPr>
      <w:r w:rsidRPr="00652495">
        <w:tab/>
      </w:r>
      <w:r w:rsidRPr="00652495">
        <w:tab/>
      </w:r>
      <w:r w:rsidRPr="00652495">
        <w:tab/>
      </w:r>
      <w:r w:rsidRPr="00652495">
        <w:tab/>
      </w:r>
      <w:r w:rsidRPr="00652495">
        <w:tab/>
        <w:t>$1</w:t>
      </w:r>
      <w:r w:rsidR="001D7A71" w:rsidRPr="00652495">
        <w:t>,</w:t>
      </w:r>
      <w:r w:rsidRPr="00652495">
        <w:t>784.52</w:t>
      </w:r>
    </w:p>
    <w:p w:rsidR="00D712E6" w:rsidRPr="00652495" w:rsidRDefault="00D712E6" w:rsidP="00EB249C">
      <w:pPr>
        <w:jc w:val="left"/>
      </w:pPr>
      <w:r w:rsidRPr="00652495">
        <w:tab/>
        <w:t>Plus payment plan</w:t>
      </w:r>
      <w:r w:rsidRPr="00652495">
        <w:tab/>
      </w:r>
      <w:r w:rsidRPr="00652495">
        <w:tab/>
        <w:t>$</w:t>
      </w:r>
      <w:r w:rsidR="00372E1D">
        <w:t xml:space="preserve">     </w:t>
      </w:r>
      <w:r w:rsidRPr="00652495">
        <w:t>61.98</w:t>
      </w:r>
    </w:p>
    <w:p w:rsidR="00D712E6" w:rsidRDefault="00D712E6" w:rsidP="00EB249C">
      <w:pPr>
        <w:jc w:val="left"/>
      </w:pPr>
      <w:r w:rsidRPr="00652495">
        <w:tab/>
        <w:t>Amount due</w:t>
      </w:r>
      <w:r w:rsidRPr="00652495">
        <w:tab/>
      </w:r>
      <w:r w:rsidRPr="00652495">
        <w:tab/>
      </w:r>
      <w:r w:rsidRPr="00652495">
        <w:tab/>
        <w:t>$1</w:t>
      </w:r>
      <w:r w:rsidR="001D7A71" w:rsidRPr="00652495">
        <w:t>,</w:t>
      </w:r>
      <w:r w:rsidRPr="00652495">
        <w:t>846.50</w:t>
      </w:r>
    </w:p>
    <w:p w:rsidR="002C7BDD" w:rsidRPr="00652495" w:rsidRDefault="002C7BDD" w:rsidP="002C7BDD">
      <w:pPr>
        <w:spacing w:line="240" w:lineRule="auto"/>
        <w:jc w:val="left"/>
      </w:pPr>
    </w:p>
    <w:p w:rsidR="00D712E6" w:rsidRPr="00652495" w:rsidRDefault="00D712E6" w:rsidP="00EB249C">
      <w:pPr>
        <w:jc w:val="left"/>
      </w:pPr>
      <w:r w:rsidRPr="00652495">
        <w:t>Tr. 35-36; Complainant Exhibit 2.</w:t>
      </w:r>
    </w:p>
    <w:p w:rsidR="00D712E6" w:rsidRPr="00652495" w:rsidRDefault="00D712E6" w:rsidP="00EB249C">
      <w:pPr>
        <w:jc w:val="left"/>
      </w:pPr>
    </w:p>
    <w:p w:rsidR="00011F07" w:rsidRPr="00652495" w:rsidRDefault="00D712E6" w:rsidP="00EB249C">
      <w:pPr>
        <w:jc w:val="left"/>
      </w:pPr>
      <w:r w:rsidRPr="00652495">
        <w:tab/>
      </w:r>
      <w:r w:rsidRPr="00652495">
        <w:tab/>
        <w:t>26.</w:t>
      </w:r>
      <w:r w:rsidRPr="00652495">
        <w:tab/>
      </w:r>
      <w:r w:rsidR="00011F07" w:rsidRPr="00652495">
        <w:t>When a payment agreement defaults, the underlying amount that was the subject of the payment agreement becomes due.  Tr. 38.</w:t>
      </w:r>
    </w:p>
    <w:p w:rsidR="00011F07" w:rsidRPr="00652495" w:rsidRDefault="00011F07" w:rsidP="00EB249C">
      <w:pPr>
        <w:jc w:val="left"/>
      </w:pPr>
    </w:p>
    <w:p w:rsidR="00011F07" w:rsidRPr="00652495" w:rsidRDefault="00011F07" w:rsidP="00EB249C">
      <w:pPr>
        <w:jc w:val="left"/>
      </w:pPr>
      <w:r w:rsidRPr="00652495">
        <w:tab/>
      </w:r>
      <w:r w:rsidRPr="00652495">
        <w:tab/>
        <w:t>27.</w:t>
      </w:r>
      <w:r w:rsidRPr="00652495">
        <w:tab/>
        <w:t>PECO Exhibit 2 shows that the Complainant did not pay the payment agreement amount due in January 2014, and the entire arrearage was added to Complainant's bill.  Tr. 38.</w:t>
      </w:r>
    </w:p>
    <w:p w:rsidR="00011F07" w:rsidRPr="00652495" w:rsidRDefault="00011F07" w:rsidP="00EB249C">
      <w:pPr>
        <w:jc w:val="left"/>
      </w:pPr>
    </w:p>
    <w:p w:rsidR="00011F07" w:rsidRPr="00652495" w:rsidRDefault="00011F07" w:rsidP="00011F07">
      <w:pPr>
        <w:jc w:val="left"/>
      </w:pPr>
      <w:r w:rsidRPr="00652495">
        <w:tab/>
      </w:r>
      <w:r w:rsidRPr="00652495">
        <w:tab/>
        <w:t>28.</w:t>
      </w:r>
      <w:r w:rsidRPr="00652495">
        <w:tab/>
        <w:t>The bill dated February 3, 2014 shows:</w:t>
      </w:r>
    </w:p>
    <w:p w:rsidR="000E72FF" w:rsidRPr="00652495" w:rsidRDefault="000E72FF" w:rsidP="00011F07">
      <w:pPr>
        <w:jc w:val="left"/>
      </w:pPr>
    </w:p>
    <w:p w:rsidR="00011F07" w:rsidRPr="00652495" w:rsidRDefault="00011F07" w:rsidP="00011F07">
      <w:pPr>
        <w:jc w:val="left"/>
      </w:pPr>
      <w:r w:rsidRPr="00652495">
        <w:tab/>
        <w:t>Budget bil</w:t>
      </w:r>
      <w:r w:rsidR="009A1328">
        <w:t>l charges from previous bills</w:t>
      </w:r>
      <w:r w:rsidR="009A1328">
        <w:tab/>
        <w:t>$</w:t>
      </w:r>
      <w:r w:rsidRPr="00652495">
        <w:t>3,210.08</w:t>
      </w:r>
    </w:p>
    <w:p w:rsidR="00011F07" w:rsidRPr="00652495" w:rsidRDefault="00011F07" w:rsidP="00011F07">
      <w:pPr>
        <w:jc w:val="left"/>
      </w:pPr>
      <w:r w:rsidRPr="00652495">
        <w:tab/>
        <w:t>Tota</w:t>
      </w:r>
      <w:r w:rsidR="009A1328">
        <w:t>l new charges (actual usage)</w:t>
      </w:r>
      <w:r w:rsidR="009A1328">
        <w:tab/>
      </w:r>
      <w:r w:rsidR="009A1328">
        <w:tab/>
        <w:t>$</w:t>
      </w:r>
      <w:r w:rsidRPr="00652495">
        <w:t>2,476.61</w:t>
      </w:r>
    </w:p>
    <w:p w:rsidR="00011F07" w:rsidRDefault="00011F07" w:rsidP="00011F07">
      <w:pPr>
        <w:jc w:val="left"/>
      </w:pPr>
      <w:r w:rsidRPr="00652495">
        <w:tab/>
        <w:t>Total amount due</w:t>
      </w:r>
      <w:r w:rsidRPr="00652495">
        <w:tab/>
      </w:r>
      <w:r w:rsidRPr="00652495">
        <w:tab/>
      </w:r>
      <w:r w:rsidRPr="00652495">
        <w:tab/>
      </w:r>
      <w:r w:rsidRPr="00652495">
        <w:tab/>
      </w:r>
      <w:r w:rsidR="009A1328">
        <w:t>$</w:t>
      </w:r>
      <w:r w:rsidRPr="00652495">
        <w:t>5,686.69</w:t>
      </w:r>
    </w:p>
    <w:p w:rsidR="009A1328" w:rsidRPr="00652495" w:rsidRDefault="009A1328" w:rsidP="009A1328">
      <w:pPr>
        <w:spacing w:line="240" w:lineRule="auto"/>
        <w:jc w:val="left"/>
      </w:pPr>
    </w:p>
    <w:p w:rsidR="00011F07" w:rsidRPr="00652495" w:rsidRDefault="00011F07" w:rsidP="00011F07">
      <w:pPr>
        <w:jc w:val="left"/>
      </w:pPr>
      <w:r w:rsidRPr="00652495">
        <w:t>Tr. 38; Complainant Exhibit 4.</w:t>
      </w:r>
    </w:p>
    <w:p w:rsidR="008B40A8" w:rsidRPr="00652495" w:rsidRDefault="008B40A8" w:rsidP="00011F07">
      <w:pPr>
        <w:jc w:val="left"/>
      </w:pPr>
    </w:p>
    <w:p w:rsidR="008B40A8" w:rsidRPr="00652495" w:rsidRDefault="008B40A8" w:rsidP="00011F07">
      <w:pPr>
        <w:jc w:val="left"/>
      </w:pPr>
      <w:r w:rsidRPr="00652495">
        <w:tab/>
      </w:r>
      <w:r w:rsidRPr="00652495">
        <w:tab/>
        <w:t>29.</w:t>
      </w:r>
      <w:r w:rsidRPr="00652495">
        <w:tab/>
        <w:t>The payment agreement was reinstated when Complainant paid $2,476.61 on February 24, 201</w:t>
      </w:r>
      <w:r w:rsidR="00725B5C">
        <w:t>4</w:t>
      </w:r>
      <w:r w:rsidRPr="00652495">
        <w:t>.  PECO Ex. 2; Tr. 40.</w:t>
      </w:r>
    </w:p>
    <w:p w:rsidR="00011F07" w:rsidRPr="00652495" w:rsidRDefault="00011F07" w:rsidP="00EB249C">
      <w:pPr>
        <w:jc w:val="left"/>
      </w:pPr>
    </w:p>
    <w:p w:rsidR="00011F07" w:rsidRPr="00652495" w:rsidRDefault="00011F07" w:rsidP="00EB249C">
      <w:pPr>
        <w:jc w:val="left"/>
      </w:pPr>
      <w:r w:rsidRPr="00652495">
        <w:lastRenderedPageBreak/>
        <w:tab/>
      </w:r>
      <w:r w:rsidRPr="00652495">
        <w:tab/>
      </w:r>
      <w:r w:rsidR="008B40A8" w:rsidRPr="00652495">
        <w:t>30</w:t>
      </w:r>
      <w:r w:rsidRPr="00652495">
        <w:t>.</w:t>
      </w:r>
      <w:r w:rsidRPr="00652495">
        <w:tab/>
        <w:t>The bill dated March 4, 2014 shows:</w:t>
      </w:r>
    </w:p>
    <w:p w:rsidR="000E72FF" w:rsidRPr="00652495" w:rsidRDefault="000E72FF" w:rsidP="00EB249C">
      <w:pPr>
        <w:jc w:val="left"/>
      </w:pPr>
    </w:p>
    <w:p w:rsidR="008B40A8" w:rsidRPr="00652495" w:rsidRDefault="00011F07" w:rsidP="00EB249C">
      <w:pPr>
        <w:jc w:val="left"/>
      </w:pPr>
      <w:r w:rsidRPr="00652495">
        <w:tab/>
        <w:t xml:space="preserve">Payment made </w:t>
      </w:r>
      <w:r w:rsidR="008B40A8" w:rsidRPr="00652495">
        <w:t>February 24, 2014</w:t>
      </w:r>
      <w:r w:rsidR="008B40A8" w:rsidRPr="00652495">
        <w:tab/>
      </w:r>
      <w:r w:rsidR="008B40A8" w:rsidRPr="00652495">
        <w:tab/>
        <w:t>($2,476.61)</w:t>
      </w:r>
    </w:p>
    <w:p w:rsidR="008B40A8" w:rsidRPr="00652495" w:rsidRDefault="008B40A8" w:rsidP="00EB249C">
      <w:pPr>
        <w:jc w:val="left"/>
      </w:pPr>
      <w:r w:rsidRPr="00652495">
        <w:tab/>
        <w:t>Deferred payment agreement</w:t>
      </w:r>
      <w:r w:rsidRPr="00652495">
        <w:tab/>
      </w:r>
      <w:r w:rsidRPr="00652495">
        <w:tab/>
      </w:r>
      <w:r w:rsidRPr="00652495">
        <w:tab/>
        <w:t>$</w:t>
      </w:r>
      <w:r w:rsidR="00372E1D">
        <w:t xml:space="preserve">      6</w:t>
      </w:r>
      <w:r w:rsidRPr="00652495">
        <w:t>1.98</w:t>
      </w:r>
    </w:p>
    <w:p w:rsidR="008B40A8" w:rsidRPr="00652495" w:rsidRDefault="008B40A8" w:rsidP="00EB249C">
      <w:pPr>
        <w:jc w:val="left"/>
      </w:pPr>
      <w:r w:rsidRPr="00652495">
        <w:tab/>
        <w:t>Charges fro</w:t>
      </w:r>
      <w:r w:rsidR="009A1328">
        <w:t>m previous bill</w:t>
      </w:r>
      <w:r w:rsidR="009A1328">
        <w:tab/>
      </w:r>
      <w:r w:rsidR="009A1328">
        <w:tab/>
      </w:r>
      <w:r w:rsidR="009A1328">
        <w:tab/>
        <w:t>$</w:t>
      </w:r>
      <w:r w:rsidR="00372E1D">
        <w:t xml:space="preserve"> </w:t>
      </w:r>
      <w:r w:rsidRPr="00652495">
        <w:t>1,908.48</w:t>
      </w:r>
      <w:r w:rsidRPr="00652495">
        <w:tab/>
      </w:r>
    </w:p>
    <w:p w:rsidR="008B40A8" w:rsidRPr="00652495" w:rsidRDefault="008B40A8" w:rsidP="00EB249C">
      <w:pPr>
        <w:jc w:val="left"/>
      </w:pPr>
      <w:r w:rsidRPr="00652495">
        <w:tab/>
        <w:t xml:space="preserve">Current charges </w:t>
      </w:r>
      <w:r w:rsidRPr="00652495">
        <w:tab/>
      </w:r>
      <w:r w:rsidRPr="00652495">
        <w:tab/>
      </w:r>
      <w:r w:rsidRPr="00652495">
        <w:tab/>
      </w:r>
      <w:r w:rsidRPr="00652495">
        <w:tab/>
      </w:r>
      <w:r w:rsidR="009A1328">
        <w:t>$</w:t>
      </w:r>
      <w:r w:rsidR="00372E1D">
        <w:t xml:space="preserve"> </w:t>
      </w:r>
      <w:r w:rsidRPr="00652495">
        <w:t>1,852.35</w:t>
      </w:r>
    </w:p>
    <w:p w:rsidR="008B40A8" w:rsidRPr="00652495" w:rsidRDefault="008B40A8" w:rsidP="00EB249C">
      <w:pPr>
        <w:jc w:val="left"/>
      </w:pPr>
      <w:r w:rsidRPr="00652495">
        <w:tab/>
        <w:t xml:space="preserve">Total amount due </w:t>
      </w:r>
      <w:r w:rsidRPr="00652495">
        <w:tab/>
      </w:r>
      <w:r w:rsidRPr="00652495">
        <w:tab/>
      </w:r>
      <w:r w:rsidRPr="00652495">
        <w:tab/>
      </w:r>
      <w:r w:rsidRPr="00652495">
        <w:tab/>
      </w:r>
      <w:r w:rsidR="009A1328">
        <w:t>$</w:t>
      </w:r>
      <w:r w:rsidR="00372E1D">
        <w:t xml:space="preserve"> </w:t>
      </w:r>
      <w:r w:rsidRPr="00652495">
        <w:t>3,760.83</w:t>
      </w:r>
    </w:p>
    <w:p w:rsidR="008B40A8" w:rsidRPr="00652495" w:rsidRDefault="008B40A8" w:rsidP="009A1328">
      <w:pPr>
        <w:spacing w:line="240" w:lineRule="auto"/>
        <w:jc w:val="left"/>
      </w:pPr>
    </w:p>
    <w:p w:rsidR="008B40A8" w:rsidRPr="00652495" w:rsidRDefault="008B40A8" w:rsidP="00EB249C">
      <w:pPr>
        <w:jc w:val="left"/>
      </w:pPr>
      <w:r w:rsidRPr="00652495">
        <w:t>Tr. 38; Complainant Exhibit 5.</w:t>
      </w:r>
    </w:p>
    <w:p w:rsidR="008B40A8" w:rsidRPr="00652495" w:rsidRDefault="008B40A8" w:rsidP="00EB249C">
      <w:pPr>
        <w:jc w:val="left"/>
      </w:pPr>
    </w:p>
    <w:p w:rsidR="008B40A8" w:rsidRPr="00652495" w:rsidRDefault="008B40A8" w:rsidP="00EB249C">
      <w:pPr>
        <w:jc w:val="left"/>
      </w:pPr>
      <w:r w:rsidRPr="00652495">
        <w:tab/>
      </w:r>
      <w:r w:rsidRPr="00652495">
        <w:tab/>
        <w:t>31.</w:t>
      </w:r>
      <w:r w:rsidRPr="00652495">
        <w:tab/>
        <w:t xml:space="preserve">The </w:t>
      </w:r>
      <w:r w:rsidR="000E72FF" w:rsidRPr="00652495">
        <w:t xml:space="preserve">February </w:t>
      </w:r>
      <w:r w:rsidRPr="00652495">
        <w:t xml:space="preserve">billing is not budget billing but </w:t>
      </w:r>
      <w:r w:rsidR="000E72FF" w:rsidRPr="00652495">
        <w:t>reflects</w:t>
      </w:r>
      <w:r w:rsidRPr="00652495">
        <w:t xml:space="preserve"> actual usage.  Tr. 39.</w:t>
      </w:r>
    </w:p>
    <w:p w:rsidR="008B40A8" w:rsidRPr="00652495" w:rsidRDefault="008B40A8" w:rsidP="00EB249C">
      <w:pPr>
        <w:jc w:val="left"/>
      </w:pPr>
    </w:p>
    <w:p w:rsidR="005E6578" w:rsidRPr="00652495" w:rsidRDefault="008B40A8" w:rsidP="00EB249C">
      <w:pPr>
        <w:jc w:val="left"/>
      </w:pPr>
      <w:r w:rsidRPr="00652495">
        <w:tab/>
      </w:r>
      <w:r w:rsidRPr="00652495">
        <w:tab/>
        <w:t>32.</w:t>
      </w:r>
      <w:r w:rsidRPr="00652495">
        <w:tab/>
      </w:r>
      <w:r w:rsidR="005E6578" w:rsidRPr="00652495">
        <w:t>The payment agreement defaulted again on March 31, 2014.  Tr.</w:t>
      </w:r>
      <w:r w:rsidR="00372E1D">
        <w:t xml:space="preserve"> 39;</w:t>
      </w:r>
      <w:r w:rsidR="005E6578" w:rsidRPr="00652495">
        <w:t xml:space="preserve"> PECO Ex. 2.</w:t>
      </w:r>
    </w:p>
    <w:p w:rsidR="005E6578" w:rsidRPr="00652495" w:rsidRDefault="005E6578" w:rsidP="00EB249C">
      <w:pPr>
        <w:jc w:val="left"/>
      </w:pPr>
    </w:p>
    <w:p w:rsidR="005E6578" w:rsidRPr="00652495" w:rsidRDefault="005E6578" w:rsidP="00EB249C">
      <w:pPr>
        <w:jc w:val="left"/>
      </w:pPr>
      <w:r w:rsidRPr="00652495">
        <w:tab/>
      </w:r>
      <w:r w:rsidRPr="00652495">
        <w:tab/>
        <w:t>33.</w:t>
      </w:r>
      <w:r w:rsidRPr="00652495">
        <w:tab/>
        <w:t>The deferred payment arrangement (</w:t>
      </w:r>
      <w:r w:rsidR="00372E1D">
        <w:t xml:space="preserve">listed as </w:t>
      </w:r>
      <w:r w:rsidRPr="00652495">
        <w:t>DPA on PECO Ex. 2) was for a balance of $1</w:t>
      </w:r>
      <w:r w:rsidR="009A1328">
        <w:t>,</w:t>
      </w:r>
      <w:r w:rsidRPr="00652495">
        <w:t>301.60, which was added back to the amount due</w:t>
      </w:r>
      <w:r w:rsidR="00372E1D">
        <w:t xml:space="preserve"> upon default</w:t>
      </w:r>
      <w:r w:rsidRPr="00652495">
        <w:t>.  Tr. 40; PECO Ex. 2.</w:t>
      </w:r>
    </w:p>
    <w:p w:rsidR="005E6578" w:rsidRPr="00652495" w:rsidRDefault="005E6578" w:rsidP="00EB249C">
      <w:pPr>
        <w:jc w:val="left"/>
      </w:pPr>
    </w:p>
    <w:p w:rsidR="00F106A0" w:rsidRPr="00652495" w:rsidRDefault="00F106A0" w:rsidP="00381BD9">
      <w:pPr>
        <w:rPr>
          <w:u w:val="single"/>
        </w:rPr>
      </w:pPr>
      <w:r w:rsidRPr="00652495">
        <w:rPr>
          <w:u w:val="single"/>
        </w:rPr>
        <w:t>DISCUSSION</w:t>
      </w:r>
    </w:p>
    <w:p w:rsidR="00466C2A" w:rsidRPr="00652495" w:rsidRDefault="00466C2A" w:rsidP="00F106A0">
      <w:pPr>
        <w:jc w:val="left"/>
      </w:pPr>
      <w:r w:rsidRPr="00652495">
        <w:tab/>
      </w:r>
      <w:r w:rsidRPr="00652495">
        <w:tab/>
      </w:r>
    </w:p>
    <w:p w:rsidR="00F106A0" w:rsidRPr="00652495" w:rsidRDefault="00466C2A" w:rsidP="00F106A0">
      <w:pPr>
        <w:jc w:val="left"/>
      </w:pPr>
      <w:r w:rsidRPr="00652495">
        <w:tab/>
      </w:r>
      <w:r w:rsidRPr="00652495">
        <w:tab/>
        <w:t xml:space="preserve">Complainant believes that his PECO account includes a charge for $998.00 that the Complainant does not owe.  </w:t>
      </w:r>
      <w:r w:rsidR="00F106A0" w:rsidRPr="00652495">
        <w:t>He alleges that PECO's use of budget billing is costing him money, and he asks to be relieved of the amount that he says is not due and to be billed for only actual usage.</w:t>
      </w:r>
    </w:p>
    <w:p w:rsidR="00F106A0" w:rsidRPr="00652495" w:rsidRDefault="00F106A0" w:rsidP="00F106A0">
      <w:pPr>
        <w:jc w:val="left"/>
      </w:pPr>
    </w:p>
    <w:p w:rsidR="00F106A0" w:rsidRPr="00652495" w:rsidRDefault="00F106A0" w:rsidP="00F106A0">
      <w:pPr>
        <w:jc w:val="left"/>
      </w:pPr>
      <w:r w:rsidRPr="00652495">
        <w:tab/>
      </w:r>
      <w:r w:rsidRPr="00652495">
        <w:tab/>
        <w:t xml:space="preserve">The party seeking affirmative relief from the Commission bears the burden of proof.  66 Pa.C.S. § 332(a).  As a matter of law, a complainant must show that the named utility is responsible or accountable for the problem described in the Complaint in order to prevail.  </w:t>
      </w:r>
      <w:r w:rsidRPr="00652495">
        <w:rPr>
          <w:i/>
        </w:rPr>
        <w:t xml:space="preserve">Patterson v. Bell Tel. Co. of PA, </w:t>
      </w:r>
      <w:r w:rsidRPr="00652495">
        <w:t xml:space="preserve">72 Pa. PUC 196 (1990); </w:t>
      </w:r>
      <w:r w:rsidRPr="00652495">
        <w:rPr>
          <w:i/>
        </w:rPr>
        <w:t xml:space="preserve">Feinstein v. Phila. Suburban Water Co., </w:t>
      </w:r>
      <w:r w:rsidRPr="00652495">
        <w:t>50 Pa. PUC 300 (1976).  This must be shown by a p</w:t>
      </w:r>
      <w:r w:rsidR="009A1328">
        <w:t xml:space="preserve">reponderance of the evidence.  </w:t>
      </w:r>
      <w:r w:rsidRPr="00652495">
        <w:rPr>
          <w:i/>
        </w:rPr>
        <w:t xml:space="preserve">Samuel </w:t>
      </w:r>
      <w:r w:rsidRPr="00652495">
        <w:rPr>
          <w:i/>
        </w:rPr>
        <w:lastRenderedPageBreak/>
        <w:t xml:space="preserve">J. Lansberry, Inc. v. Pa. Pub. Util. Comm'n, </w:t>
      </w:r>
      <w:r w:rsidRPr="00652495">
        <w:t xml:space="preserve">578 A.2d 600 (1990), </w:t>
      </w:r>
      <w:r w:rsidRPr="00652495">
        <w:rPr>
          <w:i/>
        </w:rPr>
        <w:t>alloc</w:t>
      </w:r>
      <w:r w:rsidR="00372E1D">
        <w:rPr>
          <w:i/>
        </w:rPr>
        <w:t xml:space="preserve">. </w:t>
      </w:r>
      <w:r w:rsidRPr="00652495">
        <w:rPr>
          <w:i/>
        </w:rPr>
        <w:t>denied</w:t>
      </w:r>
      <w:r w:rsidRPr="00652495">
        <w:t xml:space="preserve">, 602 A.2d 863 (1992).  A preponderance of evidence is that which is more convincing, by even the smallest amount, than that presented by the other party.  </w:t>
      </w:r>
      <w:r w:rsidRPr="00652495">
        <w:rPr>
          <w:i/>
        </w:rPr>
        <w:t>Se-Ling Hosiery v. Margulies,</w:t>
      </w:r>
      <w:r w:rsidRPr="00652495">
        <w:t xml:space="preserve"> </w:t>
      </w:r>
      <w:r w:rsidRPr="00652495">
        <w:rPr>
          <w:color w:val="333333"/>
        </w:rPr>
        <w:t>364 Pa. 45, 70 A.2d 854, 1950 Pa. LEXIS 316 (1950)</w:t>
      </w:r>
      <w:r w:rsidRPr="00652495">
        <w:t>.</w:t>
      </w:r>
    </w:p>
    <w:p w:rsidR="00F106A0" w:rsidRPr="00652495" w:rsidRDefault="00F106A0" w:rsidP="00F106A0">
      <w:pPr>
        <w:jc w:val="left"/>
      </w:pPr>
    </w:p>
    <w:p w:rsidR="00F106A0" w:rsidRPr="00652495" w:rsidRDefault="00F106A0" w:rsidP="00F106A0">
      <w:pPr>
        <w:jc w:val="left"/>
      </w:pPr>
      <w:r w:rsidRPr="00652495">
        <w:tab/>
      </w:r>
      <w:r w:rsidRPr="00652495">
        <w:tab/>
        <w:t xml:space="preserve">Additionally, any finding of fact necessary to support the Commission's adjudication must be based upon substantial evidence.  </w:t>
      </w:r>
      <w:r w:rsidRPr="00652495">
        <w:rPr>
          <w:i/>
        </w:rPr>
        <w:t>Mill v. Pa. Pub. Util. Comm'n</w:t>
      </w:r>
      <w:r w:rsidR="009A1328">
        <w:t>, 447 A.2d </w:t>
      </w:r>
      <w:r w:rsidRPr="00652495">
        <w:t xml:space="preserve">1100 (Pa.Cmwlth. 1982); </w:t>
      </w:r>
      <w:r w:rsidRPr="00652495">
        <w:rPr>
          <w:i/>
        </w:rPr>
        <w:t xml:space="preserve">Edan Transportation Corp. v. Pa. Pub. Util. Comm'n, </w:t>
      </w:r>
      <w:r w:rsidRPr="00652495">
        <w:t xml:space="preserve">623 A.2d 6 (Pa. Cmwlth. 1993); 2 Pa.C.S. § 704.  More is required than a mere trace of evidence or a suspicion of the existence of a fact sought to be established.  </w:t>
      </w:r>
      <w:r w:rsidRPr="00652495">
        <w:rPr>
          <w:i/>
        </w:rPr>
        <w:t xml:space="preserve">Norfolk and Western Ry. v. Pa. Pub. Util. Comm'n, </w:t>
      </w:r>
      <w:r w:rsidRPr="00652495">
        <w:t xml:space="preserve">489 Pa. 109, 413 A.2d 1037 (1980); </w:t>
      </w:r>
      <w:r w:rsidRPr="00652495">
        <w:rPr>
          <w:i/>
        </w:rPr>
        <w:t xml:space="preserve">Erie Resistor Corp. v. Unemployment Compensation Bd. Of Review, </w:t>
      </w:r>
      <w:r w:rsidRPr="00652495">
        <w:t xml:space="preserve">166 A.2d 96 (Pa.Super. 1960); </w:t>
      </w:r>
      <w:r w:rsidRPr="00652495">
        <w:rPr>
          <w:i/>
        </w:rPr>
        <w:t xml:space="preserve">Murphy v. Dep't. of Public Welfare, White Haven Center, </w:t>
      </w:r>
      <w:r w:rsidRPr="00652495">
        <w:t>480 A.2d 382 (Pa. Cmwlth. 1984).</w:t>
      </w:r>
    </w:p>
    <w:p w:rsidR="00F106A0" w:rsidRPr="00652495" w:rsidRDefault="00F106A0" w:rsidP="00F106A0">
      <w:pPr>
        <w:jc w:val="left"/>
      </w:pPr>
    </w:p>
    <w:p w:rsidR="00F106A0" w:rsidRPr="00652495" w:rsidRDefault="00F106A0" w:rsidP="00F106A0">
      <w:pPr>
        <w:jc w:val="left"/>
      </w:pPr>
      <w:r w:rsidRPr="00652495">
        <w:tab/>
      </w:r>
      <w:r w:rsidRPr="00652495">
        <w:tab/>
        <w:t>The offense must be a violation of the Public Utility Code, the Commission's regulations, or an outstanding order of the Commission.  66 Pa.C.S. § 701.</w:t>
      </w:r>
    </w:p>
    <w:p w:rsidR="00F106A0" w:rsidRPr="00652495" w:rsidRDefault="00F106A0" w:rsidP="00F106A0">
      <w:pPr>
        <w:jc w:val="left"/>
      </w:pPr>
    </w:p>
    <w:p w:rsidR="00F106A0" w:rsidRPr="00652495" w:rsidRDefault="00F106A0" w:rsidP="00F106A0">
      <w:pPr>
        <w:ind w:firstLine="1440"/>
        <w:jc w:val="left"/>
      </w:pPr>
      <w:r w:rsidRPr="00652495">
        <w:t>As the proponent of a Commission order, complainant has the burden of proof in this case.  66 Pa.C.S.A. § 332(a).</w:t>
      </w:r>
    </w:p>
    <w:p w:rsidR="00F106A0" w:rsidRPr="00652495" w:rsidRDefault="00F106A0" w:rsidP="00F106A0">
      <w:pPr>
        <w:ind w:firstLine="1440"/>
      </w:pPr>
    </w:p>
    <w:p w:rsidR="00F106A0" w:rsidRPr="00652495" w:rsidRDefault="00F106A0" w:rsidP="00F106A0">
      <w:pPr>
        <w:tabs>
          <w:tab w:val="left" w:pos="-1440"/>
          <w:tab w:val="left" w:pos="-720"/>
        </w:tabs>
        <w:suppressAutoHyphens/>
        <w:ind w:firstLine="1440"/>
        <w:jc w:val="left"/>
        <w:rPr>
          <w:spacing w:val="-3"/>
        </w:rPr>
      </w:pPr>
      <w:r w:rsidRPr="00652495">
        <w:rPr>
          <w:spacing w:val="-3"/>
        </w:rPr>
        <w:t xml:space="preserve">The “burden of proof” is composed of two distinct burdens: the burden of production and the burden of persuasion.  </w:t>
      </w:r>
      <w:r w:rsidRPr="00652495">
        <w:rPr>
          <w:i/>
          <w:spacing w:val="-3"/>
        </w:rPr>
        <w:t>Hurley v. Hurley</w:t>
      </w:r>
      <w:r w:rsidRPr="00652495">
        <w:rPr>
          <w:spacing w:val="-3"/>
        </w:rPr>
        <w:t>, 2000 Pa.Super. 178, 754 A.2d 1283 (2000).</w:t>
      </w:r>
    </w:p>
    <w:p w:rsidR="00F106A0" w:rsidRPr="00652495" w:rsidRDefault="00F106A0" w:rsidP="00F106A0">
      <w:pPr>
        <w:tabs>
          <w:tab w:val="left" w:pos="-1440"/>
          <w:tab w:val="left" w:pos="-720"/>
        </w:tabs>
        <w:suppressAutoHyphens/>
        <w:ind w:firstLine="1440"/>
        <w:jc w:val="left"/>
        <w:rPr>
          <w:spacing w:val="-3"/>
        </w:rPr>
      </w:pPr>
    </w:p>
    <w:p w:rsidR="00F106A0" w:rsidRPr="00652495" w:rsidRDefault="00F106A0" w:rsidP="00F106A0">
      <w:pPr>
        <w:tabs>
          <w:tab w:val="left" w:pos="-1440"/>
          <w:tab w:val="left" w:pos="-720"/>
        </w:tabs>
        <w:suppressAutoHyphens/>
        <w:ind w:firstLine="1440"/>
        <w:jc w:val="left"/>
        <w:rPr>
          <w:spacing w:val="-3"/>
        </w:rPr>
      </w:pPr>
      <w:r w:rsidRPr="00652495">
        <w:rPr>
          <w:spacing w:val="-3"/>
        </w:rPr>
        <w:t xml:space="preserve">The burden of production, also called the burden of producing evidence or the burden of coming forward with evidence, determines which party must come forward with evidence to support a particular proposition.  This burden may shift between the parties during the course of a trial.  If the party (initially, this will usually be the complainant, applicant, or petitioner, as the case may be) with the burden of production fails to introduce sufficient evidence the opposing party is entitled to receive a favorable ruling.  That is, the opposing party would be entitled to a compulsory nonsuit, a directed verdict, or a judgment notwithstanding the verdict.  Once the party with the </w:t>
      </w:r>
      <w:r w:rsidRPr="00652495">
        <w:rPr>
          <w:spacing w:val="-3"/>
        </w:rPr>
        <w:lastRenderedPageBreak/>
        <w:t xml:space="preserve">initial burden of production introduces sufficient evidence to make out a </w:t>
      </w:r>
      <w:r w:rsidRPr="0021631E">
        <w:rPr>
          <w:i/>
          <w:spacing w:val="-3"/>
        </w:rPr>
        <w:t>prima facie</w:t>
      </w:r>
      <w:r w:rsidRPr="00652495">
        <w:rPr>
          <w:spacing w:val="-3"/>
        </w:rPr>
        <w:t xml:space="preserve"> case, the burden of production shifts to the opposing party.  If the opposing party introduces evidence sufficient to balance the evidence introduced by the party having the initial burden of production, the burden then shifts back to the party who had the initial burden to introduce more evidence favorable to his position.  The burden of production goes to the legal sufficiency of a party’s case.</w:t>
      </w:r>
    </w:p>
    <w:p w:rsidR="00F106A0" w:rsidRPr="00652495" w:rsidRDefault="00F106A0" w:rsidP="00F106A0">
      <w:pPr>
        <w:tabs>
          <w:tab w:val="left" w:pos="-1440"/>
          <w:tab w:val="left" w:pos="-720"/>
        </w:tabs>
        <w:suppressAutoHyphens/>
        <w:ind w:firstLine="1440"/>
        <w:jc w:val="left"/>
        <w:rPr>
          <w:spacing w:val="-3"/>
        </w:rPr>
      </w:pPr>
    </w:p>
    <w:p w:rsidR="00F106A0" w:rsidRPr="00652495" w:rsidRDefault="00F106A0" w:rsidP="00F106A0">
      <w:pPr>
        <w:tabs>
          <w:tab w:val="left" w:pos="-1440"/>
          <w:tab w:val="left" w:pos="-720"/>
        </w:tabs>
        <w:suppressAutoHyphens/>
        <w:ind w:firstLine="1440"/>
        <w:jc w:val="left"/>
        <w:rPr>
          <w:spacing w:val="-3"/>
        </w:rPr>
      </w:pPr>
      <w:r w:rsidRPr="00652495">
        <w:rPr>
          <w:spacing w:val="-3"/>
        </w:rPr>
        <w:t xml:space="preserve">Having passed the test of legal sufficiency, the party with the burden of proof must then bear the burden of persuasion to be entitled to a verdict in his favor.  “[T]he burden of persuasion never leaves the party on whom it is originally cast, but the burden of production may shift during the course of the proceedings.”  </w:t>
      </w:r>
      <w:r w:rsidRPr="00652495">
        <w:rPr>
          <w:i/>
          <w:spacing w:val="-3"/>
        </w:rPr>
        <w:t>Riedel v. County of Allegheny</w:t>
      </w:r>
      <w:r w:rsidR="0099745C">
        <w:rPr>
          <w:spacing w:val="-3"/>
        </w:rPr>
        <w:t>, 159 Pa.Cmwlth. 583; </w:t>
      </w:r>
      <w:r w:rsidRPr="00652495">
        <w:rPr>
          <w:spacing w:val="-3"/>
        </w:rPr>
        <w:t xml:space="preserve">591, 633 A.2d 1325; 1328 n. 11 (1993).  The burden of persuasion, usually placed on the complainant, applicant, or petitioner, determines which party must produce sufficient evidence to meet the applicable standard of proof.  </w:t>
      </w:r>
      <w:r w:rsidRPr="00652495">
        <w:rPr>
          <w:i/>
          <w:spacing w:val="-3"/>
        </w:rPr>
        <w:t>Hurley v. Hurley</w:t>
      </w:r>
      <w:r w:rsidRPr="00652495">
        <w:rPr>
          <w:spacing w:val="-3"/>
        </w:rPr>
        <w:t xml:space="preserve">, </w:t>
      </w:r>
      <w:r w:rsidR="0057173E">
        <w:rPr>
          <w:spacing w:val="-3"/>
        </w:rPr>
        <w:t>2000 Pa.Super. 178, 754 A.2d </w:t>
      </w:r>
      <w:r w:rsidRPr="00652495">
        <w:rPr>
          <w:spacing w:val="-3"/>
        </w:rPr>
        <w:t xml:space="preserve">1283 (2000).  It is entirely possible for a party to successfully bear the burden of production but not be entitled to a verdict in his favor because the party did not bear the burden of persuasion.  Unlike the burden of production, the burden of persuasion includes determinations of credibility and acceptance or rejection of inferences.  Even unrebutted evidence may be disbelieved.  </w:t>
      </w:r>
      <w:r w:rsidRPr="00652495">
        <w:rPr>
          <w:i/>
          <w:spacing w:val="-3"/>
        </w:rPr>
        <w:t>Suber v. Pa. Comm’n on Crime and Delinquency</w:t>
      </w:r>
      <w:r w:rsidRPr="00652495">
        <w:rPr>
          <w:spacing w:val="-3"/>
        </w:rPr>
        <w:t>, 885 A.2d 678 (Pa.Cmwlth. 2</w:t>
      </w:r>
      <w:r w:rsidR="00564ECB">
        <w:rPr>
          <w:spacing w:val="-3"/>
        </w:rPr>
        <w:t>005), app. denied, 586 Pa. 776, </w:t>
      </w:r>
      <w:r w:rsidRPr="00652495">
        <w:rPr>
          <w:spacing w:val="-3"/>
        </w:rPr>
        <w:t>895 A.2d 1264 (2006).  In order to bear the burden of proof and be entitled to a decision in his favor, a party must bear both the burden of production and the burden of persuasion.</w:t>
      </w:r>
    </w:p>
    <w:p w:rsidR="00F106A0" w:rsidRPr="00652495" w:rsidRDefault="00F106A0" w:rsidP="00F106A0">
      <w:pPr>
        <w:ind w:firstLine="1440"/>
        <w:jc w:val="left"/>
      </w:pPr>
    </w:p>
    <w:p w:rsidR="00681638" w:rsidRPr="00652495" w:rsidRDefault="00F106A0" w:rsidP="00F106A0">
      <w:pPr>
        <w:jc w:val="left"/>
      </w:pPr>
      <w:r w:rsidRPr="00652495">
        <w:tab/>
      </w:r>
      <w:r w:rsidRPr="00652495">
        <w:tab/>
        <w:t xml:space="preserve">Complainant's mother, Ms. Berry, testified that PECO had added on $998 that is not owed as a result of being billed for estimated usage due to budget billing as that causes them to make payments in advance.  </w:t>
      </w:r>
      <w:r w:rsidR="00681638" w:rsidRPr="00652495">
        <w:t>She provide</w:t>
      </w:r>
      <w:r w:rsidR="00372E1D">
        <w:t>d</w:t>
      </w:r>
      <w:r w:rsidR="00681638" w:rsidRPr="00652495">
        <w:t xml:space="preserve"> bills which seem to support her Complaint, and the burden of production shifts to PECO.</w:t>
      </w:r>
    </w:p>
    <w:p w:rsidR="00681638" w:rsidRPr="00652495" w:rsidRDefault="00681638" w:rsidP="00F106A0">
      <w:pPr>
        <w:jc w:val="left"/>
      </w:pPr>
    </w:p>
    <w:p w:rsidR="00381BD9" w:rsidRPr="00652495" w:rsidRDefault="00381BD9" w:rsidP="00F106A0">
      <w:pPr>
        <w:jc w:val="left"/>
      </w:pPr>
      <w:r w:rsidRPr="00652495">
        <w:tab/>
      </w:r>
      <w:r w:rsidRPr="00652495">
        <w:tab/>
      </w:r>
      <w:r w:rsidR="00681638" w:rsidRPr="00652495">
        <w:t xml:space="preserve">The November 2013 bill was a standard budget billing for $998.00.  </w:t>
      </w:r>
      <w:r w:rsidRPr="00652495">
        <w:t>Budget billing is a mechanism used by utilities to levelize payments by charging a twelve-month average amount each billing cycle</w:t>
      </w:r>
      <w:r w:rsidR="001B52BA" w:rsidRPr="00652495">
        <w:t xml:space="preserve"> instead of for the amount actually used</w:t>
      </w:r>
      <w:r w:rsidRPr="00652495">
        <w:t xml:space="preserve">.  In periods of high usage, such as winter for heating and summer for air conditioning, the </w:t>
      </w:r>
      <w:r w:rsidR="001B52BA" w:rsidRPr="00652495">
        <w:t xml:space="preserve">budget </w:t>
      </w:r>
      <w:r w:rsidRPr="00652495">
        <w:t xml:space="preserve">bills are lower than they would be for actual usage, and in periods of low consumption, such as fall and spring, the </w:t>
      </w:r>
      <w:r w:rsidR="001B52BA" w:rsidRPr="00652495">
        <w:t xml:space="preserve">budget </w:t>
      </w:r>
      <w:r w:rsidRPr="00652495">
        <w:t xml:space="preserve">bills </w:t>
      </w:r>
      <w:r w:rsidRPr="00652495">
        <w:lastRenderedPageBreak/>
        <w:t xml:space="preserve">are higher than they would be for actual usage.  At some point in this cycle, </w:t>
      </w:r>
      <w:r w:rsidR="00372E1D">
        <w:t xml:space="preserve">the billed amount </w:t>
      </w:r>
      <w:r w:rsidRPr="00652495">
        <w:t>may equal or even exceed the actual usage.</w:t>
      </w:r>
    </w:p>
    <w:p w:rsidR="006673C1" w:rsidRPr="00652495" w:rsidRDefault="006673C1" w:rsidP="00F106A0">
      <w:pPr>
        <w:jc w:val="left"/>
      </w:pPr>
    </w:p>
    <w:p w:rsidR="00904722" w:rsidRPr="00652495" w:rsidRDefault="006673C1" w:rsidP="00F106A0">
      <w:pPr>
        <w:jc w:val="left"/>
      </w:pPr>
      <w:r w:rsidRPr="00652495">
        <w:tab/>
      </w:r>
      <w:r w:rsidRPr="00652495">
        <w:tab/>
      </w:r>
      <w:r w:rsidR="00372E1D">
        <w:t xml:space="preserve">After receiving his November 2013 budget bill for $998.00, </w:t>
      </w:r>
      <w:r w:rsidR="001C2CB3" w:rsidRPr="00652495">
        <w:t>Complainant paid only his actual usage instead of the budget bill, which was $508.46, leaving a budget billing deficit of $489.54</w:t>
      </w:r>
      <w:r w:rsidR="00466C2A" w:rsidRPr="00652495">
        <w:t>, but no balance for actual usage</w:t>
      </w:r>
      <w:r w:rsidR="001C2CB3" w:rsidRPr="00652495">
        <w:t xml:space="preserve">.  He canceled budget billing, but not before the December bill had been issued for </w:t>
      </w:r>
      <w:r w:rsidR="00466C2A" w:rsidRPr="00652495">
        <w:t xml:space="preserve">the standard budget billing amount of </w:t>
      </w:r>
      <w:r w:rsidR="001C2CB3" w:rsidRPr="00652495">
        <w:t>$998.00 plus the unpaid November budget billing deficit of $489.54, for a total of $1,487.54.  The actual usage for the December billing cycle was $1,447.53, which</w:t>
      </w:r>
      <w:r w:rsidR="008D6815">
        <w:t>, when paid,</w:t>
      </w:r>
      <w:r w:rsidR="001C2CB3" w:rsidRPr="00652495">
        <w:t xml:space="preserve"> resulted in a credit of $40.01.  The actual amount </w:t>
      </w:r>
      <w:r w:rsidR="00466C2A" w:rsidRPr="00652495">
        <w:t xml:space="preserve">listed as </w:t>
      </w:r>
      <w:r w:rsidR="001C2CB3" w:rsidRPr="00652495">
        <w:t>due on the December 10, 2013 bill was $</w:t>
      </w:r>
      <w:r w:rsidR="00725B5C">
        <w:t xml:space="preserve"> </w:t>
      </w:r>
      <w:r w:rsidR="00725B5C" w:rsidRPr="00652495">
        <w:t>1,487.54</w:t>
      </w:r>
      <w:r w:rsidR="001C2CB3" w:rsidRPr="00652495">
        <w:t>.</w:t>
      </w:r>
    </w:p>
    <w:p w:rsidR="001C2CB3" w:rsidRPr="00652495" w:rsidRDefault="001C2CB3" w:rsidP="00F106A0">
      <w:pPr>
        <w:jc w:val="left"/>
      </w:pPr>
    </w:p>
    <w:p w:rsidR="001C2CB3" w:rsidRPr="00652495" w:rsidRDefault="001C2CB3" w:rsidP="00F106A0">
      <w:pPr>
        <w:jc w:val="left"/>
      </w:pPr>
      <w:r w:rsidRPr="00652495">
        <w:tab/>
        <w:t>November 2013 budget bill</w:t>
      </w:r>
      <w:r w:rsidRPr="00652495">
        <w:tab/>
      </w:r>
      <w:r w:rsidRPr="00652495">
        <w:tab/>
      </w:r>
      <w:r w:rsidRPr="00652495">
        <w:tab/>
      </w:r>
      <w:r w:rsidR="00971BE9" w:rsidRPr="00652495">
        <w:tab/>
      </w:r>
      <w:r w:rsidR="00971BE9" w:rsidRPr="00652495">
        <w:tab/>
      </w:r>
      <w:r w:rsidR="00231875">
        <w:t>$</w:t>
      </w:r>
      <w:r w:rsidRPr="00652495">
        <w:t>998.00</w:t>
      </w:r>
    </w:p>
    <w:p w:rsidR="001C2CB3" w:rsidRPr="00652495" w:rsidRDefault="001C2CB3" w:rsidP="00F106A0">
      <w:pPr>
        <w:jc w:val="left"/>
      </w:pPr>
      <w:r w:rsidRPr="00652495">
        <w:tab/>
      </w:r>
      <w:r w:rsidR="00563635" w:rsidRPr="00652495">
        <w:rPr>
          <w:i/>
        </w:rPr>
        <w:t>Payment for a</w:t>
      </w:r>
      <w:r w:rsidRPr="00652495">
        <w:rPr>
          <w:i/>
        </w:rPr>
        <w:t>ctual usage</w:t>
      </w:r>
      <w:r w:rsidR="00563635" w:rsidRPr="00652495">
        <w:rPr>
          <w:i/>
        </w:rPr>
        <w:t xml:space="preserve"> only</w:t>
      </w:r>
      <w:r w:rsidRPr="00652495">
        <w:t xml:space="preserve">  </w:t>
      </w:r>
      <w:r w:rsidRPr="00652495">
        <w:tab/>
        <w:t xml:space="preserve">     </w:t>
      </w:r>
      <w:r w:rsidR="00971BE9" w:rsidRPr="00652495">
        <w:tab/>
      </w:r>
      <w:r w:rsidR="00971BE9" w:rsidRPr="00652495">
        <w:tab/>
      </w:r>
      <w:r w:rsidRPr="00652495">
        <w:t xml:space="preserve"> </w:t>
      </w:r>
      <w:r w:rsidR="00231875">
        <w:t>--</w:t>
      </w:r>
      <w:r w:rsidR="00231875">
        <w:tab/>
        <w:t>$</w:t>
      </w:r>
      <w:r w:rsidRPr="00652495">
        <w:t>508.46</w:t>
      </w:r>
    </w:p>
    <w:p w:rsidR="001C2CB3" w:rsidRPr="00652495" w:rsidRDefault="001C2CB3" w:rsidP="00F106A0">
      <w:pPr>
        <w:jc w:val="left"/>
      </w:pPr>
      <w:r w:rsidRPr="00652495">
        <w:tab/>
        <w:t xml:space="preserve">Budget billing deficit, not actual </w:t>
      </w:r>
      <w:r w:rsidRPr="00652495">
        <w:tab/>
      </w:r>
      <w:r w:rsidRPr="00652495">
        <w:tab/>
      </w:r>
      <w:r w:rsidR="00971BE9" w:rsidRPr="00652495">
        <w:tab/>
      </w:r>
      <w:r w:rsidR="00971BE9" w:rsidRPr="00652495">
        <w:tab/>
      </w:r>
      <w:r w:rsidR="00231875">
        <w:t>$</w:t>
      </w:r>
      <w:r w:rsidRPr="00652495">
        <w:t>489.54</w:t>
      </w:r>
    </w:p>
    <w:p w:rsidR="001C2CB3" w:rsidRPr="00652495" w:rsidRDefault="00563635" w:rsidP="00F106A0">
      <w:pPr>
        <w:jc w:val="left"/>
      </w:pPr>
      <w:r w:rsidRPr="00652495">
        <w:tab/>
      </w:r>
      <w:r w:rsidRPr="00652495">
        <w:tab/>
        <w:t>Zero balance on the account</w:t>
      </w:r>
    </w:p>
    <w:p w:rsidR="001C2CB3" w:rsidRPr="00652495" w:rsidRDefault="001C2CB3" w:rsidP="00F106A0">
      <w:pPr>
        <w:jc w:val="left"/>
      </w:pPr>
      <w:r w:rsidRPr="00652495">
        <w:tab/>
      </w:r>
      <w:r w:rsidRPr="00652495">
        <w:tab/>
      </w:r>
      <w:r w:rsidR="00563635" w:rsidRPr="00652495">
        <w:t>D</w:t>
      </w:r>
      <w:r w:rsidRPr="00652495">
        <w:t xml:space="preserve">ecember </w:t>
      </w:r>
      <w:r w:rsidR="00563635" w:rsidRPr="00652495">
        <w:t>4, 2013 actual</w:t>
      </w:r>
      <w:r w:rsidR="00971BE9" w:rsidRPr="00652495">
        <w:t xml:space="preserve"> usage</w:t>
      </w:r>
      <w:r w:rsidR="00466C2A" w:rsidRPr="00652495">
        <w:t xml:space="preserve"> amount</w:t>
      </w:r>
      <w:r w:rsidR="00971BE9" w:rsidRPr="00652495">
        <w:tab/>
      </w:r>
      <w:r w:rsidR="00971BE9" w:rsidRPr="00652495">
        <w:tab/>
      </w:r>
      <w:r w:rsidRPr="00652495">
        <w:t>$1,447.53</w:t>
      </w:r>
    </w:p>
    <w:p w:rsidR="00971BE9" w:rsidRPr="00652495" w:rsidRDefault="001C2CB3" w:rsidP="00971BE9">
      <w:pPr>
        <w:jc w:val="left"/>
      </w:pPr>
      <w:r w:rsidRPr="00652495">
        <w:tab/>
      </w:r>
    </w:p>
    <w:p w:rsidR="00563635" w:rsidRPr="00652495" w:rsidRDefault="00563635" w:rsidP="00F106A0">
      <w:pPr>
        <w:jc w:val="left"/>
      </w:pPr>
      <w:r w:rsidRPr="00652495">
        <w:tab/>
        <w:t>December budget amount</w:t>
      </w:r>
      <w:r w:rsidRPr="00652495">
        <w:tab/>
      </w:r>
    </w:p>
    <w:p w:rsidR="00563635" w:rsidRPr="00652495" w:rsidRDefault="00563635" w:rsidP="00F106A0">
      <w:pPr>
        <w:jc w:val="left"/>
      </w:pPr>
      <w:r w:rsidRPr="00652495">
        <w:tab/>
      </w:r>
      <w:r w:rsidRPr="00652495">
        <w:tab/>
        <w:t>December budget</w:t>
      </w:r>
      <w:r w:rsidRPr="00652495">
        <w:tab/>
        <w:t xml:space="preserve"> </w:t>
      </w:r>
      <w:r w:rsidRPr="00652495">
        <w:tab/>
      </w:r>
      <w:r w:rsidR="000E72FF" w:rsidRPr="00652495">
        <w:tab/>
      </w:r>
      <w:r w:rsidR="000E72FF" w:rsidRPr="00652495">
        <w:tab/>
      </w:r>
      <w:r w:rsidR="000E72FF" w:rsidRPr="00652495">
        <w:tab/>
      </w:r>
      <w:r w:rsidRPr="00652495">
        <w:t>$</w:t>
      </w:r>
      <w:r w:rsidR="00725B5C">
        <w:t xml:space="preserve">   </w:t>
      </w:r>
      <w:r w:rsidRPr="00652495">
        <w:t>998.00</w:t>
      </w:r>
    </w:p>
    <w:p w:rsidR="00563635" w:rsidRPr="00652495" w:rsidRDefault="00563635" w:rsidP="00F106A0">
      <w:pPr>
        <w:jc w:val="left"/>
      </w:pPr>
      <w:r w:rsidRPr="00652495">
        <w:tab/>
      </w:r>
      <w:r w:rsidRPr="00652495">
        <w:tab/>
        <w:t>Plus unpaid November</w:t>
      </w:r>
      <w:r w:rsidRPr="00652495">
        <w:tab/>
      </w:r>
      <w:r w:rsidR="000E72FF" w:rsidRPr="00652495">
        <w:tab/>
      </w:r>
      <w:r w:rsidR="000E72FF" w:rsidRPr="00652495">
        <w:tab/>
      </w:r>
      <w:r w:rsidR="000E72FF" w:rsidRPr="00652495">
        <w:tab/>
      </w:r>
      <w:r w:rsidRPr="00652495">
        <w:t>$</w:t>
      </w:r>
      <w:r w:rsidR="00725B5C">
        <w:t xml:space="preserve">   </w:t>
      </w:r>
      <w:r w:rsidRPr="00652495">
        <w:t>489.54</w:t>
      </w:r>
    </w:p>
    <w:p w:rsidR="00035905" w:rsidRPr="00652495" w:rsidRDefault="00563635" w:rsidP="00F106A0">
      <w:pPr>
        <w:jc w:val="left"/>
      </w:pPr>
      <w:r w:rsidRPr="00652495">
        <w:tab/>
      </w:r>
      <w:r w:rsidR="00035905" w:rsidRPr="00652495">
        <w:t>December billed amount</w:t>
      </w:r>
      <w:r w:rsidR="00035905" w:rsidRPr="00652495">
        <w:tab/>
      </w:r>
      <w:r w:rsidR="00035905" w:rsidRPr="00652495">
        <w:tab/>
      </w:r>
      <w:r w:rsidR="00035905" w:rsidRPr="00652495">
        <w:tab/>
      </w:r>
      <w:r w:rsidR="00971BE9" w:rsidRPr="00652495">
        <w:tab/>
      </w:r>
      <w:r w:rsidR="00971BE9" w:rsidRPr="00652495">
        <w:tab/>
      </w:r>
      <w:r w:rsidR="00035905" w:rsidRPr="00652495">
        <w:t xml:space="preserve">$1,487.54 </w:t>
      </w:r>
    </w:p>
    <w:p w:rsidR="00035905" w:rsidRPr="00652495" w:rsidRDefault="00035905" w:rsidP="00F106A0">
      <w:pPr>
        <w:jc w:val="left"/>
      </w:pPr>
      <w:r w:rsidRPr="00652495">
        <w:tab/>
        <w:t>Billed amount exceeded amount owed for actual usage by $40.01</w:t>
      </w:r>
    </w:p>
    <w:p w:rsidR="00035905" w:rsidRPr="00652495" w:rsidRDefault="00035905" w:rsidP="00F106A0">
      <w:pPr>
        <w:jc w:val="left"/>
      </w:pPr>
    </w:p>
    <w:p w:rsidR="00AB03AD" w:rsidRPr="00652495" w:rsidRDefault="00971BE9" w:rsidP="00F106A0">
      <w:pPr>
        <w:jc w:val="left"/>
      </w:pPr>
      <w:r w:rsidRPr="00652495">
        <w:tab/>
      </w:r>
      <w:r w:rsidRPr="00652495">
        <w:tab/>
        <w:t>Complainant</w:t>
      </w:r>
      <w:r w:rsidR="008D6815">
        <w:t>, already confused by these transactions,</w:t>
      </w:r>
      <w:r w:rsidRPr="00652495">
        <w:t xml:space="preserve"> did not pay the December bill but </w:t>
      </w:r>
      <w:r w:rsidR="008D6815">
        <w:t xml:space="preserve">did </w:t>
      </w:r>
      <w:r w:rsidRPr="00652495">
        <w:t xml:space="preserve">agree to a </w:t>
      </w:r>
      <w:r w:rsidR="00C527DB" w:rsidRPr="00652495">
        <w:t>payment agreement with PECO (</w:t>
      </w:r>
      <w:r w:rsidRPr="00652495">
        <w:t>PAR</w:t>
      </w:r>
      <w:r w:rsidR="00C527DB" w:rsidRPr="00652495">
        <w:t>)</w:t>
      </w:r>
      <w:r w:rsidRPr="00652495">
        <w:t xml:space="preserve"> on December 10, 2014.  The </w:t>
      </w:r>
      <w:r w:rsidR="00035905" w:rsidRPr="00652495">
        <w:t xml:space="preserve">customer </w:t>
      </w:r>
      <w:r w:rsidRPr="00652495">
        <w:t xml:space="preserve">agreed to pay installments of </w:t>
      </w:r>
      <w:r w:rsidR="00035905" w:rsidRPr="00652495">
        <w:t>$61.98 on the $1</w:t>
      </w:r>
      <w:r w:rsidR="00725B5C">
        <w:t>,</w:t>
      </w:r>
      <w:r w:rsidR="00035905" w:rsidRPr="00652495">
        <w:t>487.54</w:t>
      </w:r>
      <w:r w:rsidRPr="00652495">
        <w:t xml:space="preserve"> December bill.  On January 2, 2014, </w:t>
      </w:r>
      <w:r w:rsidR="00AB03AD" w:rsidRPr="00652495">
        <w:t>PECO issued a budget billing plus the PAR amount.</w:t>
      </w:r>
    </w:p>
    <w:p w:rsidR="00035905" w:rsidRPr="00652495" w:rsidRDefault="00035905" w:rsidP="00F106A0">
      <w:pPr>
        <w:jc w:val="left"/>
      </w:pPr>
    </w:p>
    <w:p w:rsidR="00035905" w:rsidRPr="00652495" w:rsidRDefault="00035905" w:rsidP="00F106A0">
      <w:pPr>
        <w:jc w:val="left"/>
      </w:pPr>
      <w:r w:rsidRPr="00652495">
        <w:tab/>
        <w:t>January 2, 2014</w:t>
      </w:r>
      <w:r w:rsidRPr="00652495">
        <w:tab/>
        <w:t xml:space="preserve">billed </w:t>
      </w:r>
      <w:r w:rsidRPr="00652495">
        <w:tab/>
      </w:r>
      <w:r w:rsidRPr="00652495">
        <w:tab/>
      </w:r>
      <w:r w:rsidR="00AB03AD" w:rsidRPr="00652495">
        <w:tab/>
      </w:r>
      <w:r w:rsidR="00AB03AD" w:rsidRPr="00652495">
        <w:tab/>
      </w:r>
      <w:r w:rsidR="00AB03AD" w:rsidRPr="00652495">
        <w:tab/>
      </w:r>
      <w:r w:rsidRPr="00652495">
        <w:t>$1</w:t>
      </w:r>
      <w:r w:rsidR="00534EDC" w:rsidRPr="00652495">
        <w:t>,</w:t>
      </w:r>
      <w:r w:rsidRPr="00652495">
        <w:t>846.50</w:t>
      </w:r>
    </w:p>
    <w:p w:rsidR="00534EDC" w:rsidRPr="00652495" w:rsidRDefault="00035905" w:rsidP="00F106A0">
      <w:pPr>
        <w:jc w:val="left"/>
      </w:pPr>
      <w:r w:rsidRPr="00652495">
        <w:tab/>
      </w:r>
      <w:r w:rsidRPr="00652495">
        <w:tab/>
      </w:r>
      <w:r w:rsidR="00AB03AD" w:rsidRPr="00652495">
        <w:t>(</w:t>
      </w:r>
      <w:r w:rsidRPr="00652495">
        <w:t>Actual usage</w:t>
      </w:r>
      <w:r w:rsidRPr="00652495">
        <w:tab/>
      </w:r>
      <w:r w:rsidR="00AB03AD" w:rsidRPr="00652495">
        <w:t xml:space="preserve">$1,824.53 minus $40.01 plus </w:t>
      </w:r>
      <w:r w:rsidR="00C527DB" w:rsidRPr="00652495">
        <w:t>PAR</w:t>
      </w:r>
      <w:r w:rsidR="00534EDC" w:rsidRPr="00652495">
        <w:t xml:space="preserve"> </w:t>
      </w:r>
      <w:r w:rsidR="00AB03AD" w:rsidRPr="00652495">
        <w:t>$</w:t>
      </w:r>
      <w:r w:rsidR="00534EDC" w:rsidRPr="00652495">
        <w:t>61.98)</w:t>
      </w:r>
      <w:r w:rsidRPr="00652495">
        <w:tab/>
      </w:r>
    </w:p>
    <w:p w:rsidR="00563635" w:rsidRPr="00652495" w:rsidRDefault="00534EDC" w:rsidP="00F106A0">
      <w:pPr>
        <w:jc w:val="left"/>
      </w:pPr>
      <w:r w:rsidRPr="00652495">
        <w:tab/>
      </w:r>
      <w:r w:rsidR="00563635" w:rsidRPr="00652495">
        <w:tab/>
      </w:r>
    </w:p>
    <w:p w:rsidR="00534EDC" w:rsidRPr="00652495" w:rsidRDefault="00534EDC" w:rsidP="00F106A0">
      <w:pPr>
        <w:jc w:val="left"/>
      </w:pPr>
      <w:r w:rsidRPr="00652495">
        <w:lastRenderedPageBreak/>
        <w:tab/>
        <w:t>February 3, 2014</w:t>
      </w:r>
      <w:r w:rsidR="008D6815">
        <w:t xml:space="preserve"> </w:t>
      </w:r>
      <w:r w:rsidRPr="00652495">
        <w:t>actual usage</w:t>
      </w:r>
      <w:r w:rsidRPr="00652495">
        <w:tab/>
      </w:r>
      <w:r w:rsidRPr="00652495">
        <w:tab/>
      </w:r>
      <w:r w:rsidRPr="00652495">
        <w:tab/>
      </w:r>
      <w:r w:rsidRPr="00652495">
        <w:tab/>
        <w:t>$2,476.61</w:t>
      </w:r>
    </w:p>
    <w:p w:rsidR="00C527DB" w:rsidRPr="00652495" w:rsidRDefault="00534EDC" w:rsidP="00F106A0">
      <w:pPr>
        <w:jc w:val="left"/>
      </w:pPr>
      <w:r w:rsidRPr="00652495">
        <w:tab/>
        <w:t>No customer payment</w:t>
      </w:r>
    </w:p>
    <w:p w:rsidR="00534EDC" w:rsidRPr="00652495" w:rsidRDefault="00C527DB" w:rsidP="00F106A0">
      <w:pPr>
        <w:jc w:val="left"/>
      </w:pPr>
      <w:r w:rsidRPr="00652495">
        <w:tab/>
        <w:t>A</w:t>
      </w:r>
      <w:r w:rsidR="00534EDC" w:rsidRPr="00652495">
        <w:t>mount</w:t>
      </w:r>
      <w:r w:rsidRPr="00652495">
        <w:t xml:space="preserve"> deferred by PAR</w:t>
      </w:r>
      <w:r w:rsidR="00534EDC" w:rsidRPr="00652495">
        <w:t xml:space="preserve"> added</w:t>
      </w:r>
      <w:r w:rsidRPr="00652495">
        <w:t xml:space="preserve"> back</w:t>
      </w:r>
      <w:r w:rsidR="00534EDC" w:rsidRPr="00652495">
        <w:t xml:space="preserve"> to account:</w:t>
      </w:r>
      <w:r w:rsidR="00534EDC" w:rsidRPr="00652495">
        <w:tab/>
      </w:r>
      <w:r w:rsidRPr="00652495">
        <w:tab/>
      </w:r>
      <w:r w:rsidR="00534EDC" w:rsidRPr="00652495">
        <w:t>$1,363.58</w:t>
      </w:r>
    </w:p>
    <w:p w:rsidR="00534EDC" w:rsidRPr="00652495" w:rsidRDefault="00534EDC" w:rsidP="00F106A0">
      <w:pPr>
        <w:jc w:val="left"/>
      </w:pPr>
      <w:r w:rsidRPr="00652495">
        <w:tab/>
        <w:t>Prior month's bill</w:t>
      </w:r>
      <w:r w:rsidRPr="00652495">
        <w:tab/>
      </w:r>
      <w:r w:rsidR="005C738D" w:rsidRPr="00652495">
        <w:t>(adjusted to subtract $40.01)</w:t>
      </w:r>
      <w:r w:rsidRPr="00652495">
        <w:tab/>
      </w:r>
      <w:r w:rsidRPr="00652495">
        <w:tab/>
        <w:t>$1,</w:t>
      </w:r>
      <w:r w:rsidR="005C738D" w:rsidRPr="00652495">
        <w:t>7</w:t>
      </w:r>
      <w:r w:rsidRPr="00652495">
        <w:t>84.5</w:t>
      </w:r>
      <w:r w:rsidR="005C738D" w:rsidRPr="00652495">
        <w:t>2</w:t>
      </w:r>
    </w:p>
    <w:p w:rsidR="00534EDC" w:rsidRPr="00652495" w:rsidRDefault="00534EDC" w:rsidP="00F106A0">
      <w:pPr>
        <w:jc w:val="left"/>
      </w:pPr>
      <w:r w:rsidRPr="00652495">
        <w:tab/>
      </w:r>
      <w:r w:rsidRPr="00652495">
        <w:tab/>
      </w:r>
      <w:r w:rsidRPr="00652495">
        <w:tab/>
      </w:r>
      <w:r w:rsidRPr="00652495">
        <w:tab/>
        <w:t>equals</w:t>
      </w:r>
      <w:r w:rsidRPr="00652495">
        <w:tab/>
      </w:r>
      <w:r w:rsidRPr="00652495">
        <w:tab/>
      </w:r>
      <w:r w:rsidRPr="00652495">
        <w:tab/>
      </w:r>
      <w:r w:rsidRPr="00652495">
        <w:tab/>
      </w:r>
      <w:r w:rsidRPr="00652495">
        <w:tab/>
        <w:t>$5,6</w:t>
      </w:r>
      <w:r w:rsidR="005C738D" w:rsidRPr="00652495">
        <w:t>24.71</w:t>
      </w:r>
    </w:p>
    <w:p w:rsidR="00534EDC" w:rsidRPr="00652495" w:rsidRDefault="005C738D" w:rsidP="00F106A0">
      <w:pPr>
        <w:jc w:val="left"/>
      </w:pPr>
      <w:r w:rsidRPr="00652495">
        <w:tab/>
      </w:r>
      <w:r w:rsidRPr="00652495">
        <w:tab/>
      </w:r>
      <w:r w:rsidRPr="00652495">
        <w:tab/>
      </w:r>
      <w:r w:rsidRPr="00652495">
        <w:tab/>
        <w:t>plus PAR</w:t>
      </w:r>
      <w:r w:rsidRPr="00652495">
        <w:tab/>
      </w:r>
      <w:r w:rsidRPr="00652495">
        <w:tab/>
      </w:r>
      <w:r w:rsidRPr="00652495">
        <w:tab/>
      </w:r>
      <w:r w:rsidRPr="00652495">
        <w:tab/>
        <w:t>$</w:t>
      </w:r>
      <w:r w:rsidR="000E7FBC">
        <w:t xml:space="preserve"> </w:t>
      </w:r>
      <w:r w:rsidR="00725B5C">
        <w:t xml:space="preserve">    </w:t>
      </w:r>
      <w:r w:rsidRPr="00652495">
        <w:t>61.98</w:t>
      </w:r>
      <w:r w:rsidR="00534EDC" w:rsidRPr="00652495">
        <w:tab/>
      </w:r>
      <w:r w:rsidR="00534EDC" w:rsidRPr="00652495">
        <w:tab/>
      </w:r>
      <w:r w:rsidR="00534EDC" w:rsidRPr="00652495">
        <w:tab/>
      </w:r>
      <w:r w:rsidR="00534EDC" w:rsidRPr="00652495">
        <w:tab/>
      </w:r>
      <w:r w:rsidR="00971BE9" w:rsidRPr="00652495">
        <w:tab/>
      </w:r>
      <w:r w:rsidR="00971BE9" w:rsidRPr="00652495">
        <w:tab/>
      </w:r>
      <w:r w:rsidR="00971BE9" w:rsidRPr="00652495">
        <w:tab/>
      </w:r>
      <w:r w:rsidR="00534EDC" w:rsidRPr="00652495">
        <w:t>billed amount</w:t>
      </w:r>
      <w:r w:rsidR="00534EDC" w:rsidRPr="00652495">
        <w:tab/>
      </w:r>
      <w:r w:rsidR="00534EDC" w:rsidRPr="00652495">
        <w:tab/>
      </w:r>
      <w:r w:rsidR="00534EDC" w:rsidRPr="00652495">
        <w:tab/>
      </w:r>
      <w:r w:rsidR="00534EDC" w:rsidRPr="00652495">
        <w:tab/>
        <w:t>$5,686.69</w:t>
      </w:r>
    </w:p>
    <w:p w:rsidR="00AB03AD" w:rsidRPr="00652495" w:rsidRDefault="00AB03AD" w:rsidP="00F106A0">
      <w:pPr>
        <w:jc w:val="left"/>
      </w:pPr>
    </w:p>
    <w:p w:rsidR="00AB03AD" w:rsidRPr="00652495" w:rsidRDefault="00AB03AD" w:rsidP="00F106A0">
      <w:pPr>
        <w:jc w:val="left"/>
      </w:pPr>
      <w:r w:rsidRPr="00652495">
        <w:tab/>
      </w:r>
      <w:r w:rsidRPr="00652495">
        <w:tab/>
        <w:t>The PAR was reinstated upon payment of $2,476.61 on February 24, 2014.</w:t>
      </w:r>
      <w:r w:rsidR="00F86C00" w:rsidRPr="00652495">
        <w:t xml:space="preserve">  The March bill was figured as follows:</w:t>
      </w:r>
    </w:p>
    <w:p w:rsidR="00F86C00" w:rsidRPr="00652495" w:rsidRDefault="00F86C00" w:rsidP="00F106A0">
      <w:pPr>
        <w:jc w:val="left"/>
      </w:pPr>
    </w:p>
    <w:p w:rsidR="00AB03AD" w:rsidRPr="00652495" w:rsidRDefault="00AB03AD" w:rsidP="00F106A0">
      <w:pPr>
        <w:jc w:val="left"/>
      </w:pPr>
      <w:r w:rsidRPr="00652495">
        <w:tab/>
      </w:r>
      <w:r w:rsidR="00C77574" w:rsidRPr="00652495">
        <w:t>Amount due</w:t>
      </w:r>
      <w:r w:rsidR="00C77574" w:rsidRPr="00652495">
        <w:tab/>
      </w:r>
      <w:r w:rsidR="00C77574" w:rsidRPr="00652495">
        <w:tab/>
      </w:r>
      <w:r w:rsidR="00C77574" w:rsidRPr="00652495">
        <w:tab/>
      </w:r>
      <w:r w:rsidR="00C77574" w:rsidRPr="00652495">
        <w:tab/>
      </w:r>
      <w:r w:rsidR="00C77574" w:rsidRPr="00652495">
        <w:tab/>
      </w:r>
      <w:r w:rsidR="00C77574" w:rsidRPr="00652495">
        <w:tab/>
      </w:r>
      <w:r w:rsidR="00C77574" w:rsidRPr="00652495">
        <w:tab/>
        <w:t>$</w:t>
      </w:r>
      <w:r w:rsidR="008D6815">
        <w:t xml:space="preserve"> </w:t>
      </w:r>
      <w:r w:rsidR="00C77574" w:rsidRPr="00652495">
        <w:t>5</w:t>
      </w:r>
      <w:r w:rsidRPr="00652495">
        <w:t>,6</w:t>
      </w:r>
      <w:r w:rsidR="00C77574" w:rsidRPr="00652495">
        <w:t>86</w:t>
      </w:r>
      <w:r w:rsidRPr="00652495">
        <w:t>.71</w:t>
      </w:r>
    </w:p>
    <w:p w:rsidR="00C527DB" w:rsidRPr="00652495" w:rsidRDefault="00AB03AD" w:rsidP="00F106A0">
      <w:pPr>
        <w:jc w:val="left"/>
      </w:pPr>
      <w:r w:rsidRPr="00652495">
        <w:tab/>
        <w:t>Minus payment</w:t>
      </w:r>
      <w:r w:rsidRPr="00652495">
        <w:tab/>
      </w:r>
      <w:r w:rsidRPr="00652495">
        <w:tab/>
      </w:r>
      <w:r w:rsidRPr="00652495">
        <w:tab/>
      </w:r>
      <w:r w:rsidRPr="00652495">
        <w:tab/>
      </w:r>
      <w:r w:rsidRPr="00652495">
        <w:tab/>
      </w:r>
      <w:r w:rsidRPr="00652495">
        <w:tab/>
        <w:t>($2,476.61)</w:t>
      </w:r>
      <w:r w:rsidR="00F86C00" w:rsidRPr="00652495">
        <w:t xml:space="preserve"> </w:t>
      </w:r>
    </w:p>
    <w:p w:rsidR="00AB03AD" w:rsidRPr="00652495" w:rsidRDefault="00C527DB" w:rsidP="00F106A0">
      <w:pPr>
        <w:jc w:val="left"/>
      </w:pPr>
      <w:r w:rsidRPr="00652495">
        <w:tab/>
        <w:t>Equals</w:t>
      </w:r>
      <w:r w:rsidRPr="00652495">
        <w:tab/>
      </w:r>
      <w:r w:rsidRPr="00652495">
        <w:tab/>
      </w:r>
      <w:r w:rsidRPr="00652495">
        <w:tab/>
      </w:r>
      <w:r w:rsidRPr="00652495">
        <w:tab/>
      </w:r>
      <w:r w:rsidRPr="00652495">
        <w:tab/>
      </w:r>
      <w:r w:rsidRPr="00652495">
        <w:tab/>
      </w:r>
      <w:r w:rsidRPr="00652495">
        <w:tab/>
      </w:r>
      <w:r w:rsidRPr="00652495">
        <w:tab/>
      </w:r>
      <w:r w:rsidR="00C77574" w:rsidRPr="00652495">
        <w:t>$</w:t>
      </w:r>
      <w:r w:rsidR="008D6815">
        <w:t xml:space="preserve"> </w:t>
      </w:r>
      <w:r w:rsidR="00C77574" w:rsidRPr="00652495">
        <w:t>3,210.01</w:t>
      </w:r>
    </w:p>
    <w:p w:rsidR="00C77574" w:rsidRPr="00652495" w:rsidRDefault="00C77574" w:rsidP="00F106A0">
      <w:pPr>
        <w:jc w:val="left"/>
      </w:pPr>
      <w:r w:rsidRPr="00652495">
        <w:tab/>
        <w:t>Minus PAR arrearage</w:t>
      </w:r>
      <w:r w:rsidR="00C527DB" w:rsidRPr="00652495">
        <w:t xml:space="preserve"> (subtracted upon reinstatement)</w:t>
      </w:r>
      <w:r w:rsidR="000E7FBC">
        <w:tab/>
        <w:t>$</w:t>
      </w:r>
      <w:r w:rsidR="008D6815">
        <w:t xml:space="preserve"> </w:t>
      </w:r>
      <w:r w:rsidRPr="00652495">
        <w:t>1,363.58</w:t>
      </w:r>
    </w:p>
    <w:p w:rsidR="00AB03AD" w:rsidRPr="00652495" w:rsidRDefault="00AB03AD" w:rsidP="00F106A0">
      <w:pPr>
        <w:jc w:val="left"/>
      </w:pPr>
      <w:r w:rsidRPr="00652495">
        <w:tab/>
        <w:t xml:space="preserve">Plus PAR </w:t>
      </w:r>
      <w:r w:rsidRPr="00652495">
        <w:tab/>
      </w:r>
      <w:r w:rsidRPr="00652495">
        <w:tab/>
      </w:r>
      <w:r w:rsidRPr="00652495">
        <w:tab/>
      </w:r>
      <w:r w:rsidRPr="00652495">
        <w:tab/>
      </w:r>
      <w:r w:rsidRPr="00652495">
        <w:tab/>
      </w:r>
      <w:r w:rsidRPr="00652495">
        <w:tab/>
      </w:r>
      <w:r w:rsidRPr="00652495">
        <w:tab/>
        <w:t>$</w:t>
      </w:r>
      <w:r w:rsidR="008D6815">
        <w:t xml:space="preserve">      </w:t>
      </w:r>
      <w:r w:rsidRPr="00652495">
        <w:t>61.98</w:t>
      </w:r>
    </w:p>
    <w:p w:rsidR="00AB03AD" w:rsidRPr="00652495" w:rsidRDefault="00AB03AD" w:rsidP="00F106A0">
      <w:pPr>
        <w:jc w:val="left"/>
      </w:pPr>
      <w:r w:rsidRPr="00652495">
        <w:tab/>
        <w:t>Plus charges from previous bill</w:t>
      </w:r>
      <w:r w:rsidRPr="00652495">
        <w:tab/>
      </w:r>
      <w:r w:rsidRPr="00652495">
        <w:tab/>
      </w:r>
      <w:r w:rsidRPr="00652495">
        <w:tab/>
      </w:r>
      <w:r w:rsidRPr="00652495">
        <w:tab/>
      </w:r>
      <w:r w:rsidR="000E7FBC">
        <w:t>$</w:t>
      </w:r>
      <w:r w:rsidR="008D6815">
        <w:t xml:space="preserve"> </w:t>
      </w:r>
      <w:r w:rsidRPr="00652495">
        <w:t>1,852.35</w:t>
      </w:r>
    </w:p>
    <w:p w:rsidR="00AB03AD" w:rsidRPr="00652495" w:rsidRDefault="00AB03AD" w:rsidP="00F106A0">
      <w:pPr>
        <w:jc w:val="left"/>
      </w:pPr>
      <w:r w:rsidRPr="00652495">
        <w:tab/>
        <w:t>Total amount due</w:t>
      </w:r>
      <w:r w:rsidRPr="00652495">
        <w:tab/>
      </w:r>
      <w:r w:rsidRPr="00652495">
        <w:tab/>
      </w:r>
      <w:r w:rsidRPr="00652495">
        <w:tab/>
      </w:r>
      <w:r w:rsidRPr="00652495">
        <w:tab/>
      </w:r>
      <w:r w:rsidRPr="00652495">
        <w:tab/>
      </w:r>
      <w:r w:rsidRPr="00652495">
        <w:tab/>
      </w:r>
      <w:r w:rsidR="000E7FBC">
        <w:t>$</w:t>
      </w:r>
      <w:r w:rsidR="008D6815">
        <w:t xml:space="preserve"> </w:t>
      </w:r>
      <w:r w:rsidRPr="00652495">
        <w:t>3,760.83</w:t>
      </w:r>
    </w:p>
    <w:p w:rsidR="0068400C" w:rsidRPr="00652495" w:rsidRDefault="0068400C" w:rsidP="00F106A0">
      <w:pPr>
        <w:jc w:val="left"/>
      </w:pPr>
    </w:p>
    <w:p w:rsidR="0068400C" w:rsidRPr="00652495" w:rsidRDefault="0068400C" w:rsidP="00F106A0">
      <w:pPr>
        <w:jc w:val="left"/>
      </w:pPr>
      <w:r w:rsidRPr="00652495">
        <w:tab/>
      </w:r>
      <w:r w:rsidRPr="00652495">
        <w:tab/>
        <w:t>Additional bills for service rendered in April, May and June have since issued.</w:t>
      </w:r>
    </w:p>
    <w:p w:rsidR="0068400C" w:rsidRPr="00652495" w:rsidRDefault="0068400C" w:rsidP="00F106A0">
      <w:pPr>
        <w:jc w:val="left"/>
      </w:pPr>
    </w:p>
    <w:p w:rsidR="00664AC1" w:rsidRPr="00652495" w:rsidRDefault="0068400C" w:rsidP="00F106A0">
      <w:pPr>
        <w:jc w:val="left"/>
      </w:pPr>
      <w:r w:rsidRPr="00652495">
        <w:tab/>
      </w:r>
      <w:r w:rsidRPr="00652495">
        <w:tab/>
        <w:t xml:space="preserve">Complainant believes that the PECO account includes a charge for $998.00 that the Complainant does not owe.  </w:t>
      </w:r>
      <w:r w:rsidR="008015B4">
        <w:t>At first blush, his confusion is understandable, but closer scrutiny of the events show that he has not been overcharged.</w:t>
      </w:r>
    </w:p>
    <w:p w:rsidR="00664AC1" w:rsidRPr="00652495" w:rsidRDefault="00664AC1" w:rsidP="00F106A0">
      <w:pPr>
        <w:jc w:val="left"/>
      </w:pPr>
    </w:p>
    <w:p w:rsidR="00664AC1" w:rsidRPr="00652495" w:rsidRDefault="00664AC1" w:rsidP="00F106A0">
      <w:pPr>
        <w:jc w:val="left"/>
      </w:pPr>
      <w:r w:rsidRPr="00652495">
        <w:tab/>
      </w:r>
      <w:r w:rsidRPr="00652495">
        <w:tab/>
        <w:t>Complainant paid only the amount due for actual usage on his November</w:t>
      </w:r>
      <w:r w:rsidR="0038153F">
        <w:t>,</w:t>
      </w:r>
      <w:r w:rsidRPr="00652495">
        <w:t xml:space="preserve"> 2013 bill, which was $508.46, instead of his budget billing of $998.00, leaving a budget billing deficit of $489.54.  </w:t>
      </w:r>
      <w:r w:rsidR="00C527DB" w:rsidRPr="00652495">
        <w:t xml:space="preserve">Complainant sought to settle his budget billing and stop participation in that program in December, 2013, after paying off the budget settlement amount in November 2013.  However, his request was </w:t>
      </w:r>
      <w:r w:rsidR="008015B4">
        <w:t>made after</w:t>
      </w:r>
      <w:r w:rsidR="00C527DB" w:rsidRPr="00652495">
        <w:t xml:space="preserve"> another bill had issued, </w:t>
      </w:r>
      <w:r w:rsidR="008015B4">
        <w:t>which was</w:t>
      </w:r>
      <w:r w:rsidR="00C527DB" w:rsidRPr="00652495">
        <w:t xml:space="preserve"> a budget billing plus the unpaid amount from November's budget billing.  </w:t>
      </w:r>
      <w:r w:rsidRPr="00652495">
        <w:t xml:space="preserve">While this amount did not reflect actual usage, </w:t>
      </w:r>
      <w:r w:rsidRPr="00652495">
        <w:lastRenderedPageBreak/>
        <w:t xml:space="preserve">the budget bill for the December 2013 bill was the normal budget amount of $998.00 plus the $489.54 </w:t>
      </w:r>
      <w:r w:rsidR="00FF0EAF" w:rsidRPr="00652495">
        <w:t>unpaid amount from November's bill</w:t>
      </w:r>
      <w:r w:rsidRPr="00652495">
        <w:t>.  As the actual usage for December's billing cycle was $1,447.53, there was a difference between the budget billed amount</w:t>
      </w:r>
      <w:r w:rsidR="00FF0EAF" w:rsidRPr="00652495">
        <w:t xml:space="preserve"> (including November's deficit)</w:t>
      </w:r>
      <w:r w:rsidRPr="00652495">
        <w:t xml:space="preserve"> and the actual usage amount of $40.0</w:t>
      </w:r>
      <w:r w:rsidR="008015B4">
        <w:t>1</w:t>
      </w:r>
      <w:r w:rsidRPr="00652495">
        <w:t xml:space="preserve">.  </w:t>
      </w:r>
      <w:r w:rsidR="005C1189" w:rsidRPr="00652495">
        <w:t>This difference was removed from the Complainant's account in the January bill</w:t>
      </w:r>
      <w:r w:rsidR="008015B4">
        <w:t>, as January's bill was for actual usage, not budget billing</w:t>
      </w:r>
      <w:r w:rsidR="005C1189" w:rsidRPr="00652495">
        <w:t>.</w:t>
      </w:r>
    </w:p>
    <w:p w:rsidR="00664AC1" w:rsidRPr="00652495" w:rsidRDefault="00664AC1" w:rsidP="00F106A0">
      <w:pPr>
        <w:jc w:val="left"/>
      </w:pPr>
    </w:p>
    <w:p w:rsidR="006C661B" w:rsidRDefault="00FF0EAF" w:rsidP="00F86C00">
      <w:pPr>
        <w:jc w:val="left"/>
      </w:pPr>
      <w:r w:rsidRPr="00652495">
        <w:tab/>
      </w:r>
      <w:r w:rsidRPr="00652495">
        <w:tab/>
        <w:t xml:space="preserve">Complainant </w:t>
      </w:r>
      <w:r w:rsidR="006C661B" w:rsidRPr="00652495">
        <w:t>believes that the $998 budget billing from the December bill is an extra fee.  PECO records indicate that this is not the case.</w:t>
      </w:r>
    </w:p>
    <w:p w:rsidR="001246F9" w:rsidRPr="00652495" w:rsidRDefault="001246F9" w:rsidP="00F86C00">
      <w:pPr>
        <w:jc w:val="left"/>
      </w:pPr>
    </w:p>
    <w:p w:rsidR="006C661B" w:rsidRPr="00652495" w:rsidRDefault="006C661B" w:rsidP="00F86C00">
      <w:pPr>
        <w:jc w:val="left"/>
        <w:rPr>
          <w:b/>
        </w:rPr>
      </w:pPr>
      <w:r w:rsidRPr="00652495">
        <w:tab/>
      </w:r>
      <w:r w:rsidRPr="00652495">
        <w:tab/>
      </w:r>
      <w:r w:rsidRPr="00652495">
        <w:tab/>
      </w:r>
      <w:r w:rsidRPr="00652495">
        <w:tab/>
      </w:r>
      <w:r w:rsidRPr="00652495">
        <w:rPr>
          <w:b/>
        </w:rPr>
        <w:t>Cycle days</w:t>
      </w:r>
      <w:r w:rsidRPr="00652495">
        <w:rPr>
          <w:b/>
        </w:rPr>
        <w:tab/>
        <w:t>KWH</w:t>
      </w:r>
      <w:r w:rsidRPr="00652495">
        <w:rPr>
          <w:b/>
        </w:rPr>
        <w:tab/>
      </w:r>
      <w:r w:rsidR="001166A8" w:rsidRPr="00652495">
        <w:rPr>
          <w:b/>
        </w:rPr>
        <w:t>DD</w:t>
      </w:r>
      <w:r w:rsidR="001166A8" w:rsidRPr="00652495">
        <w:rPr>
          <w:b/>
        </w:rPr>
        <w:tab/>
        <w:t>actual amount</w:t>
      </w:r>
    </w:p>
    <w:p w:rsidR="001166A8" w:rsidRPr="00652495" w:rsidRDefault="001166A8" w:rsidP="00F86C00">
      <w:pPr>
        <w:jc w:val="left"/>
        <w:rPr>
          <w:b/>
        </w:rPr>
      </w:pPr>
    </w:p>
    <w:p w:rsidR="00F86C00" w:rsidRPr="00652495" w:rsidRDefault="006C661B" w:rsidP="00F86C00">
      <w:pPr>
        <w:jc w:val="left"/>
      </w:pPr>
      <w:r w:rsidRPr="00652495">
        <w:t xml:space="preserve">November </w:t>
      </w:r>
      <w:r w:rsidR="001166A8" w:rsidRPr="00652495">
        <w:t xml:space="preserve">1, </w:t>
      </w:r>
      <w:r w:rsidRPr="00652495">
        <w:t>2013</w:t>
      </w:r>
      <w:r w:rsidR="00C77574" w:rsidRPr="00652495">
        <w:tab/>
      </w:r>
      <w:r w:rsidR="001166A8" w:rsidRPr="00652495">
        <w:tab/>
      </w:r>
      <w:r w:rsidR="001246F9">
        <w:t>31</w:t>
      </w:r>
      <w:r w:rsidR="001246F9">
        <w:tab/>
      </w:r>
      <w:r w:rsidR="001246F9">
        <w:tab/>
        <w:t>2481</w:t>
      </w:r>
      <w:r w:rsidR="001246F9">
        <w:tab/>
        <w:t>194</w:t>
      </w:r>
      <w:r w:rsidR="001246F9">
        <w:tab/>
        <w:t>$</w:t>
      </w:r>
      <w:r w:rsidR="001166A8" w:rsidRPr="00652495">
        <w:t>390.08</w:t>
      </w:r>
    </w:p>
    <w:p w:rsidR="001166A8" w:rsidRPr="00652495" w:rsidRDefault="001246F9" w:rsidP="00F86C00">
      <w:pPr>
        <w:jc w:val="left"/>
      </w:pPr>
      <w:r>
        <w:t>December 4, 2013</w:t>
      </w:r>
      <w:r w:rsidR="001166A8" w:rsidRPr="00652495">
        <w:tab/>
      </w:r>
      <w:r w:rsidR="001166A8" w:rsidRPr="00652495">
        <w:tab/>
        <w:t>34</w:t>
      </w:r>
      <w:r w:rsidR="001166A8" w:rsidRPr="00652495">
        <w:tab/>
      </w:r>
      <w:r w:rsidR="001166A8" w:rsidRPr="00652495">
        <w:tab/>
        <w:t>9084</w:t>
      </w:r>
      <w:r w:rsidR="001166A8" w:rsidRPr="00652495">
        <w:tab/>
        <w:t>657</w:t>
      </w:r>
      <w:r w:rsidR="001166A8" w:rsidRPr="00652495">
        <w:tab/>
        <w:t>$1,447.53</w:t>
      </w:r>
    </w:p>
    <w:p w:rsidR="001166A8" w:rsidRPr="00652495" w:rsidRDefault="001166A8" w:rsidP="00F86C00">
      <w:pPr>
        <w:jc w:val="left"/>
      </w:pPr>
    </w:p>
    <w:p w:rsidR="001166A8" w:rsidRPr="00652495" w:rsidRDefault="001166A8" w:rsidP="00F86C00">
      <w:pPr>
        <w:jc w:val="left"/>
      </w:pPr>
      <w:r w:rsidRPr="00652495">
        <w:tab/>
      </w:r>
      <w:r w:rsidRPr="00652495">
        <w:tab/>
      </w:r>
      <w:r w:rsidR="00AE263C" w:rsidRPr="00652495">
        <w:t>The November to December billing above indicates that the usage tripled after Complainant reached the break-even point.  The $998</w:t>
      </w:r>
      <w:r w:rsidR="008015B4">
        <w:t>.00</w:t>
      </w:r>
      <w:r w:rsidR="00AE263C" w:rsidRPr="00652495">
        <w:t xml:space="preserve"> bill, pl</w:t>
      </w:r>
      <w:r w:rsidR="001246F9">
        <w:t xml:space="preserve">us the unpaid budget amount of </w:t>
      </w:r>
      <w:r w:rsidR="00AE263C" w:rsidRPr="00652495">
        <w:t>$489.54, only exceeded actual usage by $40.01.  This was not an "extra" billing, as Complainant contends, but actual usage, plus the $40.01 that was removed from the next month's bill.</w:t>
      </w:r>
    </w:p>
    <w:p w:rsidR="00AE263C" w:rsidRPr="00652495" w:rsidRDefault="00AE263C" w:rsidP="00F86C00">
      <w:pPr>
        <w:jc w:val="left"/>
      </w:pPr>
    </w:p>
    <w:p w:rsidR="00AE263C" w:rsidRPr="00652495" w:rsidRDefault="00AE263C" w:rsidP="00F86C00">
      <w:pPr>
        <w:jc w:val="left"/>
      </w:pPr>
      <w:r w:rsidRPr="00652495">
        <w:tab/>
      </w:r>
      <w:r w:rsidRPr="00652495">
        <w:tab/>
      </w:r>
      <w:r w:rsidR="008015B4">
        <w:t>Complainant's</w:t>
      </w:r>
      <w:r w:rsidRPr="00652495">
        <w:t xml:space="preserve"> confusion is completely understandable, as the series of events leading to this conclusion are not readily apparent on the face of the records if the reader is not employed by PECO.  However, PECO's explanation and supporting records completely rebut the Complainant's allegation, and the Complaint is dismissed.</w:t>
      </w:r>
    </w:p>
    <w:p w:rsidR="00AE263C" w:rsidRPr="00652495" w:rsidRDefault="00AE263C" w:rsidP="00F86C00">
      <w:pPr>
        <w:jc w:val="left"/>
      </w:pPr>
    </w:p>
    <w:p w:rsidR="00AE263C" w:rsidRPr="00652495" w:rsidRDefault="00AE263C" w:rsidP="00AE263C">
      <w:pPr>
        <w:rPr>
          <w:u w:val="single"/>
        </w:rPr>
      </w:pPr>
      <w:r w:rsidRPr="00652495">
        <w:rPr>
          <w:u w:val="single"/>
        </w:rPr>
        <w:t>CONCLUSIONS OF LAW</w:t>
      </w:r>
    </w:p>
    <w:p w:rsidR="00AE263C" w:rsidRPr="00652495" w:rsidRDefault="00AE263C" w:rsidP="00AE263C">
      <w:pPr>
        <w:rPr>
          <w:u w:val="single"/>
        </w:rPr>
      </w:pPr>
    </w:p>
    <w:p w:rsidR="00AE263C" w:rsidRPr="00652495" w:rsidRDefault="00AE263C" w:rsidP="00AE263C">
      <w:pPr>
        <w:jc w:val="left"/>
      </w:pPr>
      <w:r w:rsidRPr="00652495">
        <w:tab/>
      </w:r>
      <w:r w:rsidRPr="00652495">
        <w:tab/>
        <w:t>1.</w:t>
      </w:r>
      <w:r w:rsidRPr="00652495">
        <w:tab/>
        <w:t>The Commission has jurisdiction over the parties and the subject matter of this case.</w:t>
      </w:r>
    </w:p>
    <w:p w:rsidR="00AE263C" w:rsidRPr="00652495" w:rsidRDefault="00AE263C" w:rsidP="00AE263C">
      <w:pPr>
        <w:jc w:val="left"/>
      </w:pPr>
    </w:p>
    <w:p w:rsidR="00681638" w:rsidRPr="00652495" w:rsidRDefault="00AE263C" w:rsidP="00681638">
      <w:pPr>
        <w:jc w:val="left"/>
      </w:pPr>
      <w:r w:rsidRPr="00652495">
        <w:lastRenderedPageBreak/>
        <w:tab/>
      </w:r>
      <w:r w:rsidRPr="00652495">
        <w:tab/>
        <w:t>2.</w:t>
      </w:r>
      <w:r w:rsidRPr="00652495">
        <w:tab/>
      </w:r>
      <w:r w:rsidR="00681638" w:rsidRPr="00652495">
        <w:t xml:space="preserve">The party seeking affirmative relief from the Commission bears the burden of proof.  66 Pa.C.S. § 332(a).  As a matter of law, a complainant must show that the named utility is responsible or accountable for the problem described in the Complaint in order to prevail.  </w:t>
      </w:r>
      <w:r w:rsidR="00681638" w:rsidRPr="00652495">
        <w:rPr>
          <w:i/>
        </w:rPr>
        <w:t xml:space="preserve">Patterson v. Bell Tel. Co. of PA, </w:t>
      </w:r>
      <w:r w:rsidR="00681638" w:rsidRPr="00652495">
        <w:t xml:space="preserve">72 Pa. PUC 196 (1990); </w:t>
      </w:r>
      <w:r w:rsidR="00681638" w:rsidRPr="00652495">
        <w:rPr>
          <w:i/>
        </w:rPr>
        <w:t xml:space="preserve">Feinstein v. Phila. Suburban Water Co., </w:t>
      </w:r>
      <w:r w:rsidR="00681638" w:rsidRPr="00652495">
        <w:t>50 Pa. PUC 300 (1976).</w:t>
      </w:r>
    </w:p>
    <w:p w:rsidR="00681638" w:rsidRPr="00652495" w:rsidRDefault="00681638" w:rsidP="00681638">
      <w:pPr>
        <w:jc w:val="left"/>
      </w:pPr>
    </w:p>
    <w:p w:rsidR="00681638" w:rsidRPr="00652495" w:rsidRDefault="00681638" w:rsidP="00681638">
      <w:pPr>
        <w:jc w:val="left"/>
      </w:pPr>
      <w:r w:rsidRPr="00652495">
        <w:tab/>
      </w:r>
      <w:r w:rsidRPr="00652495">
        <w:tab/>
        <w:t>3.</w:t>
      </w:r>
      <w:r w:rsidRPr="00652495">
        <w:tab/>
        <w:t>The burden of proof must be supported by a p</w:t>
      </w:r>
      <w:r w:rsidR="001079E2">
        <w:t xml:space="preserve">reponderance of the evidence.  </w:t>
      </w:r>
      <w:r w:rsidRPr="00652495">
        <w:rPr>
          <w:i/>
        </w:rPr>
        <w:t xml:space="preserve">Samuel J. Lansberry, Inc. v. Pa. Pub. Util. Comm'n, </w:t>
      </w:r>
      <w:r w:rsidRPr="00652495">
        <w:t xml:space="preserve">578 A.2d 600 (1990), </w:t>
      </w:r>
      <w:r w:rsidRPr="00652495">
        <w:rPr>
          <w:i/>
        </w:rPr>
        <w:t>alloc. denied</w:t>
      </w:r>
      <w:r w:rsidRPr="00652495">
        <w:t xml:space="preserve">, 602 A.2d 863 (1992), that which is more convincing, by even the smallest amount, than that presented by the other party.  </w:t>
      </w:r>
      <w:r w:rsidRPr="00652495">
        <w:rPr>
          <w:i/>
        </w:rPr>
        <w:t>Se-Ling Hosiery v. Margulies,</w:t>
      </w:r>
      <w:r w:rsidRPr="00652495">
        <w:t xml:space="preserve"> </w:t>
      </w:r>
      <w:r w:rsidRPr="00652495">
        <w:rPr>
          <w:color w:val="333333"/>
        </w:rPr>
        <w:t>364 Pa. 45, 70 A.2d 854, 1950 Pa. LEXIS 316 (1950)</w:t>
      </w:r>
      <w:r w:rsidRPr="00652495">
        <w:t>.</w:t>
      </w:r>
    </w:p>
    <w:p w:rsidR="00681638" w:rsidRPr="00652495" w:rsidRDefault="00681638" w:rsidP="00681638">
      <w:pPr>
        <w:jc w:val="left"/>
      </w:pPr>
    </w:p>
    <w:p w:rsidR="00681638" w:rsidRPr="00652495" w:rsidRDefault="00681638" w:rsidP="00681638">
      <w:pPr>
        <w:jc w:val="left"/>
      </w:pPr>
      <w:r w:rsidRPr="00652495">
        <w:tab/>
      </w:r>
      <w:r w:rsidRPr="00652495">
        <w:tab/>
        <w:t>4.</w:t>
      </w:r>
      <w:r w:rsidRPr="00652495">
        <w:tab/>
        <w:t xml:space="preserve">A finding of fact necessary to support the Commission's adjudication must be based upon substantial evidence.  </w:t>
      </w:r>
      <w:r w:rsidRPr="00652495">
        <w:rPr>
          <w:i/>
        </w:rPr>
        <w:t>Mill v. Pa. Pub. Util. Comm'n</w:t>
      </w:r>
      <w:r w:rsidR="001079E2">
        <w:t>, 447 A.2d 1100 (Pa.Cmwlth. </w:t>
      </w:r>
      <w:r w:rsidRPr="00652495">
        <w:t xml:space="preserve">1982); </w:t>
      </w:r>
      <w:r w:rsidRPr="00652495">
        <w:rPr>
          <w:i/>
        </w:rPr>
        <w:t xml:space="preserve">Edan Transportation Corp. v. Pa. Pub. Util. Comm'n, </w:t>
      </w:r>
      <w:r w:rsidRPr="00652495">
        <w:t xml:space="preserve">623 A.2d 6 (Pa.Cmwlth. 1993); 2 Pa.C.S. § 704.  More is required than a mere trace of evidence or a suspicion of the existence of a fact sought to be established.  </w:t>
      </w:r>
      <w:r w:rsidRPr="00652495">
        <w:rPr>
          <w:i/>
        </w:rPr>
        <w:t xml:space="preserve">Norfolk and Western Ry. v. Pa. Pub. Util. Comm'n, </w:t>
      </w:r>
      <w:r w:rsidRPr="00652495">
        <w:t xml:space="preserve">489 Pa. 109, 413 A.2d 1037 (1980); </w:t>
      </w:r>
      <w:r w:rsidRPr="00652495">
        <w:rPr>
          <w:i/>
        </w:rPr>
        <w:t xml:space="preserve">Erie Resistor Corp. v. Unemployment Compensation Bd. Of Review, </w:t>
      </w:r>
      <w:r w:rsidRPr="00652495">
        <w:t xml:space="preserve">166 A.2d 96 (Pa.Super. 1960); </w:t>
      </w:r>
      <w:r w:rsidRPr="00652495">
        <w:rPr>
          <w:i/>
        </w:rPr>
        <w:t xml:space="preserve">Murphy v. Dep't. of Public Welfare, White Haven Center, </w:t>
      </w:r>
      <w:r w:rsidRPr="00652495">
        <w:t>480 A.2d 382 (Pa. Cmwlth. 1984).</w:t>
      </w:r>
    </w:p>
    <w:p w:rsidR="00681638" w:rsidRPr="00652495" w:rsidRDefault="00681638" w:rsidP="00681638">
      <w:pPr>
        <w:jc w:val="left"/>
      </w:pPr>
    </w:p>
    <w:p w:rsidR="00681638" w:rsidRPr="00652495" w:rsidRDefault="00681638" w:rsidP="00681638">
      <w:pPr>
        <w:jc w:val="left"/>
      </w:pPr>
      <w:r w:rsidRPr="00652495">
        <w:tab/>
      </w:r>
      <w:r w:rsidRPr="00652495">
        <w:tab/>
        <w:t>5.</w:t>
      </w:r>
      <w:r w:rsidRPr="00652495">
        <w:tab/>
        <w:t>The offense must be a violation of the Public Utility Code, the Commission's regulations, or an outstanding order of the Commission.  66 Pa.C.S. § 701.</w:t>
      </w:r>
    </w:p>
    <w:p w:rsidR="00681638" w:rsidRPr="00652495" w:rsidRDefault="00681638" w:rsidP="00681638">
      <w:pPr>
        <w:jc w:val="left"/>
      </w:pPr>
    </w:p>
    <w:p w:rsidR="00681638" w:rsidRPr="00652495" w:rsidRDefault="00681638" w:rsidP="00681638">
      <w:pPr>
        <w:ind w:firstLine="1440"/>
        <w:jc w:val="left"/>
      </w:pPr>
      <w:r w:rsidRPr="00652495">
        <w:t>6.</w:t>
      </w:r>
      <w:r w:rsidRPr="00652495">
        <w:tab/>
        <w:t>As the proponent of a Commission order, complainant has the burden of proof in this case.  66 Pa.C.S.A. § 332(a).</w:t>
      </w:r>
    </w:p>
    <w:p w:rsidR="00681638" w:rsidRPr="00652495" w:rsidRDefault="00681638" w:rsidP="00681638">
      <w:pPr>
        <w:ind w:firstLine="1440"/>
      </w:pPr>
    </w:p>
    <w:p w:rsidR="00681638" w:rsidRPr="00652495" w:rsidRDefault="00681638" w:rsidP="00681638">
      <w:pPr>
        <w:tabs>
          <w:tab w:val="left" w:pos="-1440"/>
          <w:tab w:val="left" w:pos="-720"/>
        </w:tabs>
        <w:suppressAutoHyphens/>
        <w:ind w:firstLine="1440"/>
        <w:jc w:val="left"/>
        <w:rPr>
          <w:spacing w:val="-3"/>
        </w:rPr>
      </w:pPr>
      <w:r w:rsidRPr="00652495">
        <w:rPr>
          <w:spacing w:val="-3"/>
        </w:rPr>
        <w:t>7.</w:t>
      </w:r>
      <w:r w:rsidRPr="00652495">
        <w:rPr>
          <w:spacing w:val="-3"/>
        </w:rPr>
        <w:tab/>
        <w:t xml:space="preserve">The “burden of proof” is composed of two distinct burdens: the burden of production and the burden of persuasion.  </w:t>
      </w:r>
      <w:r w:rsidRPr="00652495">
        <w:rPr>
          <w:i/>
          <w:spacing w:val="-3"/>
        </w:rPr>
        <w:t>Hurley v. Hurley</w:t>
      </w:r>
      <w:r w:rsidRPr="00652495">
        <w:rPr>
          <w:spacing w:val="-3"/>
        </w:rPr>
        <w:t>, 2000 Pa.Super. 178, 754 A.2d 1283 (2000).</w:t>
      </w:r>
    </w:p>
    <w:p w:rsidR="00681638" w:rsidRPr="00652495" w:rsidRDefault="00681638" w:rsidP="00681638">
      <w:pPr>
        <w:tabs>
          <w:tab w:val="left" w:pos="-1440"/>
          <w:tab w:val="left" w:pos="-720"/>
        </w:tabs>
        <w:suppressAutoHyphens/>
        <w:ind w:firstLine="1440"/>
        <w:jc w:val="left"/>
        <w:rPr>
          <w:spacing w:val="-3"/>
        </w:rPr>
      </w:pPr>
    </w:p>
    <w:p w:rsidR="00681638" w:rsidRPr="00652495" w:rsidRDefault="00681638" w:rsidP="00681638">
      <w:pPr>
        <w:tabs>
          <w:tab w:val="left" w:pos="-1440"/>
          <w:tab w:val="left" w:pos="-720"/>
        </w:tabs>
        <w:suppressAutoHyphens/>
        <w:ind w:firstLine="1440"/>
        <w:jc w:val="left"/>
        <w:rPr>
          <w:spacing w:val="-3"/>
        </w:rPr>
      </w:pPr>
      <w:r w:rsidRPr="00652495">
        <w:rPr>
          <w:spacing w:val="-3"/>
        </w:rPr>
        <w:lastRenderedPageBreak/>
        <w:t>8.</w:t>
      </w:r>
      <w:r w:rsidRPr="00652495">
        <w:rPr>
          <w:spacing w:val="-3"/>
        </w:rPr>
        <w:tab/>
        <w:t>The burden of production, also called the burden of producing evidence or the burden of coming forward with evidence, determines which party must come forward with evidence to support a particular proposition.  This burden may shift between the parties during the course of a trial.  If the party (initially, this will usually be the complainant, applicant, or petitioner, as the case may be) with the burden of production fails to introduce sufficient evidence the opposing party is entitled to receive a favorable ruling.</w:t>
      </w:r>
    </w:p>
    <w:p w:rsidR="00681638" w:rsidRPr="00652495" w:rsidRDefault="00681638" w:rsidP="00681638">
      <w:pPr>
        <w:tabs>
          <w:tab w:val="left" w:pos="-1440"/>
          <w:tab w:val="left" w:pos="-720"/>
        </w:tabs>
        <w:suppressAutoHyphens/>
        <w:ind w:firstLine="1440"/>
        <w:jc w:val="left"/>
        <w:rPr>
          <w:spacing w:val="-3"/>
        </w:rPr>
      </w:pPr>
    </w:p>
    <w:p w:rsidR="00681638" w:rsidRPr="00652495" w:rsidRDefault="00681638" w:rsidP="00681638">
      <w:pPr>
        <w:tabs>
          <w:tab w:val="left" w:pos="-1440"/>
          <w:tab w:val="left" w:pos="-720"/>
        </w:tabs>
        <w:suppressAutoHyphens/>
        <w:ind w:firstLine="1440"/>
        <w:jc w:val="left"/>
        <w:rPr>
          <w:spacing w:val="-3"/>
        </w:rPr>
      </w:pPr>
      <w:r w:rsidRPr="00652495">
        <w:rPr>
          <w:spacing w:val="-3"/>
        </w:rPr>
        <w:t>9.</w:t>
      </w:r>
      <w:r w:rsidRPr="00652495">
        <w:rPr>
          <w:spacing w:val="-3"/>
        </w:rPr>
        <w:tab/>
        <w:t xml:space="preserve">Once the party with the initial burden of production introduces sufficient evidence to make out a </w:t>
      </w:r>
      <w:r w:rsidRPr="005F74D4">
        <w:rPr>
          <w:i/>
          <w:spacing w:val="-3"/>
        </w:rPr>
        <w:t>prima facie</w:t>
      </w:r>
      <w:r w:rsidRPr="00652495">
        <w:rPr>
          <w:spacing w:val="-3"/>
        </w:rPr>
        <w:t xml:space="preserve"> case, the burden of production</w:t>
      </w:r>
      <w:r w:rsidR="005F74D4">
        <w:rPr>
          <w:spacing w:val="-3"/>
        </w:rPr>
        <w:t xml:space="preserve"> shifts to the opposing party.</w:t>
      </w:r>
    </w:p>
    <w:p w:rsidR="00681638" w:rsidRPr="00652495" w:rsidRDefault="00681638" w:rsidP="00681638">
      <w:pPr>
        <w:tabs>
          <w:tab w:val="left" w:pos="-1440"/>
          <w:tab w:val="left" w:pos="-720"/>
        </w:tabs>
        <w:suppressAutoHyphens/>
        <w:ind w:firstLine="1440"/>
        <w:jc w:val="left"/>
        <w:rPr>
          <w:spacing w:val="-3"/>
        </w:rPr>
      </w:pPr>
    </w:p>
    <w:p w:rsidR="00681638" w:rsidRPr="00652495" w:rsidRDefault="00681638" w:rsidP="00681638">
      <w:pPr>
        <w:tabs>
          <w:tab w:val="left" w:pos="-1440"/>
          <w:tab w:val="left" w:pos="-720"/>
        </w:tabs>
        <w:suppressAutoHyphens/>
        <w:ind w:firstLine="1440"/>
        <w:jc w:val="left"/>
        <w:rPr>
          <w:spacing w:val="-3"/>
        </w:rPr>
      </w:pPr>
      <w:r w:rsidRPr="00652495">
        <w:rPr>
          <w:spacing w:val="-3"/>
        </w:rPr>
        <w:t>10.</w:t>
      </w:r>
      <w:r w:rsidRPr="00652495">
        <w:rPr>
          <w:spacing w:val="-3"/>
        </w:rPr>
        <w:tab/>
        <w:t>If the opposing party introduces evidence sufficient to balance the evidence introduced by the party having the initial burden of production, the burden then shifts back to the party who had the initial burden to introduce more evidence favorable to his position.</w:t>
      </w:r>
    </w:p>
    <w:p w:rsidR="00681638" w:rsidRPr="00652495" w:rsidRDefault="00681638" w:rsidP="00681638">
      <w:pPr>
        <w:tabs>
          <w:tab w:val="left" w:pos="-1440"/>
          <w:tab w:val="left" w:pos="-720"/>
        </w:tabs>
        <w:suppressAutoHyphens/>
        <w:ind w:firstLine="1440"/>
        <w:jc w:val="left"/>
        <w:rPr>
          <w:spacing w:val="-3"/>
        </w:rPr>
      </w:pPr>
    </w:p>
    <w:p w:rsidR="00681638" w:rsidRPr="00652495" w:rsidRDefault="00681638" w:rsidP="00681638">
      <w:pPr>
        <w:tabs>
          <w:tab w:val="left" w:pos="-1440"/>
          <w:tab w:val="left" w:pos="-720"/>
        </w:tabs>
        <w:suppressAutoHyphens/>
        <w:ind w:firstLine="1440"/>
        <w:jc w:val="left"/>
        <w:rPr>
          <w:spacing w:val="-3"/>
        </w:rPr>
      </w:pPr>
      <w:r w:rsidRPr="00652495">
        <w:rPr>
          <w:spacing w:val="-3"/>
        </w:rPr>
        <w:t>11.</w:t>
      </w:r>
      <w:r w:rsidRPr="00652495">
        <w:rPr>
          <w:spacing w:val="-3"/>
        </w:rPr>
        <w:tab/>
        <w:t xml:space="preserve">Having passed the test of legal sufficiency, the party with the burden of proof must then bear the burden of persuasion to be entitled to a verdict in his favor.  “[T]he burden of persuasion never leaves the party on whom it is originally cast, but the burden of production may shift during the course of the proceedings.”  </w:t>
      </w:r>
      <w:r w:rsidRPr="00652495">
        <w:rPr>
          <w:i/>
          <w:spacing w:val="-3"/>
        </w:rPr>
        <w:t>Riedel v. County of Allegheny</w:t>
      </w:r>
      <w:r w:rsidR="000C600F">
        <w:rPr>
          <w:spacing w:val="-3"/>
        </w:rPr>
        <w:t>, 159 Pa.Cmwlth. 583; </w:t>
      </w:r>
      <w:r w:rsidRPr="00652495">
        <w:rPr>
          <w:spacing w:val="-3"/>
        </w:rPr>
        <w:t xml:space="preserve">591, 633 A.2d 1325; 1328 n. 11 (1993).  The burden of persuasion, usually placed on the complainant, applicant, or petitioner, determines which party must produce sufficient evidence to meet the applicable standard of proof.  </w:t>
      </w:r>
      <w:r w:rsidRPr="00652495">
        <w:rPr>
          <w:i/>
          <w:spacing w:val="-3"/>
        </w:rPr>
        <w:t>Hurley v. Hurley</w:t>
      </w:r>
      <w:r w:rsidRPr="00652495">
        <w:rPr>
          <w:spacing w:val="-3"/>
        </w:rPr>
        <w:t xml:space="preserve">, </w:t>
      </w:r>
      <w:r w:rsidR="00361F90">
        <w:rPr>
          <w:spacing w:val="-3"/>
        </w:rPr>
        <w:t>2000 Pa.Super. 178, 754 A.2d </w:t>
      </w:r>
      <w:r w:rsidRPr="00652495">
        <w:rPr>
          <w:spacing w:val="-3"/>
        </w:rPr>
        <w:t>1283 (2000).</w:t>
      </w:r>
    </w:p>
    <w:p w:rsidR="00681638" w:rsidRPr="00652495" w:rsidRDefault="00681638" w:rsidP="00681638">
      <w:pPr>
        <w:tabs>
          <w:tab w:val="left" w:pos="-1440"/>
          <w:tab w:val="left" w:pos="-720"/>
        </w:tabs>
        <w:suppressAutoHyphens/>
        <w:ind w:firstLine="1440"/>
        <w:jc w:val="left"/>
        <w:rPr>
          <w:spacing w:val="-3"/>
        </w:rPr>
      </w:pPr>
    </w:p>
    <w:p w:rsidR="00681638" w:rsidRPr="00652495" w:rsidRDefault="00681638" w:rsidP="00681638">
      <w:pPr>
        <w:tabs>
          <w:tab w:val="left" w:pos="-1440"/>
          <w:tab w:val="left" w:pos="-720"/>
        </w:tabs>
        <w:suppressAutoHyphens/>
        <w:ind w:firstLine="1440"/>
        <w:jc w:val="left"/>
        <w:rPr>
          <w:spacing w:val="-3"/>
        </w:rPr>
      </w:pPr>
      <w:r w:rsidRPr="00652495">
        <w:rPr>
          <w:spacing w:val="-3"/>
        </w:rPr>
        <w:t>12.</w:t>
      </w:r>
      <w:r w:rsidRPr="00652495">
        <w:rPr>
          <w:spacing w:val="-3"/>
        </w:rPr>
        <w:tab/>
      </w:r>
      <w:r w:rsidR="00AE1D9D">
        <w:rPr>
          <w:spacing w:val="-3"/>
        </w:rPr>
        <w:t>A party may</w:t>
      </w:r>
      <w:r w:rsidRPr="00652495">
        <w:rPr>
          <w:spacing w:val="-3"/>
        </w:rPr>
        <w:t xml:space="preserve"> successfully bear the burden of production but not be entitled to a verdict in his favor because the party did not bear the burden of persuasion.  Unlike the burden of production, the burden of persuasion includes determinations of credibility and acceptance or rejection of inferences.  Even unrebutted evidence may be disbelieved.  </w:t>
      </w:r>
      <w:r w:rsidRPr="00652495">
        <w:rPr>
          <w:i/>
          <w:spacing w:val="-3"/>
        </w:rPr>
        <w:t>Suber v. Pa. Comm’n on Crime and Delinquency</w:t>
      </w:r>
      <w:r w:rsidRPr="00652495">
        <w:rPr>
          <w:spacing w:val="-3"/>
        </w:rPr>
        <w:t xml:space="preserve">, 885 A.2d 678 </w:t>
      </w:r>
      <w:r w:rsidR="00DB24E0">
        <w:rPr>
          <w:spacing w:val="-3"/>
        </w:rPr>
        <w:t>(Pa.Cmwlth. 2005), app. denied, </w:t>
      </w:r>
      <w:r w:rsidRPr="00652495">
        <w:rPr>
          <w:spacing w:val="-3"/>
        </w:rPr>
        <w:t>586 Pa. 776, 895 A.2d 1264 (2006).</w:t>
      </w:r>
    </w:p>
    <w:p w:rsidR="00681638" w:rsidRPr="00652495" w:rsidRDefault="00681638" w:rsidP="00681638">
      <w:pPr>
        <w:tabs>
          <w:tab w:val="left" w:pos="-1440"/>
          <w:tab w:val="left" w:pos="-720"/>
        </w:tabs>
        <w:suppressAutoHyphens/>
        <w:ind w:firstLine="1440"/>
        <w:jc w:val="left"/>
        <w:rPr>
          <w:spacing w:val="-3"/>
        </w:rPr>
      </w:pPr>
    </w:p>
    <w:p w:rsidR="00681638" w:rsidRPr="00652495" w:rsidRDefault="00681638" w:rsidP="00681638">
      <w:pPr>
        <w:tabs>
          <w:tab w:val="left" w:pos="-1440"/>
          <w:tab w:val="left" w:pos="-720"/>
        </w:tabs>
        <w:suppressAutoHyphens/>
        <w:ind w:firstLine="1440"/>
        <w:jc w:val="left"/>
        <w:rPr>
          <w:spacing w:val="-3"/>
        </w:rPr>
      </w:pPr>
      <w:r w:rsidRPr="00652495">
        <w:rPr>
          <w:spacing w:val="-3"/>
        </w:rPr>
        <w:lastRenderedPageBreak/>
        <w:t>13.</w:t>
      </w:r>
      <w:r w:rsidRPr="00652495">
        <w:rPr>
          <w:spacing w:val="-3"/>
        </w:rPr>
        <w:tab/>
        <w:t>In order to bear the burden of proof and be entitled to a decision in his favor, a party must bear both the burden of production and the burden of persuasion.</w:t>
      </w:r>
    </w:p>
    <w:p w:rsidR="00681638" w:rsidRPr="00652495" w:rsidRDefault="00681638" w:rsidP="00681638">
      <w:pPr>
        <w:tabs>
          <w:tab w:val="left" w:pos="-1440"/>
          <w:tab w:val="left" w:pos="-720"/>
        </w:tabs>
        <w:suppressAutoHyphens/>
        <w:ind w:firstLine="1440"/>
        <w:jc w:val="left"/>
        <w:rPr>
          <w:spacing w:val="-3"/>
        </w:rPr>
      </w:pPr>
    </w:p>
    <w:p w:rsidR="00681638" w:rsidRPr="00652495" w:rsidRDefault="00681638" w:rsidP="00681638">
      <w:pPr>
        <w:tabs>
          <w:tab w:val="left" w:pos="-1440"/>
          <w:tab w:val="left" w:pos="-720"/>
        </w:tabs>
        <w:suppressAutoHyphens/>
        <w:ind w:firstLine="1440"/>
        <w:jc w:val="left"/>
        <w:rPr>
          <w:spacing w:val="-3"/>
        </w:rPr>
      </w:pPr>
      <w:r w:rsidRPr="00652495">
        <w:rPr>
          <w:spacing w:val="-3"/>
        </w:rPr>
        <w:t>14.</w:t>
      </w:r>
      <w:r w:rsidRPr="00652495">
        <w:rPr>
          <w:spacing w:val="-3"/>
        </w:rPr>
        <w:tab/>
        <w:t>Complainant has failed to sustain his burden of proving entitlement to relief.</w:t>
      </w:r>
    </w:p>
    <w:p w:rsidR="00681638" w:rsidRPr="00652495" w:rsidRDefault="00681638" w:rsidP="00681638">
      <w:pPr>
        <w:tabs>
          <w:tab w:val="left" w:pos="-1440"/>
          <w:tab w:val="left" w:pos="-720"/>
        </w:tabs>
        <w:suppressAutoHyphens/>
        <w:ind w:firstLine="1440"/>
        <w:jc w:val="left"/>
        <w:rPr>
          <w:spacing w:val="-3"/>
        </w:rPr>
      </w:pPr>
    </w:p>
    <w:p w:rsidR="00681638" w:rsidRPr="00652495" w:rsidRDefault="00681638" w:rsidP="00AE1D9D">
      <w:pPr>
        <w:tabs>
          <w:tab w:val="left" w:pos="-1440"/>
          <w:tab w:val="left" w:pos="-720"/>
        </w:tabs>
        <w:suppressAutoHyphens/>
        <w:rPr>
          <w:spacing w:val="-3"/>
          <w:u w:val="single"/>
        </w:rPr>
      </w:pPr>
      <w:r w:rsidRPr="00652495">
        <w:rPr>
          <w:spacing w:val="-3"/>
          <w:u w:val="single"/>
        </w:rPr>
        <w:t>ORDER</w:t>
      </w:r>
    </w:p>
    <w:p w:rsidR="00681638" w:rsidRDefault="00681638" w:rsidP="00681638">
      <w:pPr>
        <w:tabs>
          <w:tab w:val="left" w:pos="-1440"/>
          <w:tab w:val="left" w:pos="-720"/>
        </w:tabs>
        <w:suppressAutoHyphens/>
        <w:ind w:firstLine="1440"/>
        <w:rPr>
          <w:spacing w:val="-3"/>
          <w:u w:val="single"/>
        </w:rPr>
      </w:pPr>
    </w:p>
    <w:p w:rsidR="00A332E4" w:rsidRPr="00652495" w:rsidRDefault="00A332E4" w:rsidP="00681638">
      <w:pPr>
        <w:tabs>
          <w:tab w:val="left" w:pos="-1440"/>
          <w:tab w:val="left" w:pos="-720"/>
        </w:tabs>
        <w:suppressAutoHyphens/>
        <w:ind w:firstLine="1440"/>
        <w:rPr>
          <w:spacing w:val="-3"/>
          <w:u w:val="single"/>
        </w:rPr>
      </w:pPr>
    </w:p>
    <w:p w:rsidR="00681638" w:rsidRPr="00652495" w:rsidRDefault="00681638" w:rsidP="00681638">
      <w:pPr>
        <w:tabs>
          <w:tab w:val="left" w:pos="-1440"/>
          <w:tab w:val="left" w:pos="-720"/>
        </w:tabs>
        <w:suppressAutoHyphens/>
        <w:ind w:firstLine="1440"/>
        <w:jc w:val="left"/>
        <w:rPr>
          <w:spacing w:val="-3"/>
        </w:rPr>
      </w:pPr>
      <w:r w:rsidRPr="00652495">
        <w:rPr>
          <w:spacing w:val="-3"/>
        </w:rPr>
        <w:t>THEREFORE,</w:t>
      </w:r>
    </w:p>
    <w:p w:rsidR="00681638" w:rsidRPr="00652495" w:rsidRDefault="00681638" w:rsidP="00681638">
      <w:pPr>
        <w:tabs>
          <w:tab w:val="left" w:pos="-1440"/>
          <w:tab w:val="left" w:pos="-720"/>
        </w:tabs>
        <w:suppressAutoHyphens/>
        <w:ind w:firstLine="1440"/>
        <w:jc w:val="left"/>
        <w:rPr>
          <w:spacing w:val="-3"/>
        </w:rPr>
      </w:pPr>
    </w:p>
    <w:p w:rsidR="00681638" w:rsidRPr="00652495" w:rsidRDefault="00681638" w:rsidP="00681638">
      <w:pPr>
        <w:tabs>
          <w:tab w:val="left" w:pos="-1440"/>
          <w:tab w:val="left" w:pos="-720"/>
        </w:tabs>
        <w:suppressAutoHyphens/>
        <w:ind w:firstLine="1440"/>
        <w:jc w:val="left"/>
        <w:rPr>
          <w:spacing w:val="-3"/>
        </w:rPr>
      </w:pPr>
      <w:r w:rsidRPr="00652495">
        <w:rPr>
          <w:spacing w:val="-3"/>
        </w:rPr>
        <w:t>IT IS ORDERED:</w:t>
      </w:r>
    </w:p>
    <w:p w:rsidR="00681638" w:rsidRPr="00652495" w:rsidRDefault="00681638" w:rsidP="00681638">
      <w:pPr>
        <w:tabs>
          <w:tab w:val="left" w:pos="-1440"/>
          <w:tab w:val="left" w:pos="-720"/>
        </w:tabs>
        <w:suppressAutoHyphens/>
        <w:ind w:firstLine="1440"/>
        <w:jc w:val="left"/>
        <w:rPr>
          <w:spacing w:val="-3"/>
        </w:rPr>
      </w:pPr>
    </w:p>
    <w:p w:rsidR="00681638" w:rsidRPr="00652495" w:rsidRDefault="00681638" w:rsidP="00681638">
      <w:pPr>
        <w:tabs>
          <w:tab w:val="left" w:pos="-1440"/>
          <w:tab w:val="left" w:pos="-720"/>
        </w:tabs>
        <w:suppressAutoHyphens/>
        <w:ind w:firstLine="1440"/>
        <w:jc w:val="left"/>
        <w:rPr>
          <w:spacing w:val="-3"/>
        </w:rPr>
      </w:pPr>
      <w:r w:rsidRPr="00652495">
        <w:rPr>
          <w:spacing w:val="-3"/>
        </w:rPr>
        <w:t>1.</w:t>
      </w:r>
      <w:r w:rsidRPr="00652495">
        <w:rPr>
          <w:spacing w:val="-3"/>
        </w:rPr>
        <w:tab/>
        <w:t>That the Complaint filed by Nathaniel Kennedy against PECO Energy Company at Docket No. C-2014-2410757, is dismissed.</w:t>
      </w:r>
    </w:p>
    <w:p w:rsidR="00681638" w:rsidRPr="00652495" w:rsidRDefault="00681638" w:rsidP="00681638">
      <w:pPr>
        <w:tabs>
          <w:tab w:val="left" w:pos="-1440"/>
          <w:tab w:val="left" w:pos="-720"/>
        </w:tabs>
        <w:suppressAutoHyphens/>
        <w:ind w:firstLine="1440"/>
        <w:jc w:val="left"/>
        <w:rPr>
          <w:spacing w:val="-3"/>
        </w:rPr>
      </w:pPr>
    </w:p>
    <w:p w:rsidR="00681638" w:rsidRPr="00652495" w:rsidRDefault="00681638" w:rsidP="00681638">
      <w:pPr>
        <w:tabs>
          <w:tab w:val="left" w:pos="-1440"/>
          <w:tab w:val="left" w:pos="-720"/>
        </w:tabs>
        <w:suppressAutoHyphens/>
        <w:ind w:firstLine="1440"/>
        <w:jc w:val="left"/>
        <w:rPr>
          <w:spacing w:val="-3"/>
        </w:rPr>
      </w:pPr>
      <w:r w:rsidRPr="00652495">
        <w:rPr>
          <w:spacing w:val="-3"/>
        </w:rPr>
        <w:t>2.</w:t>
      </w:r>
      <w:r w:rsidRPr="00652495">
        <w:rPr>
          <w:spacing w:val="-3"/>
        </w:rPr>
        <w:tab/>
        <w:t>That the Secretary mark this docket closed.</w:t>
      </w:r>
    </w:p>
    <w:p w:rsidR="00681638" w:rsidRPr="00652495" w:rsidRDefault="00681638" w:rsidP="00681638">
      <w:pPr>
        <w:tabs>
          <w:tab w:val="left" w:pos="-1440"/>
          <w:tab w:val="left" w:pos="-720"/>
        </w:tabs>
        <w:suppressAutoHyphens/>
        <w:ind w:firstLine="1440"/>
        <w:jc w:val="left"/>
        <w:rPr>
          <w:spacing w:val="-3"/>
        </w:rPr>
      </w:pPr>
    </w:p>
    <w:p w:rsidR="00681638" w:rsidRPr="00652495" w:rsidRDefault="00681638" w:rsidP="00681638">
      <w:pPr>
        <w:tabs>
          <w:tab w:val="left" w:pos="-1440"/>
          <w:tab w:val="left" w:pos="-720"/>
        </w:tabs>
        <w:suppressAutoHyphens/>
        <w:ind w:firstLine="1440"/>
        <w:jc w:val="left"/>
        <w:rPr>
          <w:spacing w:val="-3"/>
        </w:rPr>
      </w:pPr>
    </w:p>
    <w:p w:rsidR="00681638" w:rsidRPr="00652495" w:rsidRDefault="00681638" w:rsidP="00681638">
      <w:pPr>
        <w:tabs>
          <w:tab w:val="left" w:pos="-1440"/>
          <w:tab w:val="left" w:pos="-720"/>
        </w:tabs>
        <w:suppressAutoHyphens/>
        <w:spacing w:line="240" w:lineRule="auto"/>
        <w:jc w:val="left"/>
        <w:rPr>
          <w:spacing w:val="-3"/>
        </w:rPr>
      </w:pPr>
      <w:r w:rsidRPr="00652495">
        <w:rPr>
          <w:spacing w:val="-3"/>
        </w:rPr>
        <w:t>Dated:</w:t>
      </w:r>
      <w:r w:rsidRPr="00652495">
        <w:rPr>
          <w:spacing w:val="-3"/>
        </w:rPr>
        <w:tab/>
      </w:r>
      <w:r w:rsidRPr="00652495">
        <w:rPr>
          <w:spacing w:val="-3"/>
          <w:u w:val="single"/>
        </w:rPr>
        <w:t>June 18, 2014</w:t>
      </w:r>
      <w:r w:rsidRPr="00652495">
        <w:rPr>
          <w:spacing w:val="-3"/>
        </w:rPr>
        <w:tab/>
      </w:r>
      <w:r w:rsidRPr="00652495">
        <w:rPr>
          <w:spacing w:val="-3"/>
        </w:rPr>
        <w:tab/>
      </w:r>
      <w:r w:rsidRPr="00652495">
        <w:rPr>
          <w:spacing w:val="-3"/>
        </w:rPr>
        <w:tab/>
      </w:r>
      <w:r w:rsidRPr="00652495">
        <w:rPr>
          <w:spacing w:val="-3"/>
        </w:rPr>
        <w:tab/>
      </w:r>
      <w:r w:rsidRPr="00652495">
        <w:rPr>
          <w:spacing w:val="-3"/>
        </w:rPr>
        <w:tab/>
      </w:r>
      <w:r w:rsidRPr="00652495">
        <w:rPr>
          <w:spacing w:val="-3"/>
          <w:u w:val="single"/>
        </w:rPr>
        <w:t>_____/s/_________________________</w:t>
      </w:r>
    </w:p>
    <w:p w:rsidR="00681638" w:rsidRPr="00652495" w:rsidRDefault="00681638" w:rsidP="00681638">
      <w:pPr>
        <w:tabs>
          <w:tab w:val="left" w:pos="-1440"/>
          <w:tab w:val="left" w:pos="-720"/>
        </w:tabs>
        <w:suppressAutoHyphens/>
        <w:spacing w:line="240" w:lineRule="auto"/>
        <w:jc w:val="left"/>
        <w:rPr>
          <w:spacing w:val="-3"/>
        </w:rPr>
      </w:pPr>
      <w:r w:rsidRPr="00652495">
        <w:rPr>
          <w:spacing w:val="-3"/>
        </w:rPr>
        <w:tab/>
      </w:r>
      <w:r w:rsidRPr="00652495">
        <w:rPr>
          <w:spacing w:val="-3"/>
        </w:rPr>
        <w:tab/>
      </w:r>
      <w:r w:rsidRPr="00652495">
        <w:rPr>
          <w:spacing w:val="-3"/>
        </w:rPr>
        <w:tab/>
      </w:r>
      <w:r w:rsidRPr="00652495">
        <w:rPr>
          <w:spacing w:val="-3"/>
        </w:rPr>
        <w:tab/>
      </w:r>
      <w:r w:rsidRPr="00652495">
        <w:rPr>
          <w:spacing w:val="-3"/>
        </w:rPr>
        <w:tab/>
      </w:r>
      <w:r w:rsidRPr="00652495">
        <w:rPr>
          <w:spacing w:val="-3"/>
        </w:rPr>
        <w:tab/>
      </w:r>
      <w:r w:rsidRPr="00652495">
        <w:rPr>
          <w:spacing w:val="-3"/>
        </w:rPr>
        <w:tab/>
        <w:t>Susan D. Colwell</w:t>
      </w:r>
    </w:p>
    <w:p w:rsidR="00681638" w:rsidRPr="00652495" w:rsidRDefault="00681638" w:rsidP="00681638">
      <w:pPr>
        <w:tabs>
          <w:tab w:val="left" w:pos="-1440"/>
          <w:tab w:val="left" w:pos="-720"/>
        </w:tabs>
        <w:suppressAutoHyphens/>
        <w:spacing w:line="240" w:lineRule="auto"/>
        <w:jc w:val="left"/>
        <w:rPr>
          <w:spacing w:val="-3"/>
        </w:rPr>
      </w:pPr>
      <w:r w:rsidRPr="00652495">
        <w:rPr>
          <w:spacing w:val="-3"/>
        </w:rPr>
        <w:tab/>
      </w:r>
      <w:r w:rsidRPr="00652495">
        <w:rPr>
          <w:spacing w:val="-3"/>
        </w:rPr>
        <w:tab/>
      </w:r>
      <w:r w:rsidRPr="00652495">
        <w:rPr>
          <w:spacing w:val="-3"/>
        </w:rPr>
        <w:tab/>
      </w:r>
      <w:r w:rsidRPr="00652495">
        <w:rPr>
          <w:spacing w:val="-3"/>
        </w:rPr>
        <w:tab/>
      </w:r>
      <w:r w:rsidRPr="00652495">
        <w:rPr>
          <w:spacing w:val="-3"/>
        </w:rPr>
        <w:tab/>
      </w:r>
      <w:r w:rsidRPr="00652495">
        <w:rPr>
          <w:spacing w:val="-3"/>
        </w:rPr>
        <w:tab/>
      </w:r>
      <w:r w:rsidRPr="00652495">
        <w:rPr>
          <w:spacing w:val="-3"/>
        </w:rPr>
        <w:tab/>
        <w:t>Administrative Law Judge</w:t>
      </w:r>
    </w:p>
    <w:p w:rsidR="00681638" w:rsidRPr="00652495" w:rsidRDefault="00681638" w:rsidP="00681638">
      <w:pPr>
        <w:ind w:firstLine="1440"/>
        <w:jc w:val="left"/>
      </w:pPr>
    </w:p>
    <w:p w:rsidR="00AE263C" w:rsidRPr="00652495" w:rsidRDefault="00AE263C" w:rsidP="00AE263C">
      <w:pPr>
        <w:jc w:val="left"/>
      </w:pPr>
    </w:p>
    <w:p w:rsidR="00F86C00" w:rsidRPr="00652495" w:rsidRDefault="00F86C00" w:rsidP="00F106A0">
      <w:pPr>
        <w:jc w:val="left"/>
      </w:pPr>
      <w:r w:rsidRPr="00652495">
        <w:tab/>
      </w:r>
    </w:p>
    <w:p w:rsidR="005C738D" w:rsidRPr="00652495" w:rsidRDefault="005C738D" w:rsidP="00F106A0">
      <w:pPr>
        <w:jc w:val="left"/>
      </w:pPr>
    </w:p>
    <w:p w:rsidR="005C738D" w:rsidRPr="00652495" w:rsidRDefault="005C738D" w:rsidP="00F106A0">
      <w:pPr>
        <w:jc w:val="left"/>
      </w:pPr>
      <w:r w:rsidRPr="00652495">
        <w:tab/>
      </w:r>
    </w:p>
    <w:sectPr w:rsidR="005C738D" w:rsidRPr="00652495" w:rsidSect="002B17FD">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0501" w:rsidRDefault="00BB0501" w:rsidP="00F106A0">
      <w:pPr>
        <w:spacing w:line="240" w:lineRule="auto"/>
      </w:pPr>
      <w:r>
        <w:separator/>
      </w:r>
    </w:p>
  </w:endnote>
  <w:endnote w:type="continuationSeparator" w:id="0">
    <w:p w:rsidR="00BB0501" w:rsidRDefault="00BB0501" w:rsidP="00F106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0544166"/>
      <w:docPartObj>
        <w:docPartGallery w:val="Page Numbers (Bottom of Page)"/>
        <w:docPartUnique/>
      </w:docPartObj>
    </w:sdtPr>
    <w:sdtEndPr>
      <w:rPr>
        <w:noProof/>
        <w:sz w:val="20"/>
        <w:szCs w:val="20"/>
      </w:rPr>
    </w:sdtEndPr>
    <w:sdtContent>
      <w:p w:rsidR="002B17FD" w:rsidRPr="004908DE" w:rsidRDefault="002B17FD" w:rsidP="004908DE">
        <w:pPr>
          <w:pStyle w:val="Footer"/>
          <w:rPr>
            <w:sz w:val="20"/>
            <w:szCs w:val="20"/>
          </w:rPr>
        </w:pPr>
        <w:r w:rsidRPr="004908DE">
          <w:rPr>
            <w:sz w:val="20"/>
            <w:szCs w:val="20"/>
          </w:rPr>
          <w:fldChar w:fldCharType="begin"/>
        </w:r>
        <w:r w:rsidRPr="004908DE">
          <w:rPr>
            <w:sz w:val="20"/>
            <w:szCs w:val="20"/>
          </w:rPr>
          <w:instrText xml:space="preserve"> PAGE   \* MERGEFORMAT </w:instrText>
        </w:r>
        <w:r w:rsidRPr="004908DE">
          <w:rPr>
            <w:sz w:val="20"/>
            <w:szCs w:val="20"/>
          </w:rPr>
          <w:fldChar w:fldCharType="separate"/>
        </w:r>
        <w:r w:rsidR="003979E2">
          <w:rPr>
            <w:noProof/>
            <w:sz w:val="20"/>
            <w:szCs w:val="20"/>
          </w:rPr>
          <w:t>14</w:t>
        </w:r>
        <w:r w:rsidRPr="004908DE">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0501" w:rsidRDefault="00BB0501" w:rsidP="00FC637D">
      <w:pPr>
        <w:spacing w:line="240" w:lineRule="auto"/>
        <w:jc w:val="left"/>
      </w:pPr>
      <w:r>
        <w:separator/>
      </w:r>
    </w:p>
  </w:footnote>
  <w:footnote w:type="continuationSeparator" w:id="0">
    <w:p w:rsidR="00BB0501" w:rsidRDefault="00BB0501" w:rsidP="00F106A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C3F"/>
    <w:rsid w:val="00001E3A"/>
    <w:rsid w:val="00001EF6"/>
    <w:rsid w:val="000028EA"/>
    <w:rsid w:val="00003D11"/>
    <w:rsid w:val="00004AA3"/>
    <w:rsid w:val="00005558"/>
    <w:rsid w:val="000079FE"/>
    <w:rsid w:val="00011F07"/>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905"/>
    <w:rsid w:val="00035BB8"/>
    <w:rsid w:val="000372C5"/>
    <w:rsid w:val="00037484"/>
    <w:rsid w:val="000377F5"/>
    <w:rsid w:val="00037E0F"/>
    <w:rsid w:val="00040EB6"/>
    <w:rsid w:val="00044B8B"/>
    <w:rsid w:val="00044FC0"/>
    <w:rsid w:val="000451A7"/>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4221"/>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1C5C"/>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00F"/>
    <w:rsid w:val="000C6B6E"/>
    <w:rsid w:val="000C6EF0"/>
    <w:rsid w:val="000C7A4F"/>
    <w:rsid w:val="000D29BA"/>
    <w:rsid w:val="000D3E49"/>
    <w:rsid w:val="000D5763"/>
    <w:rsid w:val="000E2F36"/>
    <w:rsid w:val="000E44C4"/>
    <w:rsid w:val="000E49E6"/>
    <w:rsid w:val="000E4A42"/>
    <w:rsid w:val="000E503F"/>
    <w:rsid w:val="000E6827"/>
    <w:rsid w:val="000E71B3"/>
    <w:rsid w:val="000E72FF"/>
    <w:rsid w:val="000E7515"/>
    <w:rsid w:val="000E7EF5"/>
    <w:rsid w:val="000E7FBC"/>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079E2"/>
    <w:rsid w:val="00113B1B"/>
    <w:rsid w:val="001155EF"/>
    <w:rsid w:val="00115BB6"/>
    <w:rsid w:val="00116578"/>
    <w:rsid w:val="001166A8"/>
    <w:rsid w:val="001170B8"/>
    <w:rsid w:val="0012035F"/>
    <w:rsid w:val="00120D02"/>
    <w:rsid w:val="00120DE8"/>
    <w:rsid w:val="00121291"/>
    <w:rsid w:val="001219A5"/>
    <w:rsid w:val="0012343C"/>
    <w:rsid w:val="00124101"/>
    <w:rsid w:val="001246F9"/>
    <w:rsid w:val="00124A98"/>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9E3"/>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52BA"/>
    <w:rsid w:val="001B6470"/>
    <w:rsid w:val="001B760E"/>
    <w:rsid w:val="001C0410"/>
    <w:rsid w:val="001C054D"/>
    <w:rsid w:val="001C2234"/>
    <w:rsid w:val="001C2CB3"/>
    <w:rsid w:val="001C537D"/>
    <w:rsid w:val="001C64B4"/>
    <w:rsid w:val="001C65CD"/>
    <w:rsid w:val="001D05DB"/>
    <w:rsid w:val="001D0876"/>
    <w:rsid w:val="001D0F91"/>
    <w:rsid w:val="001D1F1B"/>
    <w:rsid w:val="001D4223"/>
    <w:rsid w:val="001D556B"/>
    <w:rsid w:val="001D7A71"/>
    <w:rsid w:val="001E07DE"/>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1E"/>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1875"/>
    <w:rsid w:val="0023253D"/>
    <w:rsid w:val="002337D7"/>
    <w:rsid w:val="00234DEB"/>
    <w:rsid w:val="0023584A"/>
    <w:rsid w:val="00236C44"/>
    <w:rsid w:val="00240343"/>
    <w:rsid w:val="002403E6"/>
    <w:rsid w:val="002422D0"/>
    <w:rsid w:val="00242D53"/>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318"/>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17FD"/>
    <w:rsid w:val="002B2AF4"/>
    <w:rsid w:val="002B3E20"/>
    <w:rsid w:val="002B541A"/>
    <w:rsid w:val="002B754D"/>
    <w:rsid w:val="002C0694"/>
    <w:rsid w:val="002C1023"/>
    <w:rsid w:val="002C4F02"/>
    <w:rsid w:val="002C69AD"/>
    <w:rsid w:val="002C7BDD"/>
    <w:rsid w:val="002D0E4D"/>
    <w:rsid w:val="002D11F2"/>
    <w:rsid w:val="002D1C3F"/>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1F90"/>
    <w:rsid w:val="0036237C"/>
    <w:rsid w:val="003625F5"/>
    <w:rsid w:val="003643C9"/>
    <w:rsid w:val="003657F1"/>
    <w:rsid w:val="00365826"/>
    <w:rsid w:val="00365A2F"/>
    <w:rsid w:val="00366696"/>
    <w:rsid w:val="0036754C"/>
    <w:rsid w:val="00372E1D"/>
    <w:rsid w:val="00375889"/>
    <w:rsid w:val="003760EB"/>
    <w:rsid w:val="00380892"/>
    <w:rsid w:val="0038153F"/>
    <w:rsid w:val="00381B05"/>
    <w:rsid w:val="00381BD9"/>
    <w:rsid w:val="00383321"/>
    <w:rsid w:val="00385BF0"/>
    <w:rsid w:val="00385DAD"/>
    <w:rsid w:val="00386626"/>
    <w:rsid w:val="003908D7"/>
    <w:rsid w:val="00390929"/>
    <w:rsid w:val="00390DBB"/>
    <w:rsid w:val="00391CFF"/>
    <w:rsid w:val="003924CC"/>
    <w:rsid w:val="00396333"/>
    <w:rsid w:val="00396ADD"/>
    <w:rsid w:val="0039716B"/>
    <w:rsid w:val="003979E2"/>
    <w:rsid w:val="003A0B9C"/>
    <w:rsid w:val="003A0E5A"/>
    <w:rsid w:val="003A0F8D"/>
    <w:rsid w:val="003A5E83"/>
    <w:rsid w:val="003A645E"/>
    <w:rsid w:val="003A6A5F"/>
    <w:rsid w:val="003A7581"/>
    <w:rsid w:val="003B1358"/>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14EC"/>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4166"/>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C2A"/>
    <w:rsid w:val="00466D15"/>
    <w:rsid w:val="0047070D"/>
    <w:rsid w:val="00477A71"/>
    <w:rsid w:val="00481269"/>
    <w:rsid w:val="004839FC"/>
    <w:rsid w:val="00483C70"/>
    <w:rsid w:val="00484589"/>
    <w:rsid w:val="00484BCE"/>
    <w:rsid w:val="00487E8F"/>
    <w:rsid w:val="004908DE"/>
    <w:rsid w:val="00491F39"/>
    <w:rsid w:val="00492A66"/>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694"/>
    <w:rsid w:val="00522DE9"/>
    <w:rsid w:val="00522EF8"/>
    <w:rsid w:val="0052399F"/>
    <w:rsid w:val="00523F60"/>
    <w:rsid w:val="00523FBA"/>
    <w:rsid w:val="00524079"/>
    <w:rsid w:val="005255C0"/>
    <w:rsid w:val="005258BD"/>
    <w:rsid w:val="00526890"/>
    <w:rsid w:val="0052764F"/>
    <w:rsid w:val="00527AFE"/>
    <w:rsid w:val="005328F4"/>
    <w:rsid w:val="00534EDC"/>
    <w:rsid w:val="00535220"/>
    <w:rsid w:val="00536ABE"/>
    <w:rsid w:val="00540B74"/>
    <w:rsid w:val="00540B8B"/>
    <w:rsid w:val="00540ED6"/>
    <w:rsid w:val="00541C1D"/>
    <w:rsid w:val="005449AC"/>
    <w:rsid w:val="00544A16"/>
    <w:rsid w:val="005452C1"/>
    <w:rsid w:val="005472EC"/>
    <w:rsid w:val="00547C82"/>
    <w:rsid w:val="0055122B"/>
    <w:rsid w:val="00552915"/>
    <w:rsid w:val="005534BD"/>
    <w:rsid w:val="005623DE"/>
    <w:rsid w:val="00562A9A"/>
    <w:rsid w:val="00563635"/>
    <w:rsid w:val="00564A3A"/>
    <w:rsid w:val="00564ECB"/>
    <w:rsid w:val="005650FF"/>
    <w:rsid w:val="00566DDB"/>
    <w:rsid w:val="005674EF"/>
    <w:rsid w:val="00570742"/>
    <w:rsid w:val="00570C2E"/>
    <w:rsid w:val="00571577"/>
    <w:rsid w:val="0057173E"/>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05A7"/>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1189"/>
    <w:rsid w:val="005C373B"/>
    <w:rsid w:val="005C3DD2"/>
    <w:rsid w:val="005C4AAA"/>
    <w:rsid w:val="005C610A"/>
    <w:rsid w:val="005C738D"/>
    <w:rsid w:val="005D1442"/>
    <w:rsid w:val="005D1922"/>
    <w:rsid w:val="005D2788"/>
    <w:rsid w:val="005D4281"/>
    <w:rsid w:val="005D6E32"/>
    <w:rsid w:val="005E06D4"/>
    <w:rsid w:val="005E1521"/>
    <w:rsid w:val="005E198B"/>
    <w:rsid w:val="005E3768"/>
    <w:rsid w:val="005E448D"/>
    <w:rsid w:val="005E6578"/>
    <w:rsid w:val="005F064D"/>
    <w:rsid w:val="005F512E"/>
    <w:rsid w:val="005F5A21"/>
    <w:rsid w:val="005F6A04"/>
    <w:rsid w:val="005F74D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37749"/>
    <w:rsid w:val="006416B8"/>
    <w:rsid w:val="0064349A"/>
    <w:rsid w:val="00643E46"/>
    <w:rsid w:val="006466B3"/>
    <w:rsid w:val="0064692D"/>
    <w:rsid w:val="00646FCC"/>
    <w:rsid w:val="0064750C"/>
    <w:rsid w:val="00651F0A"/>
    <w:rsid w:val="00652495"/>
    <w:rsid w:val="006540C5"/>
    <w:rsid w:val="006543FB"/>
    <w:rsid w:val="006549F5"/>
    <w:rsid w:val="00655505"/>
    <w:rsid w:val="00655AA7"/>
    <w:rsid w:val="00655F80"/>
    <w:rsid w:val="00656541"/>
    <w:rsid w:val="00660216"/>
    <w:rsid w:val="006621E9"/>
    <w:rsid w:val="00662904"/>
    <w:rsid w:val="00664A57"/>
    <w:rsid w:val="00664AC1"/>
    <w:rsid w:val="00664C73"/>
    <w:rsid w:val="006673C1"/>
    <w:rsid w:val="00671999"/>
    <w:rsid w:val="006764EA"/>
    <w:rsid w:val="00677DDE"/>
    <w:rsid w:val="00680B65"/>
    <w:rsid w:val="00681287"/>
    <w:rsid w:val="006815A6"/>
    <w:rsid w:val="00681638"/>
    <w:rsid w:val="00681FD9"/>
    <w:rsid w:val="0068285E"/>
    <w:rsid w:val="0068400C"/>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399"/>
    <w:rsid w:val="006C3BAF"/>
    <w:rsid w:val="006C4536"/>
    <w:rsid w:val="006C46F3"/>
    <w:rsid w:val="006C4D4E"/>
    <w:rsid w:val="006C51E2"/>
    <w:rsid w:val="006C5247"/>
    <w:rsid w:val="006C588E"/>
    <w:rsid w:val="006C62F8"/>
    <w:rsid w:val="006C661B"/>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5C"/>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12BA"/>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15B4"/>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4495B"/>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0A8"/>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6815"/>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722"/>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1BE9"/>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9745C"/>
    <w:rsid w:val="009A1328"/>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1E53"/>
    <w:rsid w:val="00A321F9"/>
    <w:rsid w:val="00A332E4"/>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03AD"/>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1D9D"/>
    <w:rsid w:val="00AE263C"/>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A5E"/>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0501"/>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527DB"/>
    <w:rsid w:val="00C613E2"/>
    <w:rsid w:val="00C621E3"/>
    <w:rsid w:val="00C6430C"/>
    <w:rsid w:val="00C64349"/>
    <w:rsid w:val="00C64E24"/>
    <w:rsid w:val="00C65047"/>
    <w:rsid w:val="00C653CC"/>
    <w:rsid w:val="00C665D4"/>
    <w:rsid w:val="00C67E56"/>
    <w:rsid w:val="00C73CE1"/>
    <w:rsid w:val="00C74775"/>
    <w:rsid w:val="00C76F9B"/>
    <w:rsid w:val="00C77064"/>
    <w:rsid w:val="00C77574"/>
    <w:rsid w:val="00C80AB6"/>
    <w:rsid w:val="00C824FE"/>
    <w:rsid w:val="00C833D6"/>
    <w:rsid w:val="00C84CDE"/>
    <w:rsid w:val="00C8762A"/>
    <w:rsid w:val="00C8796D"/>
    <w:rsid w:val="00C9050E"/>
    <w:rsid w:val="00C9216F"/>
    <w:rsid w:val="00C9306D"/>
    <w:rsid w:val="00C93320"/>
    <w:rsid w:val="00C93D61"/>
    <w:rsid w:val="00C95318"/>
    <w:rsid w:val="00C95A99"/>
    <w:rsid w:val="00C96B98"/>
    <w:rsid w:val="00C96F6B"/>
    <w:rsid w:val="00C97ED3"/>
    <w:rsid w:val="00CA043D"/>
    <w:rsid w:val="00CA069B"/>
    <w:rsid w:val="00CA09C4"/>
    <w:rsid w:val="00CA27F9"/>
    <w:rsid w:val="00CA28AD"/>
    <w:rsid w:val="00CA4F28"/>
    <w:rsid w:val="00CA732B"/>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0534"/>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2E6"/>
    <w:rsid w:val="00D71394"/>
    <w:rsid w:val="00D7252A"/>
    <w:rsid w:val="00D73BC0"/>
    <w:rsid w:val="00D76C93"/>
    <w:rsid w:val="00D80799"/>
    <w:rsid w:val="00D81512"/>
    <w:rsid w:val="00D84747"/>
    <w:rsid w:val="00D84BD3"/>
    <w:rsid w:val="00D85346"/>
    <w:rsid w:val="00D90E7B"/>
    <w:rsid w:val="00D91EDC"/>
    <w:rsid w:val="00D92D94"/>
    <w:rsid w:val="00D94F9A"/>
    <w:rsid w:val="00D961DB"/>
    <w:rsid w:val="00DA0625"/>
    <w:rsid w:val="00DA3748"/>
    <w:rsid w:val="00DA4C82"/>
    <w:rsid w:val="00DA671A"/>
    <w:rsid w:val="00DA756A"/>
    <w:rsid w:val="00DA7819"/>
    <w:rsid w:val="00DA78D9"/>
    <w:rsid w:val="00DA7E64"/>
    <w:rsid w:val="00DA7E6E"/>
    <w:rsid w:val="00DB07B8"/>
    <w:rsid w:val="00DB24E0"/>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189"/>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249C"/>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06A0"/>
    <w:rsid w:val="00F12BF7"/>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C00"/>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37D"/>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0EAF"/>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
    <w:basedOn w:val="Normal"/>
    <w:link w:val="FootnoteTextChar"/>
    <w:semiHidden/>
    <w:rsid w:val="00F106A0"/>
    <w:pPr>
      <w:autoSpaceDE w:val="0"/>
      <w:autoSpaceDN w:val="0"/>
      <w:spacing w:line="240" w:lineRule="auto"/>
      <w:jc w:val="left"/>
    </w:pPr>
    <w:rPr>
      <w:rFonts w:eastAsia="Times New Roman"/>
      <w:sz w:val="20"/>
      <w:szCs w:val="20"/>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semiHidden/>
    <w:rsid w:val="00F106A0"/>
    <w:rPr>
      <w:rFonts w:eastAsia="Times New Roman"/>
      <w:sz w:val="20"/>
      <w:szCs w:val="20"/>
    </w:rPr>
  </w:style>
  <w:style w:type="character" w:styleId="FootnoteReference">
    <w:name w:val="footnote reference"/>
    <w:aliases w:val="o,fr"/>
    <w:basedOn w:val="DefaultParagraphFont"/>
    <w:semiHidden/>
    <w:rsid w:val="00F106A0"/>
    <w:rPr>
      <w:vertAlign w:val="superscript"/>
    </w:rPr>
  </w:style>
  <w:style w:type="paragraph" w:styleId="Header">
    <w:name w:val="header"/>
    <w:basedOn w:val="Normal"/>
    <w:link w:val="HeaderChar"/>
    <w:uiPriority w:val="99"/>
    <w:unhideWhenUsed/>
    <w:rsid w:val="002B17FD"/>
    <w:pPr>
      <w:tabs>
        <w:tab w:val="center" w:pos="4680"/>
        <w:tab w:val="right" w:pos="9360"/>
      </w:tabs>
      <w:spacing w:line="240" w:lineRule="auto"/>
    </w:pPr>
  </w:style>
  <w:style w:type="character" w:customStyle="1" w:styleId="HeaderChar">
    <w:name w:val="Header Char"/>
    <w:basedOn w:val="DefaultParagraphFont"/>
    <w:link w:val="Header"/>
    <w:uiPriority w:val="99"/>
    <w:rsid w:val="002B17FD"/>
  </w:style>
  <w:style w:type="paragraph" w:styleId="Footer">
    <w:name w:val="footer"/>
    <w:basedOn w:val="Normal"/>
    <w:link w:val="FooterChar"/>
    <w:uiPriority w:val="99"/>
    <w:unhideWhenUsed/>
    <w:rsid w:val="002B17FD"/>
    <w:pPr>
      <w:tabs>
        <w:tab w:val="center" w:pos="4680"/>
        <w:tab w:val="right" w:pos="9360"/>
      </w:tabs>
      <w:spacing w:line="240" w:lineRule="auto"/>
    </w:pPr>
  </w:style>
  <w:style w:type="character" w:customStyle="1" w:styleId="FooterChar">
    <w:name w:val="Footer Char"/>
    <w:basedOn w:val="DefaultParagraphFont"/>
    <w:link w:val="Footer"/>
    <w:uiPriority w:val="99"/>
    <w:rsid w:val="002B17FD"/>
  </w:style>
  <w:style w:type="paragraph" w:styleId="BalloonText">
    <w:name w:val="Balloon Text"/>
    <w:basedOn w:val="Normal"/>
    <w:link w:val="BalloonTextChar"/>
    <w:uiPriority w:val="99"/>
    <w:semiHidden/>
    <w:unhideWhenUsed/>
    <w:rsid w:val="00C8796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79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
    <w:basedOn w:val="Normal"/>
    <w:link w:val="FootnoteTextChar"/>
    <w:semiHidden/>
    <w:rsid w:val="00F106A0"/>
    <w:pPr>
      <w:autoSpaceDE w:val="0"/>
      <w:autoSpaceDN w:val="0"/>
      <w:spacing w:line="240" w:lineRule="auto"/>
      <w:jc w:val="left"/>
    </w:pPr>
    <w:rPr>
      <w:rFonts w:eastAsia="Times New Roman"/>
      <w:sz w:val="20"/>
      <w:szCs w:val="20"/>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semiHidden/>
    <w:rsid w:val="00F106A0"/>
    <w:rPr>
      <w:rFonts w:eastAsia="Times New Roman"/>
      <w:sz w:val="20"/>
      <w:szCs w:val="20"/>
    </w:rPr>
  </w:style>
  <w:style w:type="character" w:styleId="FootnoteReference">
    <w:name w:val="footnote reference"/>
    <w:aliases w:val="o,fr"/>
    <w:basedOn w:val="DefaultParagraphFont"/>
    <w:semiHidden/>
    <w:rsid w:val="00F106A0"/>
    <w:rPr>
      <w:vertAlign w:val="superscript"/>
    </w:rPr>
  </w:style>
  <w:style w:type="paragraph" w:styleId="Header">
    <w:name w:val="header"/>
    <w:basedOn w:val="Normal"/>
    <w:link w:val="HeaderChar"/>
    <w:uiPriority w:val="99"/>
    <w:unhideWhenUsed/>
    <w:rsid w:val="002B17FD"/>
    <w:pPr>
      <w:tabs>
        <w:tab w:val="center" w:pos="4680"/>
        <w:tab w:val="right" w:pos="9360"/>
      </w:tabs>
      <w:spacing w:line="240" w:lineRule="auto"/>
    </w:pPr>
  </w:style>
  <w:style w:type="character" w:customStyle="1" w:styleId="HeaderChar">
    <w:name w:val="Header Char"/>
    <w:basedOn w:val="DefaultParagraphFont"/>
    <w:link w:val="Header"/>
    <w:uiPriority w:val="99"/>
    <w:rsid w:val="002B17FD"/>
  </w:style>
  <w:style w:type="paragraph" w:styleId="Footer">
    <w:name w:val="footer"/>
    <w:basedOn w:val="Normal"/>
    <w:link w:val="FooterChar"/>
    <w:uiPriority w:val="99"/>
    <w:unhideWhenUsed/>
    <w:rsid w:val="002B17FD"/>
    <w:pPr>
      <w:tabs>
        <w:tab w:val="center" w:pos="4680"/>
        <w:tab w:val="right" w:pos="9360"/>
      </w:tabs>
      <w:spacing w:line="240" w:lineRule="auto"/>
    </w:pPr>
  </w:style>
  <w:style w:type="character" w:customStyle="1" w:styleId="FooterChar">
    <w:name w:val="Footer Char"/>
    <w:basedOn w:val="DefaultParagraphFont"/>
    <w:link w:val="Footer"/>
    <w:uiPriority w:val="99"/>
    <w:rsid w:val="002B17FD"/>
  </w:style>
  <w:style w:type="paragraph" w:styleId="BalloonText">
    <w:name w:val="Balloon Text"/>
    <w:basedOn w:val="Normal"/>
    <w:link w:val="BalloonTextChar"/>
    <w:uiPriority w:val="99"/>
    <w:semiHidden/>
    <w:unhideWhenUsed/>
    <w:rsid w:val="00C8796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79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37DE1-027C-4687-8867-FB4E6E3F2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3229</Words>
  <Characters>18407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21593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2</cp:revision>
  <cp:lastPrinted>2014-06-20T18:39:00Z</cp:lastPrinted>
  <dcterms:created xsi:type="dcterms:W3CDTF">2014-06-20T18:49:00Z</dcterms:created>
  <dcterms:modified xsi:type="dcterms:W3CDTF">2014-06-20T18:49:00Z</dcterms:modified>
</cp:coreProperties>
</file>