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A4021E"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C556F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July 3,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B05F20">
        <w:rPr>
          <w:rFonts w:ascii="Microsoft Sans Serif" w:hAnsi="Microsoft Sans Serif" w:cs="Microsoft Sans Serif"/>
          <w:b/>
          <w:spacing w:val="-3"/>
          <w:szCs w:val="24"/>
        </w:rPr>
        <w:t>F-2014-2426</w:t>
      </w:r>
      <w:r w:rsidR="00C556FB">
        <w:rPr>
          <w:rFonts w:ascii="Microsoft Sans Serif" w:hAnsi="Microsoft Sans Serif" w:cs="Microsoft Sans Serif"/>
          <w:b/>
          <w:spacing w:val="-3"/>
          <w:szCs w:val="24"/>
        </w:rPr>
        <w:t>77</w:t>
      </w:r>
      <w:r w:rsidR="00B05F20">
        <w:rPr>
          <w:rFonts w:ascii="Microsoft Sans Serif" w:hAnsi="Microsoft Sans Serif" w:cs="Microsoft Sans Serif"/>
          <w:b/>
          <w:spacing w:val="-3"/>
          <w:szCs w:val="24"/>
        </w:rPr>
        <w:t>4</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1532F0" w:rsidRPr="008D2767" w:rsidRDefault="00182ACD" w:rsidP="001532F0">
      <w:pPr>
        <w:tabs>
          <w:tab w:val="center" w:pos="4824"/>
        </w:tabs>
        <w:suppressAutoHyphens/>
        <w:jc w:val="both"/>
        <w:rPr>
          <w:rFonts w:ascii="Microsoft Sans Serif" w:hAnsi="Microsoft Sans Serif" w:cs="Microsoft Sans Serif"/>
          <w:caps/>
          <w:spacing w:val="-3"/>
          <w:szCs w:val="24"/>
        </w:rPr>
      </w:pPr>
      <w:r>
        <w:rPr>
          <w:rFonts w:ascii="Microsoft Sans Serif"/>
        </w:rPr>
        <w:t>(SEE ATTACHED LIST)</w:t>
      </w:r>
      <w:r w:rsidR="00C3660D">
        <w:rPr>
          <w:rFonts w:ascii="Microsoft Sans Serif"/>
        </w:rPr>
        <w:cr/>
      </w:r>
      <w:r w:rsidR="00C3660D">
        <w:rPr>
          <w:rFonts w:ascii="Microsoft Sans Serif"/>
        </w:rPr>
        <w:cr/>
      </w: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C556FB"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Preston L. Woodburn</w:t>
      </w:r>
      <w:r w:rsidR="00B05F20">
        <w:rPr>
          <w:rFonts w:ascii="Microsoft Sans Serif" w:hAnsi="Microsoft Sans Serif" w:cs="Microsoft Sans Serif"/>
          <w:b/>
          <w:spacing w:val="-3"/>
          <w:szCs w:val="24"/>
        </w:rPr>
        <w:t xml:space="preserve">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B05F2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B05F20">
        <w:rPr>
          <w:rFonts w:ascii="Microsoft Sans Serif" w:hAnsi="Microsoft Sans Serif" w:cs="Microsoft Sans Serif"/>
          <w:b/>
        </w:rPr>
        <w:t>1:0</w:t>
      </w:r>
      <w:r w:rsidR="00D4764B" w:rsidRPr="00D4764B">
        <w:rPr>
          <w:rFonts w:ascii="Microsoft Sans Serif" w:hAnsi="Microsoft Sans Serif" w:cs="Microsoft Sans Serif"/>
          <w:b/>
        </w:rPr>
        <w:t>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w:t>
      </w:r>
      <w:r w:rsidR="00B05F20">
        <w:rPr>
          <w:rFonts w:ascii="Microsoft Sans Serif" w:hAnsi="Microsoft Sans Serif" w:cs="Microsoft Sans Serif"/>
          <w:szCs w:val="24"/>
        </w:rPr>
        <w:t>2</w:t>
      </w:r>
      <w:r w:rsidR="00F92371" w:rsidRPr="008D2767">
        <w:rPr>
          <w:rFonts w:ascii="Microsoft Sans Serif" w:hAnsi="Microsoft Sans Serif" w:cs="Microsoft Sans Serif"/>
          <w:szCs w:val="24"/>
        </w:rPr>
        <w:t>:</w:t>
      </w:r>
      <w:r w:rsidR="00B05F20">
        <w:rPr>
          <w:rFonts w:ascii="Microsoft Sans Serif" w:hAnsi="Microsoft Sans Serif" w:cs="Microsoft Sans Serif"/>
          <w:szCs w:val="24"/>
        </w:rPr>
        <w:t>4</w:t>
      </w:r>
      <w:r w:rsidR="00F92371" w:rsidRPr="008D2767">
        <w:rPr>
          <w:rFonts w:ascii="Microsoft Sans Serif" w:hAnsi="Microsoft Sans Serif" w:cs="Microsoft Sans Serif"/>
          <w:szCs w:val="24"/>
        </w:rPr>
        <w:t xml:space="preserve">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B05F20">
        <w:rPr>
          <w:rFonts w:ascii="Microsoft Sans Serif" w:hAnsi="Microsoft Sans Serif" w:cs="Microsoft Sans Serif"/>
          <w:b/>
          <w:szCs w:val="24"/>
        </w:rPr>
        <w:t>Thursday, August 7,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B05F20">
        <w:rPr>
          <w:rFonts w:ascii="Microsoft Sans Serif" w:hAnsi="Microsoft Sans Serif" w:cs="Microsoft Sans Serif"/>
          <w:b/>
          <w:szCs w:val="24"/>
        </w:rPr>
        <w:t>1:0</w:t>
      </w:r>
      <w:r w:rsidR="005F2FF2" w:rsidRPr="008D2767">
        <w:rPr>
          <w:rFonts w:ascii="Microsoft Sans Serif" w:hAnsi="Microsoft Sans Serif" w:cs="Microsoft Sans Serif"/>
          <w:b/>
          <w:szCs w:val="24"/>
        </w:rPr>
        <w:t>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8C2B72">
        <w:rPr>
          <w:rFonts w:ascii="Microsoft Sans Serif" w:hAnsi="Microsoft Sans Serif" w:cs="Microsoft Sans Serif"/>
          <w:b/>
          <w:szCs w:val="24"/>
        </w:rPr>
        <w:t>Administrative Law Judge 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Default="008C2B72"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8C2B72" w:rsidRDefault="008C2B72" w:rsidP="001532F0">
      <w:pPr>
        <w:tabs>
          <w:tab w:val="left" w:pos="-720"/>
        </w:tabs>
        <w:suppressAutoHyphens/>
        <w:rPr>
          <w:rFonts w:ascii="Microsoft Sans Serif" w:hAnsi="Microsoft Sans Serif" w:cs="Microsoft Sans Serif"/>
          <w:szCs w:val="24"/>
        </w:rPr>
      </w:pPr>
    </w:p>
    <w:p w:rsidR="008C2B72" w:rsidRDefault="008C2B72"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8C2B72" w:rsidRDefault="008C2B72" w:rsidP="001532F0">
      <w:pPr>
        <w:tabs>
          <w:tab w:val="left" w:pos="-720"/>
        </w:tabs>
        <w:suppressAutoHyphens/>
        <w:rPr>
          <w:rFonts w:ascii="Microsoft Sans Serif" w:hAnsi="Microsoft Sans Serif" w:cs="Microsoft Sans Serif"/>
          <w:szCs w:val="24"/>
        </w:rPr>
      </w:pPr>
    </w:p>
    <w:p w:rsidR="008C2B72" w:rsidRDefault="008C2B72" w:rsidP="008C2B72">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8C2B72" w:rsidRDefault="008C2B72" w:rsidP="008C2B72">
      <w:pPr>
        <w:tabs>
          <w:tab w:val="left" w:pos="-720"/>
        </w:tabs>
        <w:suppressAutoHyphens/>
        <w:ind w:left="1440"/>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8C2B72" w:rsidRPr="008C2B72" w:rsidRDefault="008C2B72"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p>
    <w:p w:rsidR="00434434" w:rsidRDefault="008C2B72"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8C2B72" w:rsidRDefault="008C2B72"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8C2B72" w:rsidRDefault="008C2B72"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8C2B72" w:rsidRDefault="008C2B72"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8C2B72" w:rsidRDefault="008C2B72" w:rsidP="001532F0">
      <w:pPr>
        <w:rPr>
          <w:rFonts w:ascii="Microsoft Sans Serif" w:hAnsi="Microsoft Sans Serif" w:cs="Microsoft Sans Serif"/>
          <w:szCs w:val="24"/>
        </w:rPr>
        <w:sectPr w:rsidR="008C2B72" w:rsidSect="00434434">
          <w:pgSz w:w="12240" w:h="15840" w:code="1"/>
          <w:pgMar w:top="1440" w:right="1440" w:bottom="1440" w:left="1440" w:header="720" w:footer="720" w:gutter="0"/>
          <w:cols w:space="720"/>
        </w:sectPr>
      </w:pPr>
    </w:p>
    <w:p w:rsidR="00C556FB" w:rsidRPr="006A2992" w:rsidRDefault="00C556FB" w:rsidP="00C556FB">
      <w:pPr>
        <w:contextualSpacing/>
        <w:rPr>
          <w:rFonts w:ascii="Microsoft Sans Serif"/>
          <w:b/>
        </w:rPr>
      </w:pPr>
      <w:r>
        <w:rPr>
          <w:rFonts w:ascii="Microsoft Sans Serif"/>
          <w:b/>
          <w:u w:val="single"/>
        </w:rPr>
        <w:lastRenderedPageBreak/>
        <w:t>F-2014-2426774 - PRESTON L WOODBURN v. PECO ENERGY COMPANY</w:t>
      </w:r>
      <w:r>
        <w:rPr>
          <w:rFonts w:ascii="Microsoft Sans Serif"/>
          <w:b/>
          <w:u w:val="single"/>
        </w:rPr>
        <w:cr/>
      </w:r>
      <w:r>
        <w:rPr>
          <w:rFonts w:ascii="Microsoft Sans Serif"/>
          <w:b/>
          <w:u w:val="single"/>
        </w:rPr>
        <w:cr/>
      </w:r>
      <w:r>
        <w:rPr>
          <w:rFonts w:ascii="Microsoft Sans Serif"/>
        </w:rPr>
        <w:t>PRESTON L WOODBURN</w:t>
      </w:r>
      <w:r>
        <w:rPr>
          <w:rFonts w:ascii="Microsoft Sans Serif"/>
        </w:rPr>
        <w:cr/>
        <w:t>5011 ERRINGER PL</w:t>
      </w:r>
      <w:r>
        <w:rPr>
          <w:rFonts w:ascii="Microsoft Sans Serif"/>
        </w:rPr>
        <w:cr/>
        <w:t>APT 11B</w:t>
      </w:r>
      <w:r>
        <w:rPr>
          <w:rFonts w:ascii="Microsoft Sans Serif"/>
        </w:rPr>
        <w:cr/>
        <w:t>PHILADELPHIA PA  19144</w:t>
      </w:r>
      <w:r>
        <w:rPr>
          <w:rFonts w:ascii="Microsoft Sans Serif"/>
        </w:rPr>
        <w:cr/>
      </w:r>
      <w:r w:rsidRPr="006A2992">
        <w:rPr>
          <w:rFonts w:ascii="Microsoft Sans Serif"/>
          <w:b/>
        </w:rPr>
        <w:t>267.258.4723</w:t>
      </w:r>
      <w:r w:rsidRPr="006A2992">
        <w:rPr>
          <w:rFonts w:ascii="Microsoft Sans Serif"/>
          <w:b/>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r>
      <w:r w:rsidRPr="006A2992">
        <w:rPr>
          <w:rFonts w:ascii="Microsoft Sans Serif"/>
          <w:b/>
        </w:rPr>
        <w:t>215.841.6841</w:t>
      </w:r>
    </w:p>
    <w:p w:rsidR="00C556FB" w:rsidRDefault="00C556FB" w:rsidP="00C556FB">
      <w:pPr>
        <w:contextualSpacing/>
        <w:rPr>
          <w:rFonts w:ascii="Microsoft Sans Serif"/>
          <w:i/>
        </w:rPr>
      </w:pPr>
      <w:r>
        <w:rPr>
          <w:rFonts w:ascii="Microsoft Sans Serif"/>
          <w:i/>
        </w:rPr>
        <w:t>Representing PECO Energy Company</w:t>
      </w:r>
    </w:p>
    <w:p w:rsidR="00C556FB" w:rsidRPr="006A2992" w:rsidRDefault="00C556FB" w:rsidP="00C556FB">
      <w:pPr>
        <w:contextualSpacing/>
        <w:rPr>
          <w:rFonts w:ascii="Microsoft Sans Serif"/>
          <w:i/>
        </w:rPr>
      </w:pPr>
      <w:r>
        <w:rPr>
          <w:rFonts w:ascii="Microsoft Sans Serif"/>
          <w:i/>
        </w:rPr>
        <w:t>Accepts E-service</w:t>
      </w:r>
    </w:p>
    <w:p w:rsidR="00434434" w:rsidRPr="008D2767" w:rsidRDefault="00434434" w:rsidP="00C556FB">
      <w:pPr>
        <w:contextualSpacing/>
        <w:rPr>
          <w:rFonts w:ascii="Microsoft Sans Serif" w:hAnsi="Microsoft Sans Serif" w:cs="Microsoft Sans Serif"/>
          <w:szCs w:val="24"/>
        </w:rPr>
      </w:pPr>
    </w:p>
    <w:sectPr w:rsidR="00434434" w:rsidRPr="008D2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21E" w:rsidRDefault="00A4021E">
      <w:r>
        <w:separator/>
      </w:r>
    </w:p>
  </w:endnote>
  <w:endnote w:type="continuationSeparator" w:id="0">
    <w:p w:rsidR="00A4021E" w:rsidRDefault="00A4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21E" w:rsidRDefault="00A4021E">
      <w:r>
        <w:separator/>
      </w:r>
    </w:p>
  </w:footnote>
  <w:footnote w:type="continuationSeparator" w:id="0">
    <w:p w:rsidR="00A4021E" w:rsidRDefault="00A40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ACD"/>
    <w:rsid w:val="00182F8A"/>
    <w:rsid w:val="001D485F"/>
    <w:rsid w:val="001F7D11"/>
    <w:rsid w:val="00235F83"/>
    <w:rsid w:val="00294F19"/>
    <w:rsid w:val="002A6489"/>
    <w:rsid w:val="002C56E8"/>
    <w:rsid w:val="002F3E75"/>
    <w:rsid w:val="003335B4"/>
    <w:rsid w:val="00355854"/>
    <w:rsid w:val="003F54C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4640F"/>
    <w:rsid w:val="0086699E"/>
    <w:rsid w:val="00867A4A"/>
    <w:rsid w:val="008C2B72"/>
    <w:rsid w:val="008D2767"/>
    <w:rsid w:val="008F4E60"/>
    <w:rsid w:val="0091452D"/>
    <w:rsid w:val="00933B4A"/>
    <w:rsid w:val="00963B3B"/>
    <w:rsid w:val="009A3DC9"/>
    <w:rsid w:val="009B17CA"/>
    <w:rsid w:val="009D0AB4"/>
    <w:rsid w:val="00A17BCD"/>
    <w:rsid w:val="00A4021E"/>
    <w:rsid w:val="00A64A62"/>
    <w:rsid w:val="00AA0FF1"/>
    <w:rsid w:val="00B05F20"/>
    <w:rsid w:val="00B104A9"/>
    <w:rsid w:val="00B1220B"/>
    <w:rsid w:val="00B217B7"/>
    <w:rsid w:val="00B97861"/>
    <w:rsid w:val="00BB3E4E"/>
    <w:rsid w:val="00BE1ABB"/>
    <w:rsid w:val="00BF2A14"/>
    <w:rsid w:val="00C3660D"/>
    <w:rsid w:val="00C552E6"/>
    <w:rsid w:val="00C556FB"/>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D37BC-9F1F-4BB1-88FD-2078D423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2014-07-03T14:47:00Z</cp:lastPrinted>
  <dcterms:created xsi:type="dcterms:W3CDTF">2014-07-03T14:46:00Z</dcterms:created>
  <dcterms:modified xsi:type="dcterms:W3CDTF">2014-07-03T14:48:00Z</dcterms:modified>
</cp:coreProperties>
</file>