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836614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836614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836614">
        <w:rPr>
          <w:rFonts w:ascii="Times New Roman" w:hAnsi="Times New Roman"/>
          <w:b/>
          <w:spacing w:val="-3"/>
          <w:szCs w:val="24"/>
        </w:rPr>
        <w:fldChar w:fldCharType="begin"/>
      </w:r>
      <w:r w:rsidRPr="00836614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836614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836614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836614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836614" w:rsidRPr="00836614" w:rsidRDefault="00141506" w:rsidP="00836614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836614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836614" w:rsidRDefault="00836614" w:rsidP="00836614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836614" w:rsidRDefault="00836614" w:rsidP="00836614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836614" w:rsidRDefault="00836614" w:rsidP="00836614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836614" w:rsidRPr="00836614" w:rsidRDefault="00836614" w:rsidP="00836614">
      <w:pPr>
        <w:rPr>
          <w:rFonts w:ascii="Times New Roman" w:hAnsi="Times New Roman"/>
          <w:b/>
          <w:szCs w:val="24"/>
        </w:rPr>
      </w:pPr>
      <w:r w:rsidRPr="00836614">
        <w:rPr>
          <w:rFonts w:ascii="Times New Roman" w:hAnsi="Times New Roman"/>
          <w:szCs w:val="24"/>
        </w:rPr>
        <w:t>In Hynn Yoo and Yu Shin Yoo</w:t>
      </w:r>
      <w:r w:rsidRPr="00836614">
        <w:rPr>
          <w:rFonts w:ascii="Times New Roman" w:hAnsi="Times New Roman"/>
          <w:szCs w:val="24"/>
        </w:rPr>
        <w:tab/>
      </w:r>
      <w:r w:rsidRPr="00836614">
        <w:rPr>
          <w:rFonts w:ascii="Times New Roman" w:hAnsi="Times New Roman"/>
          <w:szCs w:val="24"/>
        </w:rPr>
        <w:tab/>
      </w:r>
      <w:r w:rsidRPr="00836614">
        <w:rPr>
          <w:rFonts w:ascii="Times New Roman" w:hAnsi="Times New Roman"/>
          <w:szCs w:val="24"/>
        </w:rPr>
        <w:tab/>
        <w:t>:</w:t>
      </w:r>
    </w:p>
    <w:p w:rsidR="00836614" w:rsidRPr="00836614" w:rsidRDefault="00836614" w:rsidP="00836614">
      <w:pPr>
        <w:rPr>
          <w:rFonts w:ascii="Times New Roman" w:hAnsi="Times New Roman"/>
          <w:szCs w:val="24"/>
        </w:rPr>
      </w:pPr>
      <w:r w:rsidRPr="00836614">
        <w:rPr>
          <w:rFonts w:ascii="Times New Roman" w:hAnsi="Times New Roman"/>
          <w:b/>
          <w:szCs w:val="24"/>
        </w:rPr>
        <w:tab/>
      </w:r>
      <w:r w:rsidRPr="00836614">
        <w:rPr>
          <w:rFonts w:ascii="Times New Roman" w:hAnsi="Times New Roman"/>
          <w:b/>
          <w:szCs w:val="24"/>
        </w:rPr>
        <w:tab/>
      </w:r>
      <w:r w:rsidRPr="00836614">
        <w:rPr>
          <w:rFonts w:ascii="Times New Roman" w:hAnsi="Times New Roman"/>
          <w:b/>
          <w:szCs w:val="24"/>
        </w:rPr>
        <w:tab/>
      </w:r>
      <w:r w:rsidRPr="00836614">
        <w:rPr>
          <w:rFonts w:ascii="Times New Roman" w:hAnsi="Times New Roman"/>
          <w:b/>
          <w:szCs w:val="24"/>
        </w:rPr>
        <w:tab/>
      </w:r>
      <w:r w:rsidRPr="00836614">
        <w:rPr>
          <w:rFonts w:ascii="Times New Roman" w:hAnsi="Times New Roman"/>
          <w:b/>
          <w:szCs w:val="24"/>
        </w:rPr>
        <w:tab/>
      </w:r>
      <w:r w:rsidRPr="00836614">
        <w:rPr>
          <w:rFonts w:ascii="Times New Roman" w:hAnsi="Times New Roman"/>
          <w:b/>
          <w:szCs w:val="24"/>
        </w:rPr>
        <w:tab/>
      </w:r>
      <w:r w:rsidRPr="00836614">
        <w:rPr>
          <w:rFonts w:ascii="Times New Roman" w:hAnsi="Times New Roman"/>
          <w:b/>
          <w:szCs w:val="24"/>
        </w:rPr>
        <w:tab/>
      </w:r>
      <w:r w:rsidRPr="00836614">
        <w:rPr>
          <w:rFonts w:ascii="Times New Roman" w:hAnsi="Times New Roman"/>
          <w:szCs w:val="24"/>
        </w:rPr>
        <w:t>:</w:t>
      </w:r>
    </w:p>
    <w:p w:rsidR="00836614" w:rsidRPr="00836614" w:rsidRDefault="00836614" w:rsidP="00836614">
      <w:pPr>
        <w:ind w:firstLine="720"/>
        <w:rPr>
          <w:rFonts w:ascii="Times New Roman" w:hAnsi="Times New Roman"/>
          <w:szCs w:val="24"/>
        </w:rPr>
      </w:pPr>
      <w:r w:rsidRPr="00836614">
        <w:rPr>
          <w:rFonts w:ascii="Times New Roman" w:hAnsi="Times New Roman"/>
          <w:szCs w:val="24"/>
        </w:rPr>
        <w:t>v.</w:t>
      </w:r>
      <w:r w:rsidRPr="00836614">
        <w:rPr>
          <w:rFonts w:ascii="Times New Roman" w:hAnsi="Times New Roman"/>
          <w:b/>
          <w:szCs w:val="24"/>
        </w:rPr>
        <w:tab/>
      </w:r>
      <w:r w:rsidRPr="00836614">
        <w:rPr>
          <w:rFonts w:ascii="Times New Roman" w:hAnsi="Times New Roman"/>
          <w:b/>
          <w:szCs w:val="24"/>
        </w:rPr>
        <w:tab/>
      </w:r>
      <w:r w:rsidRPr="00836614">
        <w:rPr>
          <w:rFonts w:ascii="Times New Roman" w:hAnsi="Times New Roman"/>
          <w:b/>
          <w:szCs w:val="24"/>
        </w:rPr>
        <w:tab/>
      </w:r>
      <w:r w:rsidRPr="00836614">
        <w:rPr>
          <w:rFonts w:ascii="Times New Roman" w:hAnsi="Times New Roman"/>
          <w:b/>
          <w:szCs w:val="24"/>
        </w:rPr>
        <w:tab/>
      </w:r>
      <w:r w:rsidRPr="00836614">
        <w:rPr>
          <w:rFonts w:ascii="Times New Roman" w:hAnsi="Times New Roman"/>
          <w:b/>
          <w:szCs w:val="24"/>
        </w:rPr>
        <w:tab/>
      </w:r>
      <w:r w:rsidRPr="00836614">
        <w:rPr>
          <w:rFonts w:ascii="Times New Roman" w:hAnsi="Times New Roman"/>
          <w:b/>
          <w:szCs w:val="24"/>
        </w:rPr>
        <w:tab/>
      </w:r>
      <w:r w:rsidRPr="00836614">
        <w:rPr>
          <w:rFonts w:ascii="Times New Roman" w:hAnsi="Times New Roman"/>
          <w:szCs w:val="24"/>
        </w:rPr>
        <w:t>:</w:t>
      </w:r>
      <w:r w:rsidRPr="00836614">
        <w:rPr>
          <w:rFonts w:ascii="Times New Roman" w:hAnsi="Times New Roman"/>
          <w:b/>
          <w:szCs w:val="24"/>
        </w:rPr>
        <w:tab/>
      </w:r>
      <w:r w:rsidRPr="00836614"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 w:rsidRPr="00836614">
        <w:rPr>
          <w:rFonts w:ascii="Times New Roman" w:hAnsi="Times New Roman"/>
          <w:szCs w:val="24"/>
        </w:rPr>
        <w:t>C-2013-2369915</w:t>
      </w:r>
    </w:p>
    <w:p w:rsidR="00836614" w:rsidRPr="00836614" w:rsidRDefault="00836614" w:rsidP="00836614">
      <w:pPr>
        <w:rPr>
          <w:rFonts w:ascii="Times New Roman" w:hAnsi="Times New Roman"/>
          <w:szCs w:val="24"/>
        </w:rPr>
      </w:pPr>
      <w:r w:rsidRPr="00836614">
        <w:rPr>
          <w:rFonts w:ascii="Times New Roman" w:hAnsi="Times New Roman"/>
          <w:szCs w:val="24"/>
        </w:rPr>
        <w:tab/>
      </w:r>
      <w:r w:rsidRPr="00836614">
        <w:rPr>
          <w:rFonts w:ascii="Times New Roman" w:hAnsi="Times New Roman"/>
          <w:szCs w:val="24"/>
        </w:rPr>
        <w:tab/>
      </w:r>
      <w:r w:rsidRPr="00836614">
        <w:rPr>
          <w:rFonts w:ascii="Times New Roman" w:hAnsi="Times New Roman"/>
          <w:szCs w:val="24"/>
        </w:rPr>
        <w:tab/>
      </w:r>
      <w:r w:rsidRPr="00836614">
        <w:rPr>
          <w:rFonts w:ascii="Times New Roman" w:hAnsi="Times New Roman"/>
          <w:szCs w:val="24"/>
        </w:rPr>
        <w:tab/>
      </w:r>
      <w:r w:rsidRPr="00836614">
        <w:rPr>
          <w:rFonts w:ascii="Times New Roman" w:hAnsi="Times New Roman"/>
          <w:szCs w:val="24"/>
        </w:rPr>
        <w:tab/>
      </w:r>
      <w:r w:rsidRPr="00836614">
        <w:rPr>
          <w:rFonts w:ascii="Times New Roman" w:hAnsi="Times New Roman"/>
          <w:szCs w:val="24"/>
        </w:rPr>
        <w:tab/>
      </w:r>
      <w:r w:rsidRPr="00836614">
        <w:rPr>
          <w:rFonts w:ascii="Times New Roman" w:hAnsi="Times New Roman"/>
          <w:szCs w:val="24"/>
        </w:rPr>
        <w:tab/>
        <w:t>:</w:t>
      </w:r>
    </w:p>
    <w:p w:rsidR="00836614" w:rsidRPr="00836614" w:rsidRDefault="00836614" w:rsidP="00836614">
      <w:pPr>
        <w:rPr>
          <w:rFonts w:ascii="Times New Roman" w:hAnsi="Times New Roman"/>
          <w:szCs w:val="24"/>
        </w:rPr>
      </w:pPr>
      <w:r w:rsidRPr="00836614">
        <w:rPr>
          <w:rFonts w:ascii="Times New Roman" w:hAnsi="Times New Roman"/>
          <w:szCs w:val="24"/>
        </w:rPr>
        <w:t>Philadelphia Gas Works</w:t>
      </w:r>
      <w:r w:rsidRPr="00836614">
        <w:rPr>
          <w:rFonts w:ascii="Times New Roman" w:hAnsi="Times New Roman"/>
          <w:szCs w:val="24"/>
        </w:rPr>
        <w:tab/>
      </w:r>
      <w:r w:rsidRPr="00836614">
        <w:rPr>
          <w:rFonts w:ascii="Times New Roman" w:hAnsi="Times New Roman"/>
          <w:szCs w:val="24"/>
        </w:rPr>
        <w:tab/>
      </w:r>
      <w:r w:rsidRPr="00836614">
        <w:rPr>
          <w:rFonts w:ascii="Times New Roman" w:hAnsi="Times New Roman"/>
          <w:szCs w:val="24"/>
        </w:rPr>
        <w:tab/>
      </w:r>
      <w:r w:rsidRPr="00836614">
        <w:rPr>
          <w:rFonts w:ascii="Times New Roman" w:hAnsi="Times New Roman"/>
          <w:szCs w:val="24"/>
        </w:rPr>
        <w:tab/>
        <w:t>:</w:t>
      </w:r>
    </w:p>
    <w:p w:rsidR="00836614" w:rsidRDefault="00836614" w:rsidP="00836614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836614" w:rsidRDefault="00836614" w:rsidP="00836614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836614" w:rsidRPr="00836614" w:rsidRDefault="00836614" w:rsidP="00836614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836614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Marta Guhl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836614">
        <w:rPr>
          <w:rFonts w:ascii="Times New Roman" w:hAnsi="Times New Roman"/>
          <w:spacing w:val="-3"/>
          <w:szCs w:val="24"/>
        </w:rPr>
        <w:t>April 7, 2014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836614" w:rsidRPr="00836614" w:rsidRDefault="00836614" w:rsidP="00836614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836614">
        <w:rPr>
          <w:rFonts w:ascii="Times New Roman" w:hAnsi="Times New Roman"/>
        </w:rPr>
        <w:t>1.</w:t>
      </w:r>
      <w:r w:rsidRPr="00836614">
        <w:rPr>
          <w:rFonts w:ascii="Times New Roman" w:hAnsi="Times New Roman"/>
        </w:rPr>
        <w:tab/>
        <w:t>That the Formal Complaint filed by In Hynn Yoo and Yu Shin Yoo vs. Philadelphia Gas Works at Docket No. C-2013-2369915, is denied.</w:t>
      </w:r>
    </w:p>
    <w:p w:rsidR="00836614" w:rsidRPr="00836614" w:rsidRDefault="00836614" w:rsidP="00836614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36614" w:rsidRPr="00836614" w:rsidRDefault="00836614" w:rsidP="00836614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836614">
        <w:rPr>
          <w:rFonts w:ascii="Times New Roman" w:hAnsi="Times New Roman"/>
        </w:rPr>
        <w:t>2.</w:t>
      </w:r>
      <w:r w:rsidRPr="00836614">
        <w:rPr>
          <w:rFonts w:ascii="Times New Roman" w:hAnsi="Times New Roman"/>
        </w:rPr>
        <w:tab/>
        <w:t>That the Formal Complaint filed by In Hynn Yoo and Yu Shin Yoo at Docket No. C-2013-2369915 against Philadelphia Gas Works is dismissed.</w:t>
      </w:r>
    </w:p>
    <w:p w:rsidR="00836614" w:rsidRPr="00836614" w:rsidRDefault="00836614" w:rsidP="00836614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836614" w:rsidP="00836614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836614">
        <w:rPr>
          <w:rFonts w:ascii="Times New Roman" w:hAnsi="Times New Roman"/>
        </w:rPr>
        <w:t>3.</w:t>
      </w:r>
      <w:r w:rsidRPr="00836614">
        <w:rPr>
          <w:rFonts w:ascii="Times New Roman" w:hAnsi="Times New Roman"/>
        </w:rPr>
        <w:tab/>
        <w:t>That the docket at Docket No. C-2013-2369915 is marked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9134C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B8AF250" wp14:editId="7C7EC11F">
            <wp:simplePos x="0" y="0"/>
            <wp:positionH relativeFrom="column">
              <wp:posOffset>3103245</wp:posOffset>
            </wp:positionH>
            <wp:positionV relativeFrom="paragraph">
              <wp:posOffset>81915</wp:posOffset>
            </wp:positionV>
            <wp:extent cx="2200275" cy="83820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9134C8">
        <w:rPr>
          <w:rFonts w:ascii="Times New Roman" w:hAnsi="Times New Roman"/>
          <w:spacing w:val="-3"/>
          <w:szCs w:val="24"/>
        </w:rPr>
        <w:t>July 10, 2014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0121" w:rsidRDefault="00E70121">
      <w:pPr>
        <w:spacing w:line="20" w:lineRule="exact"/>
      </w:pPr>
    </w:p>
  </w:endnote>
  <w:endnote w:type="continuationSeparator" w:id="0">
    <w:p w:rsidR="00E70121" w:rsidRDefault="00E70121">
      <w:r>
        <w:t xml:space="preserve"> </w:t>
      </w:r>
    </w:p>
  </w:endnote>
  <w:endnote w:type="continuationNotice" w:id="1">
    <w:p w:rsidR="00E70121" w:rsidRDefault="00E70121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0121" w:rsidRDefault="00E70121">
      <w:r>
        <w:separator/>
      </w:r>
    </w:p>
  </w:footnote>
  <w:footnote w:type="continuationSeparator" w:id="0">
    <w:p w:rsidR="00E70121" w:rsidRDefault="00E701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36614"/>
    <w:rsid w:val="00846484"/>
    <w:rsid w:val="00847BD1"/>
    <w:rsid w:val="0088369B"/>
    <w:rsid w:val="008B0AA9"/>
    <w:rsid w:val="008B4CE3"/>
    <w:rsid w:val="008B5666"/>
    <w:rsid w:val="008C7551"/>
    <w:rsid w:val="008D3BB0"/>
    <w:rsid w:val="00906FC2"/>
    <w:rsid w:val="009134C8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70121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9134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134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11</cp:revision>
  <cp:lastPrinted>2014-07-10T14:02:00Z</cp:lastPrinted>
  <dcterms:created xsi:type="dcterms:W3CDTF">2010-09-08T19:30:00Z</dcterms:created>
  <dcterms:modified xsi:type="dcterms:W3CDTF">2014-07-10T14:02:00Z</dcterms:modified>
</cp:coreProperties>
</file>