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765CD3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September 15, 2014</w:t>
      </w:r>
    </w:p>
    <w:p w:rsidR="00E06FC6" w:rsidRPr="007E7FE0" w:rsidRDefault="00E06FC6" w:rsidP="00765CD3">
      <w:pPr>
        <w:jc w:val="center"/>
        <w:rPr>
          <w:rFonts w:ascii="Arial" w:hAnsi="Arial" w:cs="Arial"/>
          <w:b/>
          <w:sz w:val="16"/>
          <w:szCs w:val="16"/>
        </w:rPr>
      </w:pP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6D4269" w:rsidRDefault="008A1F99" w:rsidP="00E06FC6">
      <w:pPr>
        <w:ind w:left="720" w:hanging="720"/>
        <w:rPr>
          <w:rFonts w:ascii="Arial" w:hAnsi="Arial" w:cs="Arial"/>
          <w:spacing w:val="-2"/>
          <w:sz w:val="24"/>
          <w:szCs w:val="24"/>
        </w:rPr>
      </w:pPr>
      <w:r w:rsidRPr="00E06FC6">
        <w:rPr>
          <w:rFonts w:ascii="Arial" w:hAnsi="Arial" w:cs="Arial"/>
          <w:sz w:val="24"/>
          <w:szCs w:val="24"/>
        </w:rPr>
        <w:t>RE:</w:t>
      </w:r>
      <w:r w:rsidR="00E06FC6" w:rsidRPr="00E06FC6">
        <w:rPr>
          <w:rFonts w:ascii="Arial" w:hAnsi="Arial" w:cs="Arial"/>
          <w:sz w:val="24"/>
          <w:szCs w:val="24"/>
        </w:rPr>
        <w:tab/>
        <w:t xml:space="preserve">Rider No. 20 – Smart Meter Charge </w:t>
      </w:r>
      <w:r w:rsidR="00E06FC6">
        <w:rPr>
          <w:rFonts w:ascii="Arial" w:hAnsi="Arial" w:cs="Arial"/>
          <w:spacing w:val="-2"/>
          <w:sz w:val="24"/>
          <w:szCs w:val="24"/>
        </w:rPr>
        <w:t>Section 1307(e</w:t>
      </w:r>
      <w:r w:rsidR="00E06FC6" w:rsidRPr="00E06FC6">
        <w:rPr>
          <w:rFonts w:ascii="Arial" w:hAnsi="Arial" w:cs="Arial"/>
          <w:spacing w:val="-2"/>
          <w:sz w:val="24"/>
          <w:szCs w:val="24"/>
        </w:rPr>
        <w:t xml:space="preserve">) Reconciliation Statement </w:t>
      </w:r>
    </w:p>
    <w:p w:rsidR="007E7FE0" w:rsidRPr="00E06FC6" w:rsidRDefault="006D4269" w:rsidP="00E06FC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 xml:space="preserve">For </w:t>
      </w:r>
      <w:r w:rsidR="00E06FC6" w:rsidRPr="00E06FC6">
        <w:rPr>
          <w:rFonts w:ascii="Arial" w:hAnsi="Arial" w:cs="Arial"/>
          <w:spacing w:val="-2"/>
          <w:sz w:val="24"/>
          <w:szCs w:val="24"/>
        </w:rPr>
        <w:t xml:space="preserve">The </w:t>
      </w:r>
      <w:r w:rsidR="00C07DF5">
        <w:rPr>
          <w:rFonts w:ascii="Arial" w:hAnsi="Arial" w:cs="Arial"/>
          <w:spacing w:val="-2"/>
          <w:sz w:val="24"/>
          <w:szCs w:val="24"/>
        </w:rPr>
        <w:t>Twelve</w:t>
      </w:r>
      <w:r w:rsidR="00E06FC6" w:rsidRPr="00E06FC6">
        <w:rPr>
          <w:rFonts w:ascii="Arial" w:hAnsi="Arial" w:cs="Arial"/>
          <w:spacing w:val="-2"/>
          <w:sz w:val="24"/>
          <w:szCs w:val="24"/>
        </w:rPr>
        <w:t xml:space="preserve"> </w:t>
      </w:r>
      <w:r w:rsidR="00E06FC6" w:rsidRPr="00E06FC6">
        <w:rPr>
          <w:rFonts w:ascii="Arial" w:hAnsi="Arial" w:cs="Arial"/>
          <w:sz w:val="24"/>
          <w:szCs w:val="24"/>
        </w:rPr>
        <w:t>Months Ended June 30, 201</w:t>
      </w:r>
      <w:r w:rsidR="00C07DF5">
        <w:rPr>
          <w:rFonts w:ascii="Arial" w:hAnsi="Arial" w:cs="Arial"/>
          <w:sz w:val="24"/>
          <w:szCs w:val="24"/>
        </w:rPr>
        <w:t>4</w:t>
      </w:r>
    </w:p>
    <w:p w:rsidR="0067519A" w:rsidRPr="00E06FC6" w:rsidRDefault="00E06FC6" w:rsidP="007E7FE0">
      <w:pPr>
        <w:ind w:left="720" w:hanging="720"/>
        <w:rPr>
          <w:rFonts w:ascii="Arial" w:hAnsi="Arial" w:cs="Arial"/>
          <w:color w:val="FF0000"/>
          <w:sz w:val="24"/>
          <w:szCs w:val="24"/>
        </w:rPr>
      </w:pPr>
      <w:r w:rsidRPr="00E06FC6">
        <w:rPr>
          <w:rFonts w:ascii="Arial" w:hAnsi="Arial" w:cs="Arial"/>
          <w:sz w:val="24"/>
          <w:szCs w:val="24"/>
        </w:rPr>
        <w:tab/>
        <w:t>M-201</w:t>
      </w:r>
      <w:r w:rsidR="00C07DF5">
        <w:rPr>
          <w:rFonts w:ascii="Arial" w:hAnsi="Arial" w:cs="Arial"/>
          <w:sz w:val="24"/>
          <w:szCs w:val="24"/>
        </w:rPr>
        <w:t>4</w:t>
      </w:r>
      <w:r w:rsidRPr="00E06FC6">
        <w:rPr>
          <w:rFonts w:ascii="Arial" w:hAnsi="Arial" w:cs="Arial"/>
          <w:sz w:val="24"/>
          <w:szCs w:val="24"/>
        </w:rPr>
        <w:t>-2</w:t>
      </w:r>
      <w:r w:rsidR="00C07DF5">
        <w:rPr>
          <w:rFonts w:ascii="Arial" w:hAnsi="Arial" w:cs="Arial"/>
          <w:sz w:val="24"/>
          <w:szCs w:val="24"/>
        </w:rPr>
        <w:t>434843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922D64">
        <w:rPr>
          <w:rFonts w:ascii="Arial" w:hAnsi="Arial" w:cs="Arial"/>
          <w:spacing w:val="-2"/>
          <w:sz w:val="24"/>
          <w:szCs w:val="24"/>
        </w:rPr>
        <w:t>Smart Meter Charge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(SMC)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922D64">
        <w:rPr>
          <w:rFonts w:ascii="Arial" w:hAnsi="Arial" w:cs="Arial"/>
          <w:sz w:val="24"/>
          <w:szCs w:val="24"/>
        </w:rPr>
        <w:t>June 30</w:t>
      </w:r>
      <w:r w:rsidR="007E7FE0">
        <w:rPr>
          <w:rFonts w:ascii="Arial" w:hAnsi="Arial" w:cs="Arial"/>
          <w:sz w:val="24"/>
          <w:szCs w:val="24"/>
        </w:rPr>
        <w:t>, 201</w:t>
      </w:r>
      <w:r w:rsidR="00C07DF5">
        <w:rPr>
          <w:rFonts w:ascii="Arial" w:hAnsi="Arial" w:cs="Arial"/>
          <w:sz w:val="24"/>
          <w:szCs w:val="24"/>
        </w:rPr>
        <w:t>4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22D64">
        <w:rPr>
          <w:rFonts w:ascii="Arial" w:hAnsi="Arial" w:cs="Arial"/>
          <w:spacing w:val="-2"/>
          <w:sz w:val="24"/>
          <w:szCs w:val="24"/>
        </w:rPr>
        <w:t>SMC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July </w:t>
      </w:r>
      <w:r w:rsidR="00922D64">
        <w:rPr>
          <w:rFonts w:ascii="Arial" w:hAnsi="Arial" w:cs="Arial"/>
          <w:spacing w:val="-2"/>
          <w:sz w:val="24"/>
          <w:szCs w:val="24"/>
        </w:rPr>
        <w:t>3</w:t>
      </w:r>
      <w:r w:rsidR="00C07DF5">
        <w:rPr>
          <w:rFonts w:ascii="Arial" w:hAnsi="Arial" w:cs="Arial"/>
          <w:spacing w:val="-2"/>
          <w:sz w:val="24"/>
          <w:szCs w:val="24"/>
        </w:rPr>
        <w:t>0, 2014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0C4D76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SMC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</w:t>
      </w:r>
      <w:r w:rsidR="00C07DF5">
        <w:rPr>
          <w:rFonts w:ascii="Arial" w:hAnsi="Arial" w:cs="Arial"/>
          <w:spacing w:val="-2"/>
          <w:sz w:val="24"/>
          <w:szCs w:val="24"/>
        </w:rPr>
        <w:t xml:space="preserve">f a subsequent Commission audit,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>
        <w:rPr>
          <w:rFonts w:ascii="Arial" w:hAnsi="Arial" w:cs="Arial"/>
          <w:spacing w:val="-2"/>
          <w:sz w:val="24"/>
          <w:szCs w:val="24"/>
        </w:rPr>
        <w:t>M-201</w:t>
      </w:r>
      <w:r w:rsidR="00C07DF5">
        <w:rPr>
          <w:rFonts w:ascii="Arial" w:hAnsi="Arial" w:cs="Arial"/>
          <w:spacing w:val="-2"/>
          <w:sz w:val="24"/>
          <w:szCs w:val="24"/>
        </w:rPr>
        <w:t>4</w:t>
      </w:r>
      <w:r w:rsidR="007E7FE0">
        <w:rPr>
          <w:rFonts w:ascii="Arial" w:hAnsi="Arial" w:cs="Arial"/>
          <w:spacing w:val="-2"/>
          <w:sz w:val="24"/>
          <w:szCs w:val="24"/>
        </w:rPr>
        <w:t>-2</w:t>
      </w:r>
      <w:r w:rsidR="00C07DF5">
        <w:rPr>
          <w:rFonts w:ascii="Arial" w:hAnsi="Arial" w:cs="Arial"/>
          <w:spacing w:val="-2"/>
          <w:sz w:val="24"/>
          <w:szCs w:val="24"/>
        </w:rPr>
        <w:t>434843</w:t>
      </w:r>
      <w:r w:rsidR="007E7FE0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765CD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5DB577" wp14:editId="26074B82">
            <wp:simplePos x="0" y="0"/>
            <wp:positionH relativeFrom="column">
              <wp:posOffset>3048000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D76" w:rsidRDefault="000C4D76" w:rsidP="000C4D76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3D541D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3D541D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07DF5" w:rsidRDefault="00C07DF5" w:rsidP="008A1F99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3D541D">
        <w:rPr>
          <w:rFonts w:ascii="Arial" w:hAnsi="Arial" w:cs="Arial"/>
          <w:szCs w:val="24"/>
        </w:rPr>
        <w:tab/>
      </w:r>
      <w:r w:rsidR="00E06FC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E06FC6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>412-423-9302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4D76"/>
    <w:rsid w:val="000E2A2C"/>
    <w:rsid w:val="000F3885"/>
    <w:rsid w:val="00143007"/>
    <w:rsid w:val="00144A3A"/>
    <w:rsid w:val="0016025D"/>
    <w:rsid w:val="0016427E"/>
    <w:rsid w:val="001A6AE7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3D541D"/>
    <w:rsid w:val="004B6C39"/>
    <w:rsid w:val="0051362E"/>
    <w:rsid w:val="0067519A"/>
    <w:rsid w:val="00681A5F"/>
    <w:rsid w:val="00693012"/>
    <w:rsid w:val="006B656C"/>
    <w:rsid w:val="006D4269"/>
    <w:rsid w:val="00742334"/>
    <w:rsid w:val="00743A78"/>
    <w:rsid w:val="00765CD3"/>
    <w:rsid w:val="007E7FE0"/>
    <w:rsid w:val="00805353"/>
    <w:rsid w:val="008927DF"/>
    <w:rsid w:val="008935A5"/>
    <w:rsid w:val="008A1F99"/>
    <w:rsid w:val="008F62B1"/>
    <w:rsid w:val="008F7FD2"/>
    <w:rsid w:val="00922D64"/>
    <w:rsid w:val="00A46FF8"/>
    <w:rsid w:val="00A76B9C"/>
    <w:rsid w:val="00AB731C"/>
    <w:rsid w:val="00B3496B"/>
    <w:rsid w:val="00B67377"/>
    <w:rsid w:val="00C07DF5"/>
    <w:rsid w:val="00CD5063"/>
    <w:rsid w:val="00CD7FFD"/>
    <w:rsid w:val="00CE0167"/>
    <w:rsid w:val="00E06FC6"/>
    <w:rsid w:val="00E22C33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3D1D-FFDF-4B66-A4F3-48C7CD33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13</cp:revision>
  <cp:lastPrinted>2014-09-15T13:09:00Z</cp:lastPrinted>
  <dcterms:created xsi:type="dcterms:W3CDTF">2013-08-05T18:46:00Z</dcterms:created>
  <dcterms:modified xsi:type="dcterms:W3CDTF">2014-09-15T13:09:00Z</dcterms:modified>
</cp:coreProperties>
</file>