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3B" w:rsidRPr="00FA6483" w:rsidRDefault="009C3B3B" w:rsidP="009C3B3B">
      <w:pPr>
        <w:jc w:val="center"/>
        <w:rPr>
          <w:b/>
          <w:sz w:val="24"/>
          <w:szCs w:val="24"/>
        </w:rPr>
      </w:pPr>
      <w:r w:rsidRPr="00FA6483">
        <w:rPr>
          <w:b/>
          <w:sz w:val="24"/>
          <w:szCs w:val="24"/>
        </w:rPr>
        <w:t>BEFORE THE</w:t>
      </w:r>
    </w:p>
    <w:p w:rsidR="009C3B3B" w:rsidRPr="00FA6483" w:rsidRDefault="009C3B3B" w:rsidP="009C3B3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C3B3B" w:rsidRPr="00FA6483" w:rsidRDefault="009C3B3B" w:rsidP="009C3B3B">
      <w:pPr>
        <w:jc w:val="center"/>
        <w:rPr>
          <w:b/>
          <w:sz w:val="24"/>
          <w:szCs w:val="24"/>
        </w:rPr>
      </w:pPr>
    </w:p>
    <w:p w:rsidR="009C3B3B" w:rsidRPr="007F6173" w:rsidRDefault="009C3B3B" w:rsidP="009C3B3B">
      <w:pPr>
        <w:jc w:val="center"/>
        <w:rPr>
          <w:b/>
          <w:sz w:val="24"/>
          <w:szCs w:val="24"/>
        </w:rPr>
      </w:pPr>
    </w:p>
    <w:p w:rsidR="009C3B3B" w:rsidRPr="007F6173" w:rsidRDefault="009C3B3B" w:rsidP="009C3B3B">
      <w:pPr>
        <w:jc w:val="center"/>
        <w:rPr>
          <w:b/>
          <w:sz w:val="24"/>
          <w:szCs w:val="24"/>
        </w:rPr>
      </w:pPr>
    </w:p>
    <w:p w:rsidR="009C3B3B" w:rsidRPr="007F6173" w:rsidRDefault="009C3B3B" w:rsidP="009C3B3B">
      <w:pPr>
        <w:rPr>
          <w:sz w:val="24"/>
          <w:szCs w:val="24"/>
        </w:rPr>
      </w:pPr>
      <w:r w:rsidRPr="007F6173">
        <w:rPr>
          <w:sz w:val="24"/>
          <w:szCs w:val="24"/>
        </w:rPr>
        <w:t xml:space="preserve">David A. </w:t>
      </w:r>
      <w:proofErr w:type="spellStart"/>
      <w:r w:rsidRPr="007F6173">
        <w:rPr>
          <w:sz w:val="24"/>
          <w:szCs w:val="24"/>
        </w:rPr>
        <w:t>Bordner</w:t>
      </w:r>
      <w:proofErr w:type="spellEnd"/>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t>:</w:t>
      </w:r>
    </w:p>
    <w:p w:rsidR="009C3B3B" w:rsidRPr="007F6173" w:rsidRDefault="009C3B3B" w:rsidP="009C3B3B">
      <w:pPr>
        <w:rPr>
          <w:sz w:val="24"/>
          <w:szCs w:val="24"/>
        </w:rPr>
      </w:pP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t>:</w:t>
      </w:r>
    </w:p>
    <w:p w:rsidR="009C3B3B" w:rsidRPr="007F6173" w:rsidRDefault="009C3B3B" w:rsidP="009C3B3B">
      <w:pPr>
        <w:rPr>
          <w:sz w:val="24"/>
          <w:szCs w:val="24"/>
        </w:rPr>
      </w:pPr>
      <w:r w:rsidRPr="007F6173">
        <w:rPr>
          <w:sz w:val="24"/>
          <w:szCs w:val="24"/>
        </w:rPr>
        <w:tab/>
        <w:t>v.</w:t>
      </w: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t>:</w:t>
      </w:r>
      <w:r w:rsidRPr="007F6173">
        <w:rPr>
          <w:sz w:val="24"/>
          <w:szCs w:val="24"/>
        </w:rPr>
        <w:tab/>
      </w:r>
      <w:r w:rsidRPr="007F6173">
        <w:rPr>
          <w:sz w:val="24"/>
          <w:szCs w:val="24"/>
        </w:rPr>
        <w:tab/>
        <w:t>C-2014-2438363</w:t>
      </w:r>
    </w:p>
    <w:p w:rsidR="009C3B3B" w:rsidRPr="007F6173" w:rsidRDefault="009C3B3B" w:rsidP="009C3B3B">
      <w:pPr>
        <w:rPr>
          <w:sz w:val="24"/>
          <w:szCs w:val="24"/>
        </w:rPr>
      </w:pP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r>
      <w:r w:rsidRPr="007F6173">
        <w:rPr>
          <w:sz w:val="24"/>
          <w:szCs w:val="24"/>
        </w:rPr>
        <w:tab/>
        <w:t>:</w:t>
      </w:r>
    </w:p>
    <w:p w:rsidR="009C3B3B" w:rsidRPr="007F6173" w:rsidRDefault="009C3B3B" w:rsidP="009C3B3B">
      <w:pPr>
        <w:rPr>
          <w:sz w:val="24"/>
          <w:szCs w:val="24"/>
        </w:rPr>
      </w:pPr>
      <w:r w:rsidRPr="007F6173">
        <w:rPr>
          <w:sz w:val="24"/>
          <w:szCs w:val="24"/>
        </w:rPr>
        <w:t>PPL Electric Utilities Corporation</w:t>
      </w:r>
      <w:r w:rsidRPr="007F6173">
        <w:rPr>
          <w:sz w:val="24"/>
          <w:szCs w:val="24"/>
        </w:rPr>
        <w:tab/>
      </w:r>
      <w:r w:rsidRPr="007F6173">
        <w:rPr>
          <w:sz w:val="24"/>
          <w:szCs w:val="24"/>
        </w:rPr>
        <w:tab/>
      </w:r>
      <w:r w:rsidRPr="007F6173">
        <w:rPr>
          <w:sz w:val="24"/>
          <w:szCs w:val="24"/>
        </w:rPr>
        <w:tab/>
        <w:t>:</w:t>
      </w:r>
    </w:p>
    <w:p w:rsidR="009C3B3B" w:rsidRPr="007F6173" w:rsidRDefault="009C3B3B" w:rsidP="009C3B3B">
      <w:pPr>
        <w:rPr>
          <w:sz w:val="24"/>
          <w:szCs w:val="24"/>
        </w:rPr>
      </w:pPr>
    </w:p>
    <w:p w:rsidR="009C3B3B" w:rsidRDefault="009C3B3B" w:rsidP="009C3B3B"/>
    <w:p w:rsidR="009C3B3B" w:rsidRDefault="009C3B3B" w:rsidP="009C3B3B"/>
    <w:p w:rsidR="009C3B3B" w:rsidRPr="00FA6483" w:rsidRDefault="009C3B3B" w:rsidP="009C3B3B">
      <w:pPr>
        <w:jc w:val="center"/>
        <w:rPr>
          <w:b/>
          <w:sz w:val="24"/>
          <w:szCs w:val="24"/>
        </w:rPr>
      </w:pPr>
      <w:r w:rsidRPr="00FA6483">
        <w:rPr>
          <w:b/>
          <w:sz w:val="24"/>
          <w:szCs w:val="24"/>
        </w:rPr>
        <w:t>PREHEARING ORDER</w:t>
      </w:r>
    </w:p>
    <w:p w:rsidR="009C3B3B" w:rsidRDefault="009C3B3B" w:rsidP="009C3B3B">
      <w:pPr>
        <w:jc w:val="center"/>
        <w:rPr>
          <w:b/>
        </w:rPr>
      </w:pPr>
    </w:p>
    <w:p w:rsidR="009C3B3B" w:rsidRDefault="009C3B3B" w:rsidP="009C3B3B">
      <w:pPr>
        <w:jc w:val="center"/>
        <w:rPr>
          <w:b/>
        </w:rPr>
      </w:pPr>
    </w:p>
    <w:p w:rsidR="009C3B3B" w:rsidRDefault="009C3B3B" w:rsidP="009C3B3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November 3, 2014 at 11:00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9C3B3B" w:rsidRDefault="009C3B3B" w:rsidP="009C3B3B">
      <w:pPr>
        <w:spacing w:line="360" w:lineRule="auto"/>
        <w:rPr>
          <w:sz w:val="24"/>
          <w:szCs w:val="24"/>
        </w:rPr>
      </w:pPr>
    </w:p>
    <w:p w:rsidR="009C3B3B" w:rsidRDefault="009C3B3B" w:rsidP="009C3B3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9C3B3B" w:rsidRDefault="009C3B3B" w:rsidP="009C3B3B">
      <w:pPr>
        <w:spacing w:line="360" w:lineRule="auto"/>
        <w:rPr>
          <w:sz w:val="24"/>
          <w:szCs w:val="24"/>
        </w:rPr>
      </w:pPr>
    </w:p>
    <w:p w:rsidR="009C3B3B" w:rsidRDefault="009C3B3B" w:rsidP="009C3B3B">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Pr>
          <w:sz w:val="24"/>
          <w:szCs w:val="24"/>
        </w:rPr>
        <w:t>.</w:t>
      </w:r>
      <w:r w:rsidRPr="00BD4E11">
        <w:rPr>
          <w:sz w:val="24"/>
          <w:szCs w:val="24"/>
        </w:rPr>
        <w:t xml:space="preserve">  </w:t>
      </w:r>
      <w:r>
        <w:rPr>
          <w:sz w:val="24"/>
          <w:szCs w:val="24"/>
        </w:rPr>
        <w:t>If you meet the income requirement,</w:t>
      </w:r>
      <w:r w:rsidRPr="00BD4E11">
        <w:rPr>
          <w:sz w:val="24"/>
          <w:szCs w:val="24"/>
        </w:rPr>
        <w:t xml:space="preserve"> legal representation may be available to you at no cost or a reduced fee.</w:t>
      </w:r>
    </w:p>
    <w:p w:rsidR="009C3B3B" w:rsidRPr="00BD4E11" w:rsidRDefault="009C3B3B" w:rsidP="009C3B3B">
      <w:pPr>
        <w:spacing w:line="360" w:lineRule="auto"/>
        <w:rPr>
          <w:sz w:val="24"/>
          <w:szCs w:val="24"/>
        </w:rPr>
      </w:pPr>
    </w:p>
    <w:p w:rsidR="009C3B3B" w:rsidRDefault="009C3B3B" w:rsidP="009C3B3B">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9C3B3B" w:rsidRDefault="009C3B3B" w:rsidP="009C3B3B">
      <w:pPr>
        <w:spacing w:line="360" w:lineRule="auto"/>
        <w:rPr>
          <w:sz w:val="24"/>
          <w:szCs w:val="24"/>
        </w:rPr>
      </w:pPr>
    </w:p>
    <w:p w:rsidR="009C3B3B" w:rsidRDefault="009C3B3B" w:rsidP="009C3B3B">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C3B3B" w:rsidRDefault="009C3B3B" w:rsidP="009C3B3B">
      <w:pPr>
        <w:spacing w:line="360" w:lineRule="auto"/>
        <w:rPr>
          <w:i/>
          <w:sz w:val="24"/>
          <w:szCs w:val="24"/>
        </w:rPr>
      </w:pPr>
    </w:p>
    <w:p w:rsidR="009C3B3B" w:rsidRPr="00BC4B62" w:rsidRDefault="009C3B3B" w:rsidP="009C3B3B">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C3B3B" w:rsidRDefault="009C3B3B" w:rsidP="009C3B3B">
      <w:pPr>
        <w:spacing w:line="360" w:lineRule="auto"/>
        <w:rPr>
          <w:sz w:val="24"/>
          <w:szCs w:val="24"/>
        </w:rPr>
      </w:pPr>
    </w:p>
    <w:p w:rsidR="009C3B3B" w:rsidRDefault="009C3B3B" w:rsidP="009C3B3B">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9C3B3B" w:rsidRDefault="009C3B3B" w:rsidP="009C3B3B">
      <w:pPr>
        <w:spacing w:line="360" w:lineRule="auto"/>
        <w:rPr>
          <w:sz w:val="24"/>
          <w:szCs w:val="24"/>
        </w:rPr>
      </w:pPr>
    </w:p>
    <w:p w:rsidR="009C3B3B" w:rsidRDefault="009C3B3B" w:rsidP="009C3B3B">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C3B3B" w:rsidRDefault="009C3B3B" w:rsidP="009C3B3B">
      <w:pPr>
        <w:spacing w:line="360" w:lineRule="auto"/>
        <w:rPr>
          <w:sz w:val="24"/>
          <w:szCs w:val="24"/>
        </w:rPr>
      </w:pPr>
    </w:p>
    <w:p w:rsidR="009C3B3B" w:rsidRDefault="009C3B3B" w:rsidP="009C3B3B">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9C3B3B" w:rsidRDefault="009C3B3B" w:rsidP="009C3B3B">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C3B3B" w:rsidRDefault="009C3B3B" w:rsidP="009C3B3B">
      <w:pPr>
        <w:spacing w:line="360" w:lineRule="auto"/>
        <w:rPr>
          <w:b/>
          <w:sz w:val="24"/>
          <w:szCs w:val="24"/>
        </w:rPr>
      </w:pPr>
    </w:p>
    <w:p w:rsidR="009C3B3B" w:rsidRDefault="009C3B3B" w:rsidP="009C3B3B">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C3B3B" w:rsidRDefault="009C3B3B" w:rsidP="009C3B3B">
      <w:pPr>
        <w:spacing w:line="360" w:lineRule="auto"/>
        <w:rPr>
          <w:sz w:val="24"/>
          <w:szCs w:val="24"/>
        </w:rPr>
      </w:pPr>
    </w:p>
    <w:p w:rsidR="009C3B3B" w:rsidRDefault="009C3B3B" w:rsidP="009C3B3B">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9C3B3B" w:rsidRDefault="009C3B3B" w:rsidP="009C3B3B">
      <w:pPr>
        <w:spacing w:line="360" w:lineRule="auto"/>
        <w:rPr>
          <w:sz w:val="24"/>
          <w:szCs w:val="24"/>
        </w:rPr>
      </w:pPr>
    </w:p>
    <w:p w:rsidR="009C3B3B" w:rsidRPr="009C3B3B" w:rsidRDefault="009C3B3B" w:rsidP="009C3B3B">
      <w:pPr>
        <w:spacing w:line="360" w:lineRule="auto"/>
        <w:rPr>
          <w:spacing w:val="-3"/>
          <w:sz w:val="24"/>
          <w:szCs w:val="24"/>
        </w:rPr>
      </w:pPr>
      <w:r>
        <w:rPr>
          <w:sz w:val="24"/>
          <w:szCs w:val="24"/>
        </w:rPr>
        <w:tab/>
      </w:r>
      <w:r>
        <w:rPr>
          <w:sz w:val="24"/>
          <w:szCs w:val="24"/>
        </w:rPr>
        <w:tab/>
      </w:r>
      <w:r w:rsidRPr="009C3B3B">
        <w:rPr>
          <w:sz w:val="24"/>
          <w:szCs w:val="24"/>
        </w:rPr>
        <w:t>11.</w:t>
      </w:r>
      <w:r w:rsidRPr="009C3B3B">
        <w:rPr>
          <w:sz w:val="24"/>
          <w:szCs w:val="24"/>
        </w:rPr>
        <w:tab/>
      </w:r>
      <w:r w:rsidRPr="009C3B3B">
        <w:rPr>
          <w:spacing w:val="-3"/>
          <w:sz w:val="24"/>
          <w:szCs w:val="24"/>
        </w:rPr>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C3B3B" w:rsidRDefault="009C3B3B" w:rsidP="009C3B3B">
      <w:pPr>
        <w:pStyle w:val="ParaTab1"/>
        <w:tabs>
          <w:tab w:val="left" w:pos="1530"/>
          <w:tab w:val="left" w:pos="2160"/>
        </w:tabs>
        <w:spacing w:line="360" w:lineRule="auto"/>
        <w:rPr>
          <w:rFonts w:ascii="Times New Roman" w:hAnsi="Times New Roman" w:cs="Times New Roman"/>
          <w:spacing w:val="-3"/>
        </w:rPr>
      </w:pPr>
    </w:p>
    <w:p w:rsidR="009C3B3B" w:rsidRDefault="009C3B3B" w:rsidP="009C3B3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C3B3B" w:rsidRDefault="009C3B3B" w:rsidP="009C3B3B">
      <w:pPr>
        <w:pStyle w:val="ParaTab1"/>
        <w:tabs>
          <w:tab w:val="left" w:pos="1530"/>
          <w:tab w:val="left" w:pos="2160"/>
        </w:tabs>
        <w:spacing w:line="360" w:lineRule="auto"/>
        <w:ind w:firstLine="0"/>
        <w:rPr>
          <w:rFonts w:ascii="Times New Roman" w:hAnsi="Times New Roman" w:cs="Times New Roman"/>
          <w:spacing w:val="-3"/>
        </w:rPr>
      </w:pPr>
    </w:p>
    <w:p w:rsidR="009C3B3B" w:rsidRPr="00E36AF6" w:rsidRDefault="009C3B3B" w:rsidP="009C3B3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C3B3B" w:rsidRDefault="009C3B3B">
      <w:pPr>
        <w:spacing w:line="360" w:lineRule="auto"/>
        <w:jc w:val="center"/>
        <w:rPr>
          <w:sz w:val="24"/>
          <w:szCs w:val="24"/>
        </w:rPr>
      </w:pPr>
      <w:r>
        <w:rPr>
          <w:sz w:val="24"/>
          <w:szCs w:val="24"/>
        </w:rPr>
        <w:br w:type="page"/>
      </w:r>
    </w:p>
    <w:p w:rsidR="009C3B3B" w:rsidRDefault="009C3B3B" w:rsidP="009C3B3B">
      <w:pPr>
        <w:spacing w:line="360" w:lineRule="auto"/>
        <w:rPr>
          <w:sz w:val="24"/>
          <w:szCs w:val="24"/>
        </w:rPr>
      </w:pPr>
    </w:p>
    <w:p w:rsidR="009C3B3B" w:rsidRDefault="009C3B3B" w:rsidP="009C3B3B">
      <w:pPr>
        <w:spacing w:line="360" w:lineRule="auto"/>
        <w:rPr>
          <w:sz w:val="24"/>
          <w:szCs w:val="24"/>
        </w:rPr>
      </w:pPr>
      <w:r>
        <w:rPr>
          <w:sz w:val="24"/>
          <w:szCs w:val="24"/>
        </w:rPr>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C3B3B" w:rsidRDefault="009C3B3B" w:rsidP="009C3B3B">
      <w:pPr>
        <w:spacing w:line="360" w:lineRule="auto"/>
        <w:rPr>
          <w:sz w:val="24"/>
          <w:szCs w:val="24"/>
        </w:rPr>
      </w:pPr>
      <w:r>
        <w:rPr>
          <w:sz w:val="24"/>
          <w:szCs w:val="24"/>
        </w:rPr>
        <w:t>§ 3301 or other provision of the Public Utility Code.</w:t>
      </w:r>
    </w:p>
    <w:p w:rsidR="009C3B3B" w:rsidRDefault="009C3B3B" w:rsidP="009C3B3B">
      <w:pPr>
        <w:spacing w:line="360" w:lineRule="auto"/>
        <w:rPr>
          <w:sz w:val="24"/>
          <w:szCs w:val="24"/>
        </w:rPr>
      </w:pPr>
    </w:p>
    <w:p w:rsidR="009C3B3B" w:rsidRPr="00643751" w:rsidRDefault="009C3B3B" w:rsidP="009C3B3B">
      <w:pPr>
        <w:spacing w:line="360" w:lineRule="auto"/>
        <w:rPr>
          <w:sz w:val="24"/>
          <w:szCs w:val="24"/>
        </w:rPr>
      </w:pPr>
      <w:r>
        <w:rPr>
          <w:sz w:val="24"/>
          <w:szCs w:val="24"/>
        </w:rPr>
        <w:tab/>
      </w:r>
      <w:r>
        <w:rPr>
          <w:sz w:val="24"/>
          <w:szCs w:val="24"/>
        </w:rPr>
        <w:tab/>
        <w:t>15.</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9C3B3B" w:rsidRDefault="009C3B3B" w:rsidP="009C3B3B">
      <w:pPr>
        <w:spacing w:line="360" w:lineRule="auto"/>
        <w:rPr>
          <w:sz w:val="24"/>
          <w:szCs w:val="24"/>
        </w:rPr>
      </w:pPr>
    </w:p>
    <w:p w:rsidR="009C3B3B" w:rsidRDefault="009C3B3B" w:rsidP="009C3B3B">
      <w:pPr>
        <w:spacing w:line="360" w:lineRule="auto"/>
        <w:rPr>
          <w:sz w:val="24"/>
          <w:szCs w:val="24"/>
        </w:rPr>
      </w:pPr>
    </w:p>
    <w:p w:rsidR="009C3B3B" w:rsidRDefault="009C3B3B" w:rsidP="009C3B3B">
      <w:pPr>
        <w:spacing w:line="360" w:lineRule="auto"/>
        <w:rPr>
          <w:sz w:val="24"/>
          <w:szCs w:val="24"/>
        </w:rPr>
      </w:pPr>
      <w:r w:rsidRPr="0030236D">
        <w:rPr>
          <w:sz w:val="24"/>
          <w:szCs w:val="24"/>
        </w:rPr>
        <w:t>Dated:</w:t>
      </w:r>
      <w:r w:rsidRPr="0030236D">
        <w:rPr>
          <w:sz w:val="24"/>
          <w:szCs w:val="24"/>
        </w:rPr>
        <w:tab/>
      </w:r>
      <w:r>
        <w:rPr>
          <w:sz w:val="24"/>
          <w:szCs w:val="24"/>
          <w:u w:val="single"/>
        </w:rPr>
        <w:t>September 30, 2014</w:t>
      </w:r>
      <w:r>
        <w:rPr>
          <w:sz w:val="24"/>
          <w:szCs w:val="24"/>
        </w:rPr>
        <w:tab/>
      </w:r>
      <w:r>
        <w:rPr>
          <w:sz w:val="24"/>
          <w:szCs w:val="24"/>
        </w:rPr>
        <w:tab/>
      </w:r>
      <w:r>
        <w:rPr>
          <w:sz w:val="24"/>
          <w:szCs w:val="24"/>
        </w:rPr>
        <w:tab/>
        <w:t>_______________________________________</w:t>
      </w:r>
    </w:p>
    <w:p w:rsidR="009C3B3B" w:rsidRDefault="009C3B3B" w:rsidP="009C3B3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C3B3B" w:rsidRPr="00411ECF" w:rsidRDefault="009C3B3B" w:rsidP="009C3B3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C3B3B" w:rsidRDefault="009C3B3B" w:rsidP="009C3B3B"/>
    <w:p w:rsidR="004B3562" w:rsidRDefault="004B3562" w:rsidP="009C3B3B">
      <w:pPr>
        <w:sectPr w:rsidR="004B3562" w:rsidSect="009C3B3B">
          <w:footerReference w:type="default" r:id="rId8"/>
          <w:pgSz w:w="12240" w:h="15840"/>
          <w:pgMar w:top="1440" w:right="1440" w:bottom="1440" w:left="1440" w:header="720" w:footer="720" w:gutter="0"/>
          <w:cols w:space="720"/>
          <w:titlePg/>
          <w:docGrid w:linePitch="360"/>
        </w:sectPr>
      </w:pPr>
    </w:p>
    <w:p w:rsidR="004B3562" w:rsidRDefault="004B3562" w:rsidP="004B3562">
      <w:pPr>
        <w:rPr>
          <w:rFonts w:ascii="Microsoft Sans Serif"/>
          <w:b/>
          <w:sz w:val="24"/>
          <w:u w:val="single"/>
        </w:rPr>
      </w:pPr>
      <w:r>
        <w:rPr>
          <w:rFonts w:ascii="Microsoft Sans Serif"/>
          <w:b/>
          <w:sz w:val="24"/>
          <w:u w:val="single"/>
        </w:rPr>
        <w:lastRenderedPageBreak/>
        <w:t xml:space="preserve">C-2014-2438363 </w:t>
      </w:r>
      <w:r>
        <w:rPr>
          <w:rFonts w:ascii="Microsoft Sans Serif"/>
          <w:b/>
          <w:sz w:val="24"/>
          <w:u w:val="single"/>
        </w:rPr>
        <w:t>–</w:t>
      </w:r>
      <w:r>
        <w:rPr>
          <w:rFonts w:ascii="Microsoft Sans Serif"/>
          <w:b/>
          <w:sz w:val="24"/>
          <w:u w:val="single"/>
        </w:rPr>
        <w:t xml:space="preserve"> DAVID A BORDNER v. PPL ELECTRIC UTILITIES CORPORATION</w:t>
      </w:r>
      <w:r>
        <w:rPr>
          <w:rFonts w:ascii="Microsoft Sans Serif"/>
          <w:b/>
          <w:sz w:val="24"/>
          <w:u w:val="single"/>
        </w:rPr>
        <w:cr/>
      </w:r>
      <w:r>
        <w:rPr>
          <w:rFonts w:ascii="Microsoft Sans Serif"/>
          <w:b/>
          <w:sz w:val="24"/>
          <w:u w:val="single"/>
        </w:rPr>
        <w:cr/>
      </w:r>
    </w:p>
    <w:p w:rsidR="004B3562" w:rsidRDefault="004B3562" w:rsidP="004B3562">
      <w:pPr>
        <w:rPr>
          <w:rFonts w:ascii="Microsoft Sans Serif"/>
          <w:b/>
          <w:sz w:val="24"/>
          <w:u w:val="single"/>
        </w:rPr>
      </w:pPr>
    </w:p>
    <w:p w:rsidR="004B3562" w:rsidRDefault="004B3562" w:rsidP="004B3562">
      <w:pPr>
        <w:rPr>
          <w:rFonts w:ascii="Microsoft Sans Serif"/>
          <w:sz w:val="24"/>
        </w:rPr>
      </w:pPr>
      <w:r>
        <w:rPr>
          <w:rFonts w:ascii="Microsoft Sans Serif"/>
          <w:sz w:val="24"/>
        </w:rPr>
        <w:t>DAVID A BORDNER</w:t>
      </w:r>
    </w:p>
    <w:p w:rsidR="004B3562" w:rsidRDefault="004B3562" w:rsidP="004B3562">
      <w:pPr>
        <w:rPr>
          <w:rFonts w:ascii="Microsoft Sans Serif"/>
          <w:sz w:val="24"/>
        </w:rPr>
      </w:pPr>
      <w:r>
        <w:rPr>
          <w:rFonts w:ascii="Microsoft Sans Serif"/>
          <w:sz w:val="24"/>
        </w:rPr>
        <w:t>4116 ROOSEVELT STREET</w:t>
      </w:r>
    </w:p>
    <w:p w:rsidR="004B3562" w:rsidRDefault="004B3562" w:rsidP="004B3562">
      <w:pPr>
        <w:rPr>
          <w:rFonts w:ascii="Microsoft Sans Serif"/>
          <w:sz w:val="24"/>
        </w:rPr>
      </w:pPr>
      <w:r>
        <w:rPr>
          <w:rFonts w:ascii="Microsoft Sans Serif"/>
          <w:sz w:val="24"/>
        </w:rPr>
        <w:t>WHITEHALL PA  18052</w:t>
      </w:r>
    </w:p>
    <w:p w:rsidR="004B3562" w:rsidRPr="006258B3" w:rsidRDefault="004B3562" w:rsidP="004B3562">
      <w:pPr>
        <w:rPr>
          <w:rFonts w:ascii="Microsoft Sans Serif"/>
          <w:b/>
          <w:sz w:val="24"/>
        </w:rPr>
      </w:pPr>
      <w:r>
        <w:rPr>
          <w:rFonts w:ascii="Microsoft Sans Serif"/>
          <w:b/>
          <w:sz w:val="24"/>
        </w:rPr>
        <w:t>610.262.6025</w:t>
      </w:r>
    </w:p>
    <w:p w:rsidR="004B3562" w:rsidRDefault="004B3562" w:rsidP="004B3562">
      <w:pPr>
        <w:rPr>
          <w:rFonts w:ascii="Microsoft Sans Serif"/>
          <w:sz w:val="24"/>
        </w:rPr>
      </w:pPr>
      <w:r>
        <w:rPr>
          <w:rFonts w:ascii="Microsoft Sans Serif"/>
          <w:sz w:val="24"/>
        </w:rPr>
        <w:cr/>
      </w: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w:t>
      </w:r>
    </w:p>
    <w:p w:rsidR="004B3562" w:rsidRPr="00C217A5" w:rsidRDefault="004B3562" w:rsidP="004B3562">
      <w:pPr>
        <w:rPr>
          <w:rFonts w:ascii="Microsoft Sans Serif" w:hAnsi="Microsoft Sans Serif" w:cs="Microsoft Sans Serif"/>
          <w:sz w:val="24"/>
          <w:szCs w:val="24"/>
        </w:rPr>
      </w:pPr>
      <w:r>
        <w:rPr>
          <w:rFonts w:ascii="Microsoft Sans Serif"/>
          <w:sz w:val="24"/>
        </w:rPr>
        <w:t>PO BOX 4060</w:t>
      </w:r>
      <w:r>
        <w:rPr>
          <w:rFonts w:ascii="Microsoft Sans Serif"/>
          <w:sz w:val="24"/>
        </w:rPr>
        <w:cr/>
        <w:t>ALLENTOWN PA  18105-4060</w:t>
      </w:r>
      <w:bookmarkEnd w:id="0"/>
      <w:r>
        <w:rPr>
          <w:rFonts w:ascii="Microsoft Sans Serif"/>
          <w:sz w:val="24"/>
        </w:rPr>
        <w:cr/>
      </w:r>
      <w:r>
        <w:rPr>
          <w:rFonts w:ascii="Microsoft Sans Serif"/>
          <w:b/>
          <w:sz w:val="24"/>
        </w:rPr>
        <w:t>610.820.5450</w:t>
      </w:r>
    </w:p>
    <w:p w:rsidR="004B3562" w:rsidRPr="007F6BEB" w:rsidRDefault="004B3562" w:rsidP="004B3562">
      <w:pPr>
        <w:rPr>
          <w:rFonts w:ascii="Microsoft Sans Serif" w:hAnsi="Microsoft Sans Serif" w:cs="Microsoft Sans Serif"/>
          <w:sz w:val="24"/>
          <w:szCs w:val="24"/>
        </w:rPr>
      </w:pPr>
    </w:p>
    <w:p w:rsidR="00C04960" w:rsidRDefault="00C04960" w:rsidP="009C3B3B"/>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40" w:rsidRDefault="00EC4D40" w:rsidP="009C3B3B">
      <w:r>
        <w:separator/>
      </w:r>
    </w:p>
  </w:endnote>
  <w:endnote w:type="continuationSeparator" w:id="0">
    <w:p w:rsidR="00EC4D40" w:rsidRDefault="00EC4D40" w:rsidP="009C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725999"/>
      <w:docPartObj>
        <w:docPartGallery w:val="Page Numbers (Bottom of Page)"/>
        <w:docPartUnique/>
      </w:docPartObj>
    </w:sdtPr>
    <w:sdtEndPr>
      <w:rPr>
        <w:noProof/>
      </w:rPr>
    </w:sdtEndPr>
    <w:sdtContent>
      <w:p w:rsidR="009C3B3B" w:rsidRDefault="009C3B3B">
        <w:pPr>
          <w:pStyle w:val="Footer"/>
          <w:jc w:val="center"/>
        </w:pPr>
        <w:r>
          <w:fldChar w:fldCharType="begin"/>
        </w:r>
        <w:r>
          <w:instrText xml:space="preserve"> PAGE   \* MERGEFORMAT </w:instrText>
        </w:r>
        <w:r>
          <w:fldChar w:fldCharType="separate"/>
        </w:r>
        <w:r w:rsidR="004B3562">
          <w:rPr>
            <w:noProof/>
          </w:rPr>
          <w:t>4</w:t>
        </w:r>
        <w:r>
          <w:rPr>
            <w:noProof/>
          </w:rPr>
          <w:fldChar w:fldCharType="end"/>
        </w:r>
      </w:p>
    </w:sdtContent>
  </w:sdt>
  <w:p w:rsidR="009C3B3B" w:rsidRDefault="009C3B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62" w:rsidRDefault="004B3562">
    <w:pPr>
      <w:pStyle w:val="Footer"/>
      <w:jc w:val="center"/>
    </w:pPr>
  </w:p>
  <w:p w:rsidR="004B3562" w:rsidRDefault="004B3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40" w:rsidRDefault="00EC4D40" w:rsidP="009C3B3B">
      <w:r>
        <w:separator/>
      </w:r>
    </w:p>
  </w:footnote>
  <w:footnote w:type="continuationSeparator" w:id="0">
    <w:p w:rsidR="00EC4D40" w:rsidRDefault="00EC4D40" w:rsidP="009C3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3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18C3"/>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32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3562"/>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173"/>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2AD3"/>
    <w:rsid w:val="009C3B3B"/>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D40"/>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3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B3B"/>
    <w:rPr>
      <w:color w:val="0000FF"/>
      <w:u w:val="single"/>
    </w:rPr>
  </w:style>
  <w:style w:type="paragraph" w:customStyle="1" w:styleId="ParaTab1">
    <w:name w:val="ParaTab 1"/>
    <w:rsid w:val="009C3B3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C3B3B"/>
    <w:pPr>
      <w:tabs>
        <w:tab w:val="center" w:pos="4680"/>
        <w:tab w:val="right" w:pos="9360"/>
      </w:tabs>
    </w:pPr>
  </w:style>
  <w:style w:type="character" w:customStyle="1" w:styleId="HeaderChar">
    <w:name w:val="Header Char"/>
    <w:basedOn w:val="DefaultParagraphFont"/>
    <w:link w:val="Header"/>
    <w:uiPriority w:val="99"/>
    <w:rsid w:val="009C3B3B"/>
    <w:rPr>
      <w:rFonts w:eastAsia="Times New Roman"/>
      <w:sz w:val="26"/>
      <w:szCs w:val="26"/>
    </w:rPr>
  </w:style>
  <w:style w:type="paragraph" w:styleId="Footer">
    <w:name w:val="footer"/>
    <w:basedOn w:val="Normal"/>
    <w:link w:val="FooterChar"/>
    <w:uiPriority w:val="99"/>
    <w:unhideWhenUsed/>
    <w:rsid w:val="009C3B3B"/>
    <w:pPr>
      <w:tabs>
        <w:tab w:val="center" w:pos="4680"/>
        <w:tab w:val="right" w:pos="9360"/>
      </w:tabs>
    </w:pPr>
  </w:style>
  <w:style w:type="character" w:customStyle="1" w:styleId="FooterChar">
    <w:name w:val="Footer Char"/>
    <w:basedOn w:val="DefaultParagraphFont"/>
    <w:link w:val="Footer"/>
    <w:uiPriority w:val="99"/>
    <w:rsid w:val="009C3B3B"/>
    <w:rPr>
      <w:rFonts w:eastAsia="Times New Roman"/>
      <w:sz w:val="26"/>
      <w:szCs w:val="26"/>
    </w:rPr>
  </w:style>
  <w:style w:type="paragraph" w:styleId="BalloonText">
    <w:name w:val="Balloon Text"/>
    <w:basedOn w:val="Normal"/>
    <w:link w:val="BalloonTextChar"/>
    <w:uiPriority w:val="99"/>
    <w:semiHidden/>
    <w:unhideWhenUsed/>
    <w:rsid w:val="007F6173"/>
    <w:rPr>
      <w:rFonts w:ascii="Tahoma" w:hAnsi="Tahoma" w:cs="Tahoma"/>
      <w:sz w:val="16"/>
      <w:szCs w:val="16"/>
    </w:rPr>
  </w:style>
  <w:style w:type="character" w:customStyle="1" w:styleId="BalloonTextChar">
    <w:name w:val="Balloon Text Char"/>
    <w:basedOn w:val="DefaultParagraphFont"/>
    <w:link w:val="BalloonText"/>
    <w:uiPriority w:val="99"/>
    <w:semiHidden/>
    <w:rsid w:val="007F61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3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B3B"/>
    <w:rPr>
      <w:color w:val="0000FF"/>
      <w:u w:val="single"/>
    </w:rPr>
  </w:style>
  <w:style w:type="paragraph" w:customStyle="1" w:styleId="ParaTab1">
    <w:name w:val="ParaTab 1"/>
    <w:rsid w:val="009C3B3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9C3B3B"/>
    <w:pPr>
      <w:tabs>
        <w:tab w:val="center" w:pos="4680"/>
        <w:tab w:val="right" w:pos="9360"/>
      </w:tabs>
    </w:pPr>
  </w:style>
  <w:style w:type="character" w:customStyle="1" w:styleId="HeaderChar">
    <w:name w:val="Header Char"/>
    <w:basedOn w:val="DefaultParagraphFont"/>
    <w:link w:val="Header"/>
    <w:uiPriority w:val="99"/>
    <w:rsid w:val="009C3B3B"/>
    <w:rPr>
      <w:rFonts w:eastAsia="Times New Roman"/>
      <w:sz w:val="26"/>
      <w:szCs w:val="26"/>
    </w:rPr>
  </w:style>
  <w:style w:type="paragraph" w:styleId="Footer">
    <w:name w:val="footer"/>
    <w:basedOn w:val="Normal"/>
    <w:link w:val="FooterChar"/>
    <w:uiPriority w:val="99"/>
    <w:unhideWhenUsed/>
    <w:rsid w:val="009C3B3B"/>
    <w:pPr>
      <w:tabs>
        <w:tab w:val="center" w:pos="4680"/>
        <w:tab w:val="right" w:pos="9360"/>
      </w:tabs>
    </w:pPr>
  </w:style>
  <w:style w:type="character" w:customStyle="1" w:styleId="FooterChar">
    <w:name w:val="Footer Char"/>
    <w:basedOn w:val="DefaultParagraphFont"/>
    <w:link w:val="Footer"/>
    <w:uiPriority w:val="99"/>
    <w:rsid w:val="009C3B3B"/>
    <w:rPr>
      <w:rFonts w:eastAsia="Times New Roman"/>
      <w:sz w:val="26"/>
      <w:szCs w:val="26"/>
    </w:rPr>
  </w:style>
  <w:style w:type="paragraph" w:styleId="BalloonText">
    <w:name w:val="Balloon Text"/>
    <w:basedOn w:val="Normal"/>
    <w:link w:val="BalloonTextChar"/>
    <w:uiPriority w:val="99"/>
    <w:semiHidden/>
    <w:unhideWhenUsed/>
    <w:rsid w:val="007F6173"/>
    <w:rPr>
      <w:rFonts w:ascii="Tahoma" w:hAnsi="Tahoma" w:cs="Tahoma"/>
      <w:sz w:val="16"/>
      <w:szCs w:val="16"/>
    </w:rPr>
  </w:style>
  <w:style w:type="character" w:customStyle="1" w:styleId="BalloonTextChar">
    <w:name w:val="Balloon Text Char"/>
    <w:basedOn w:val="DefaultParagraphFont"/>
    <w:link w:val="BalloonText"/>
    <w:uiPriority w:val="99"/>
    <w:semiHidden/>
    <w:rsid w:val="007F61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2014-09-30T15:41:00Z</cp:lastPrinted>
  <dcterms:created xsi:type="dcterms:W3CDTF">2014-09-30T15:33:00Z</dcterms:created>
  <dcterms:modified xsi:type="dcterms:W3CDTF">2014-09-30T15:47:00Z</dcterms:modified>
</cp:coreProperties>
</file>