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480D9F" w:rsidP="00F671D1">
      <w:pPr>
        <w:tabs>
          <w:tab w:val="left" w:pos="-720"/>
        </w:tabs>
        <w:suppressAutoHyphens/>
        <w:jc w:val="both"/>
        <w:rPr>
          <w:spacing w:val="-3"/>
        </w:rPr>
      </w:pPr>
      <w:r>
        <w:rPr>
          <w:spacing w:val="-3"/>
        </w:rPr>
        <w:t>Robert W. Craig</w:t>
      </w:r>
      <w:r w:rsidR="00F671D1" w:rsidRPr="0034719D">
        <w:rPr>
          <w:spacing w:val="-3"/>
        </w:rPr>
        <w:tab/>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B67B79">
        <w:rPr>
          <w:spacing w:val="-3"/>
        </w:rPr>
        <w:t>C</w:t>
      </w:r>
      <w:r w:rsidR="00F3495C">
        <w:rPr>
          <w:spacing w:val="-3"/>
        </w:rPr>
        <w:t>-</w:t>
      </w:r>
      <w:r w:rsidR="004C4AFA">
        <w:rPr>
          <w:spacing w:val="-3"/>
        </w:rPr>
        <w:t>201</w:t>
      </w:r>
      <w:r w:rsidR="000D5FE7">
        <w:rPr>
          <w:spacing w:val="-3"/>
        </w:rPr>
        <w:t>4-24</w:t>
      </w:r>
      <w:r w:rsidR="002B4254">
        <w:rPr>
          <w:spacing w:val="-3"/>
        </w:rPr>
        <w:t>4</w:t>
      </w:r>
      <w:r w:rsidR="00480D9F">
        <w:rPr>
          <w:spacing w:val="-3"/>
        </w:rPr>
        <w:t>2296</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0D5FE7" w:rsidP="00F671D1">
      <w:pPr>
        <w:tabs>
          <w:tab w:val="left" w:pos="-720"/>
        </w:tabs>
        <w:suppressAutoHyphens/>
        <w:jc w:val="both"/>
        <w:rPr>
          <w:spacing w:val="-3"/>
        </w:rPr>
      </w:pPr>
      <w:r>
        <w:rPr>
          <w:spacing w:val="-3"/>
        </w:rPr>
        <w:t>PPL Electric Utilities Corporation</w:t>
      </w:r>
      <w:r>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0D5FE7">
        <w:rPr>
          <w:rFonts w:ascii="Times New Roman" w:hAnsi="Times New Roman"/>
        </w:rPr>
        <w:t>Wednesday</w:t>
      </w:r>
      <w:r w:rsidR="00CF3D04">
        <w:rPr>
          <w:rFonts w:ascii="Times New Roman" w:hAnsi="Times New Roman"/>
        </w:rPr>
        <w:t xml:space="preserve">, </w:t>
      </w:r>
      <w:r w:rsidR="00FA4150">
        <w:rPr>
          <w:rFonts w:ascii="Times New Roman" w:hAnsi="Times New Roman"/>
        </w:rPr>
        <w:t>December 3</w:t>
      </w:r>
      <w:r w:rsidR="00CF3D04">
        <w:rPr>
          <w:rFonts w:ascii="Times New Roman" w:hAnsi="Times New Roman"/>
        </w:rPr>
        <w:t>, 2014</w:t>
      </w:r>
      <w:r w:rsidRPr="009E7D30">
        <w:rPr>
          <w:rFonts w:ascii="Times New Roman" w:hAnsi="Times New Roman"/>
        </w:rPr>
        <w:t xml:space="preserve">, at </w:t>
      </w:r>
      <w:r w:rsidR="00480D9F">
        <w:rPr>
          <w:rFonts w:ascii="Times New Roman" w:hAnsi="Times New Roman"/>
        </w:rPr>
        <w:t>3</w:t>
      </w:r>
      <w:r w:rsidR="006C3A0C">
        <w:rPr>
          <w:rFonts w:ascii="Times New Roman" w:hAnsi="Times New Roman"/>
        </w:rPr>
        <w:t xml:space="preserve">:00 </w:t>
      </w:r>
      <w:r w:rsidR="002B4254">
        <w:rPr>
          <w:rFonts w:ascii="Times New Roman" w:hAnsi="Times New Roman"/>
        </w:rPr>
        <w:t>p</w:t>
      </w:r>
      <w:r w:rsidR="006C3A0C">
        <w:rPr>
          <w:rFonts w:ascii="Times New Roman" w:hAnsi="Times New Roman"/>
        </w:rPr>
        <w:t>.m.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Pr="00257B8A">
        <w:rPr>
          <w:rFonts w:ascii="Times New Roman" w:hAnsi="Times New Roman"/>
          <w:spacing w:val="-3"/>
          <w:sz w:val="24"/>
        </w:rPr>
        <w:t xml:space="preserve">.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 xml:space="preserve">Pro </w:t>
      </w:r>
      <w:proofErr w:type="spellStart"/>
      <w:r w:rsidRPr="00257B8A">
        <w:rPr>
          <w:rFonts w:ascii="Times New Roman" w:hAnsi="Times New Roman"/>
          <w:i/>
          <w:iCs/>
          <w:spacing w:val="-3"/>
          <w:sz w:val="24"/>
        </w:rPr>
        <w:t>Hac</w:t>
      </w:r>
      <w:proofErr w:type="spellEnd"/>
      <w:r w:rsidRPr="00257B8A">
        <w:rPr>
          <w:rFonts w:ascii="Times New Roman" w:hAnsi="Times New Roman"/>
          <w:i/>
          <w:iCs/>
          <w:spacing w:val="-3"/>
          <w:sz w:val="24"/>
        </w:rPr>
        <w:t xml:space="preserve"> Vice</w:t>
      </w:r>
      <w:r w:rsidRPr="00257B8A">
        <w:rPr>
          <w:rFonts w:ascii="Times New Roman" w:hAnsi="Times New Roman"/>
          <w:spacing w:val="-3"/>
          <w:sz w:val="24"/>
        </w:rPr>
        <w:t xml:space="preserve"> represent you.  </w:t>
      </w: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p>
    <w:p w:rsidR="003370B8" w:rsidRPr="00257B8A" w:rsidRDefault="00311F92" w:rsidP="003370B8">
      <w:pPr>
        <w:pStyle w:val="PlainText"/>
        <w:tabs>
          <w:tab w:val="left" w:pos="2070"/>
        </w:tabs>
        <w:spacing w:line="360" w:lineRule="auto"/>
        <w:ind w:firstLine="1440"/>
        <w:rPr>
          <w:rFonts w:ascii="Times New Roman" w:hAnsi="Times New Roman"/>
          <w:sz w:val="24"/>
          <w:szCs w:val="24"/>
        </w:rPr>
      </w:pPr>
      <w:r>
        <w:rPr>
          <w:rFonts w:ascii="Times New Roman" w:hAnsi="Times New Roman"/>
          <w:sz w:val="24"/>
          <w:szCs w:val="24"/>
        </w:rPr>
        <w:tab/>
      </w:r>
      <w:r w:rsidR="003370B8"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003370B8" w:rsidRPr="00257B8A">
        <w:rPr>
          <w:rFonts w:ascii="Times New Roman" w:hAnsi="Times New Roman"/>
          <w:sz w:val="24"/>
          <w:szCs w:val="24"/>
        </w:rPr>
        <w:t>Vartan</w:t>
      </w:r>
      <w:proofErr w:type="spellEnd"/>
      <w:r w:rsidR="003370B8" w:rsidRPr="00257B8A">
        <w:rPr>
          <w:rFonts w:ascii="Times New Roman" w:hAnsi="Times New Roman"/>
          <w:sz w:val="24"/>
          <w:szCs w:val="24"/>
        </w:rPr>
        <w:t xml:space="preserve"> Way, Harrisburg, PA 17110, by phone at 717-541-0320 or via email at </w:t>
      </w:r>
      <w:hyperlink r:id="rId9" w:history="1">
        <w:r w:rsidR="003370B8" w:rsidRPr="00257B8A">
          <w:rPr>
            <w:rStyle w:val="Hyperlink"/>
            <w:rFonts w:ascii="Times New Roman" w:hAnsi="Times New Roman"/>
            <w:sz w:val="24"/>
            <w:szCs w:val="24"/>
          </w:rPr>
          <w:t>lawclinichb@mail.widener.edu</w:t>
        </w:r>
      </w:hyperlink>
      <w:r w:rsidR="003370B8" w:rsidRPr="00257B8A">
        <w:rPr>
          <w:rFonts w:ascii="Times New Roman" w:hAnsi="Times New Roman"/>
          <w:sz w:val="24"/>
          <w:szCs w:val="24"/>
        </w:rPr>
        <w:t>.  For additional information see Widener Harrisburg's Civil Law Clinic's website:</w:t>
      </w:r>
    </w:p>
    <w:p w:rsidR="003370B8" w:rsidRPr="00257B8A" w:rsidRDefault="003370B8" w:rsidP="003370B8">
      <w:pPr>
        <w:pStyle w:val="ListParagraph"/>
        <w:rPr>
          <w:rFonts w:ascii="Times New Roman" w:hAnsi="Times New Roman"/>
        </w:rPr>
      </w:pPr>
    </w:p>
    <w:p w:rsidR="003370B8" w:rsidRPr="00257B8A" w:rsidRDefault="00AB628E" w:rsidP="003370B8">
      <w:pPr>
        <w:pStyle w:val="PlainText"/>
        <w:tabs>
          <w:tab w:val="left" w:pos="2070"/>
        </w:tabs>
        <w:ind w:left="1440" w:right="1440"/>
        <w:rPr>
          <w:rFonts w:ascii="Times New Roman" w:hAnsi="Times New Roman"/>
          <w:sz w:val="24"/>
          <w:szCs w:val="24"/>
        </w:rPr>
      </w:pPr>
      <w:hyperlink r:id="rId10" w:history="1">
        <w:r w:rsidR="003370B8" w:rsidRPr="00257B8A">
          <w:rPr>
            <w:rStyle w:val="Hyperlink"/>
            <w:rFonts w:ascii="Times New Roman" w:hAnsi="Times New Roman"/>
            <w:sz w:val="24"/>
            <w:szCs w:val="24"/>
          </w:rPr>
          <w:t>http://law.widener.edu/Academics/ClinicalProgramsandProfessionalTraining/Clinics/HarrisburgCivilLawClinic.aspx</w:t>
        </w:r>
      </w:hyperlink>
      <w:r w:rsidR="003370B8" w:rsidRPr="00257B8A">
        <w:rPr>
          <w:rFonts w:ascii="Times New Roman" w:hAnsi="Times New Roman"/>
          <w:sz w:val="24"/>
          <w:szCs w:val="24"/>
        </w:rPr>
        <w:t xml:space="preserve">.  </w:t>
      </w:r>
    </w:p>
    <w:p w:rsidR="003370B8" w:rsidRPr="00257B8A" w:rsidRDefault="003370B8" w:rsidP="003370B8">
      <w:pPr>
        <w:pStyle w:val="PlainText"/>
        <w:tabs>
          <w:tab w:val="left" w:pos="2070"/>
        </w:tabs>
        <w:spacing w:line="360" w:lineRule="auto"/>
        <w:rPr>
          <w:rFonts w:ascii="Times New Roman" w:hAnsi="Times New Roman"/>
          <w:sz w:val="24"/>
          <w:szCs w:val="24"/>
        </w:rPr>
      </w:pPr>
    </w:p>
    <w:p w:rsidR="003370B8" w:rsidRPr="00257B8A" w:rsidRDefault="003370B8" w:rsidP="003370B8">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3370B8" w:rsidRPr="009E7D30" w:rsidRDefault="003370B8" w:rsidP="003370B8">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3370B8">
      <w:pPr>
        <w:pStyle w:val="ParaTab1"/>
        <w:tabs>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pPr>
        <w:pStyle w:val="ParaTab1"/>
        <w:tabs>
          <w:tab w:val="left" w:pos="2070"/>
        </w:tabs>
        <w:spacing w:line="360" w:lineRule="auto"/>
        <w:rPr>
          <w:rFonts w:ascii="Times New Roman" w:hAnsi="Times New Roman" w:cs="Times New Roman"/>
          <w:spacing w:val="-3"/>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FA4150">
        <w:rPr>
          <w:rFonts w:ascii="Times New Roman" w:hAnsi="Times New Roman" w:cs="Times New Roman"/>
          <w:spacing w:val="-3"/>
          <w:u w:val="single"/>
        </w:rPr>
        <w:t>October 8</w:t>
      </w:r>
      <w:r w:rsidR="00CF3D04">
        <w:rPr>
          <w:rFonts w:ascii="Times New Roman" w:hAnsi="Times New Roman" w:cs="Times New Roman"/>
          <w:spacing w:val="-3"/>
          <w:u w:val="single"/>
        </w:rPr>
        <w:t>, 2014</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12830" w:rsidRDefault="00FF2C60">
      <w:pPr>
        <w:pStyle w:val="ParaTab1"/>
        <w:tabs>
          <w:tab w:val="clear" w:pos="-720"/>
          <w:tab w:val="left" w:pos="720"/>
          <w:tab w:val="left" w:pos="5040"/>
        </w:tabs>
        <w:ind w:firstLine="0"/>
        <w:rPr>
          <w:rFonts w:ascii="Times New Roman" w:hAnsi="Times New Roman" w:cs="Times New Roman"/>
          <w:spacing w:val="-3"/>
        </w:rPr>
        <w:sectPr w:rsidR="00F12830">
          <w:footerReference w:type="even" r:id="rId11"/>
          <w:footerReference w:type="default" r:id="rId12"/>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12830" w:rsidRPr="00F12830" w:rsidRDefault="00F12830" w:rsidP="00F12830">
      <w:pPr>
        <w:autoSpaceDE/>
        <w:autoSpaceDN/>
        <w:contextualSpacing/>
        <w:rPr>
          <w:rFonts w:ascii="Microsoft Sans Serif" w:eastAsiaTheme="minorEastAsia" w:hAnsiTheme="minorHAnsi" w:cstheme="minorBidi"/>
          <w:b/>
          <w:szCs w:val="22"/>
        </w:rPr>
      </w:pPr>
      <w:r w:rsidRPr="00F12830">
        <w:rPr>
          <w:rFonts w:ascii="Microsoft Sans Serif" w:eastAsiaTheme="minorEastAsia" w:hAnsiTheme="minorHAnsi" w:cstheme="minorBidi"/>
          <w:b/>
          <w:szCs w:val="22"/>
          <w:u w:val="single"/>
        </w:rPr>
        <w:lastRenderedPageBreak/>
        <w:t>C-2014-2442296 - ROBERT W CRAIG v. PPL ELECTRIC UTILITIES CORPORATION</w:t>
      </w:r>
      <w:r w:rsidRPr="00F12830">
        <w:rPr>
          <w:rFonts w:ascii="Microsoft Sans Serif" w:eastAsiaTheme="minorEastAsia" w:hAnsiTheme="minorHAnsi" w:cstheme="minorBidi"/>
          <w:b/>
          <w:szCs w:val="22"/>
          <w:u w:val="single"/>
        </w:rPr>
        <w:cr/>
      </w:r>
      <w:r w:rsidRPr="00F12830">
        <w:rPr>
          <w:rFonts w:ascii="Microsoft Sans Serif" w:eastAsiaTheme="minorEastAsia" w:hAnsiTheme="minorHAnsi" w:cstheme="minorBidi"/>
          <w:b/>
          <w:szCs w:val="22"/>
          <w:u w:val="single"/>
        </w:rPr>
        <w:cr/>
      </w:r>
      <w:r w:rsidRPr="00F12830">
        <w:rPr>
          <w:rFonts w:ascii="Microsoft Sans Serif" w:eastAsiaTheme="minorEastAsia" w:hAnsiTheme="minorHAnsi" w:cstheme="minorBidi"/>
          <w:szCs w:val="22"/>
        </w:rPr>
        <w:t>ROBERT W CRAIG</w:t>
      </w:r>
      <w:r w:rsidRPr="00F12830">
        <w:rPr>
          <w:rFonts w:ascii="Microsoft Sans Serif" w:eastAsiaTheme="minorEastAsia" w:hAnsiTheme="minorHAnsi" w:cstheme="minorBidi"/>
          <w:szCs w:val="22"/>
        </w:rPr>
        <w:cr/>
        <w:t>PO BOX 25</w:t>
      </w:r>
      <w:r w:rsidRPr="00F12830">
        <w:rPr>
          <w:rFonts w:ascii="Microsoft Sans Serif" w:eastAsiaTheme="minorEastAsia" w:hAnsiTheme="minorHAnsi" w:cstheme="minorBidi"/>
          <w:szCs w:val="22"/>
        </w:rPr>
        <w:cr/>
        <w:t>MOSCOW PA  18444</w:t>
      </w:r>
      <w:r w:rsidRPr="00F12830">
        <w:rPr>
          <w:rFonts w:ascii="Microsoft Sans Serif" w:eastAsiaTheme="minorEastAsia" w:hAnsiTheme="minorHAnsi" w:cstheme="minorBidi"/>
          <w:szCs w:val="22"/>
        </w:rPr>
        <w:cr/>
      </w:r>
      <w:r w:rsidRPr="00F12830">
        <w:rPr>
          <w:rFonts w:ascii="Microsoft Sans Serif" w:eastAsiaTheme="minorEastAsia" w:hAnsiTheme="minorHAnsi" w:cstheme="minorBidi"/>
          <w:b/>
          <w:szCs w:val="22"/>
        </w:rPr>
        <w:t>570.842.1983</w:t>
      </w:r>
      <w:r w:rsidRPr="00F12830">
        <w:rPr>
          <w:rFonts w:ascii="Microsoft Sans Serif" w:eastAsiaTheme="minorEastAsia" w:hAnsiTheme="minorHAnsi" w:cstheme="minorBidi"/>
          <w:b/>
          <w:szCs w:val="22"/>
        </w:rPr>
        <w:cr/>
      </w:r>
      <w:r w:rsidRPr="00F12830">
        <w:rPr>
          <w:rFonts w:ascii="Microsoft Sans Serif" w:eastAsiaTheme="minorEastAsia" w:hAnsiTheme="minorHAnsi" w:cstheme="minorBidi"/>
          <w:szCs w:val="22"/>
        </w:rPr>
        <w:cr/>
      </w:r>
      <w:bookmarkStart w:id="0" w:name="_GoBack"/>
      <w:r w:rsidRPr="00F12830">
        <w:rPr>
          <w:rFonts w:ascii="Microsoft Sans Serif" w:eastAsiaTheme="minorEastAsia" w:hAnsiTheme="minorHAnsi" w:cstheme="minorBidi"/>
          <w:szCs w:val="22"/>
        </w:rPr>
        <w:t>GRAIG M SCHULTZ ESQUIRE</w:t>
      </w:r>
      <w:r w:rsidRPr="00F12830">
        <w:rPr>
          <w:rFonts w:ascii="Microsoft Sans Serif" w:eastAsiaTheme="minorEastAsia" w:hAnsiTheme="minorHAnsi" w:cstheme="minorBidi"/>
          <w:szCs w:val="22"/>
        </w:rPr>
        <w:cr/>
        <w:t>GROSS MCGINLEY LLP</w:t>
      </w:r>
      <w:r w:rsidRPr="00F12830">
        <w:rPr>
          <w:rFonts w:ascii="Microsoft Sans Serif" w:eastAsiaTheme="minorEastAsia" w:hAnsiTheme="minorHAnsi" w:cstheme="minorBidi"/>
          <w:szCs w:val="22"/>
        </w:rPr>
        <w:cr/>
        <w:t>33 SOUTH SEVENTH STREET</w:t>
      </w:r>
      <w:r w:rsidRPr="00F12830">
        <w:rPr>
          <w:rFonts w:ascii="Microsoft Sans Serif" w:eastAsiaTheme="minorEastAsia" w:hAnsiTheme="minorHAnsi" w:cstheme="minorBidi"/>
          <w:szCs w:val="22"/>
        </w:rPr>
        <w:cr/>
        <w:t>P O BOX 4060</w:t>
      </w:r>
      <w:r w:rsidRPr="00F12830">
        <w:rPr>
          <w:rFonts w:ascii="Microsoft Sans Serif" w:eastAsiaTheme="minorEastAsia" w:hAnsiTheme="minorHAnsi" w:cstheme="minorBidi"/>
          <w:szCs w:val="22"/>
        </w:rPr>
        <w:cr/>
        <w:t>ALLENTOWN PA  18105-4060</w:t>
      </w:r>
      <w:r w:rsidRPr="00F12830">
        <w:rPr>
          <w:rFonts w:ascii="Microsoft Sans Serif" w:eastAsiaTheme="minorEastAsia" w:hAnsiTheme="minorHAnsi" w:cstheme="minorBidi"/>
          <w:szCs w:val="22"/>
        </w:rPr>
        <w:cr/>
      </w:r>
      <w:bookmarkEnd w:id="0"/>
      <w:r w:rsidRPr="00F12830">
        <w:rPr>
          <w:rFonts w:ascii="Microsoft Sans Serif" w:eastAsiaTheme="minorEastAsia" w:hAnsiTheme="minorHAnsi" w:cstheme="minorBidi"/>
          <w:b/>
          <w:szCs w:val="22"/>
        </w:rPr>
        <w:t>610.820.5450</w:t>
      </w:r>
    </w:p>
    <w:p w:rsidR="00F12830" w:rsidRPr="00F12830" w:rsidRDefault="00F12830" w:rsidP="00F12830">
      <w:pPr>
        <w:autoSpaceDE/>
        <w:autoSpaceDN/>
        <w:contextualSpacing/>
        <w:rPr>
          <w:rFonts w:ascii="Microsoft Sans Serif" w:eastAsiaTheme="minorEastAsia" w:hAnsiTheme="minorHAnsi" w:cstheme="minorBidi"/>
          <w:i/>
          <w:szCs w:val="22"/>
        </w:rPr>
      </w:pPr>
      <w:r w:rsidRPr="00F12830">
        <w:rPr>
          <w:rFonts w:ascii="Microsoft Sans Serif" w:eastAsiaTheme="minorEastAsia" w:hAnsiTheme="minorHAnsi" w:cstheme="minorBidi"/>
          <w:i/>
          <w:szCs w:val="22"/>
        </w:rPr>
        <w:t>Representing PPL Electric Utilities Corporation</w:t>
      </w:r>
    </w:p>
    <w:p w:rsidR="00F12830" w:rsidRPr="00F12830" w:rsidRDefault="00F12830" w:rsidP="00F12830">
      <w:pPr>
        <w:autoSpaceDE/>
        <w:autoSpaceDN/>
        <w:contextualSpacing/>
        <w:rPr>
          <w:rFonts w:ascii="Microsoft Sans Serif" w:eastAsiaTheme="minorEastAsia" w:hAnsiTheme="minorHAnsi" w:cstheme="minorBidi"/>
          <w:szCs w:val="22"/>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28E" w:rsidRDefault="00AB628E">
      <w:pPr>
        <w:spacing w:line="20" w:lineRule="exact"/>
        <w:rPr>
          <w:sz w:val="20"/>
          <w:szCs w:val="20"/>
        </w:rPr>
      </w:pPr>
    </w:p>
  </w:endnote>
  <w:endnote w:type="continuationSeparator" w:id="0">
    <w:p w:rsidR="00AB628E" w:rsidRDefault="00AB628E">
      <w:pPr>
        <w:pStyle w:val="ParaTab1"/>
        <w:rPr>
          <w:sz w:val="20"/>
          <w:szCs w:val="20"/>
        </w:rPr>
      </w:pPr>
      <w:r>
        <w:rPr>
          <w:sz w:val="20"/>
          <w:szCs w:val="20"/>
        </w:rPr>
        <w:t xml:space="preserve"> </w:t>
      </w:r>
    </w:p>
  </w:endnote>
  <w:endnote w:type="continuationNotice" w:id="1">
    <w:p w:rsidR="00AB628E" w:rsidRDefault="00AB628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F12830">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30" w:rsidRDefault="00F1283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28E" w:rsidRDefault="00AB628E">
      <w:pPr>
        <w:pStyle w:val="ParaTab1"/>
        <w:rPr>
          <w:sz w:val="20"/>
          <w:szCs w:val="20"/>
        </w:rPr>
      </w:pPr>
      <w:r>
        <w:rPr>
          <w:sz w:val="20"/>
          <w:szCs w:val="20"/>
        </w:rPr>
        <w:separator/>
      </w:r>
    </w:p>
  </w:footnote>
  <w:footnote w:type="continuationSeparator" w:id="0">
    <w:p w:rsidR="00AB628E" w:rsidRDefault="00AB628E">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929D4"/>
    <w:rsid w:val="000B23F4"/>
    <w:rsid w:val="000D5FE7"/>
    <w:rsid w:val="000F7AB7"/>
    <w:rsid w:val="00122842"/>
    <w:rsid w:val="001406C7"/>
    <w:rsid w:val="00141AF6"/>
    <w:rsid w:val="00153834"/>
    <w:rsid w:val="00156D44"/>
    <w:rsid w:val="00161CE2"/>
    <w:rsid w:val="001C363E"/>
    <w:rsid w:val="001E1135"/>
    <w:rsid w:val="00292229"/>
    <w:rsid w:val="00296A95"/>
    <w:rsid w:val="002A765D"/>
    <w:rsid w:val="002B4254"/>
    <w:rsid w:val="002D1B60"/>
    <w:rsid w:val="002D7332"/>
    <w:rsid w:val="00304DAA"/>
    <w:rsid w:val="00311F92"/>
    <w:rsid w:val="003370B8"/>
    <w:rsid w:val="0039494C"/>
    <w:rsid w:val="003B13D8"/>
    <w:rsid w:val="003E7409"/>
    <w:rsid w:val="00480D9F"/>
    <w:rsid w:val="004B408B"/>
    <w:rsid w:val="004C4AFA"/>
    <w:rsid w:val="004C796A"/>
    <w:rsid w:val="004E5D00"/>
    <w:rsid w:val="00530183"/>
    <w:rsid w:val="00552BDC"/>
    <w:rsid w:val="00570FB7"/>
    <w:rsid w:val="005A29A2"/>
    <w:rsid w:val="005A641C"/>
    <w:rsid w:val="005C0182"/>
    <w:rsid w:val="005C2C94"/>
    <w:rsid w:val="005D5428"/>
    <w:rsid w:val="00602796"/>
    <w:rsid w:val="006A479D"/>
    <w:rsid w:val="006A4E03"/>
    <w:rsid w:val="006C3A0C"/>
    <w:rsid w:val="007435F6"/>
    <w:rsid w:val="00762E31"/>
    <w:rsid w:val="00767D3D"/>
    <w:rsid w:val="0077047B"/>
    <w:rsid w:val="007C4443"/>
    <w:rsid w:val="007D5AA0"/>
    <w:rsid w:val="008038C1"/>
    <w:rsid w:val="008251FE"/>
    <w:rsid w:val="0084482A"/>
    <w:rsid w:val="00862081"/>
    <w:rsid w:val="008805AF"/>
    <w:rsid w:val="008A2392"/>
    <w:rsid w:val="008B29A1"/>
    <w:rsid w:val="008D7B7C"/>
    <w:rsid w:val="008D7C38"/>
    <w:rsid w:val="00921FF2"/>
    <w:rsid w:val="009C1C86"/>
    <w:rsid w:val="009E7D30"/>
    <w:rsid w:val="00A42D5E"/>
    <w:rsid w:val="00AB628E"/>
    <w:rsid w:val="00AC2605"/>
    <w:rsid w:val="00AF6E82"/>
    <w:rsid w:val="00B52C57"/>
    <w:rsid w:val="00B678D6"/>
    <w:rsid w:val="00B67B79"/>
    <w:rsid w:val="00B94579"/>
    <w:rsid w:val="00BB1C8A"/>
    <w:rsid w:val="00BD21C3"/>
    <w:rsid w:val="00C55B5E"/>
    <w:rsid w:val="00C676D8"/>
    <w:rsid w:val="00C821D9"/>
    <w:rsid w:val="00CB481C"/>
    <w:rsid w:val="00CF3D04"/>
    <w:rsid w:val="00DA6130"/>
    <w:rsid w:val="00DD01A0"/>
    <w:rsid w:val="00E2054E"/>
    <w:rsid w:val="00E24714"/>
    <w:rsid w:val="00EC296E"/>
    <w:rsid w:val="00F12830"/>
    <w:rsid w:val="00F1631A"/>
    <w:rsid w:val="00F20350"/>
    <w:rsid w:val="00F27063"/>
    <w:rsid w:val="00F342B9"/>
    <w:rsid w:val="00F3495C"/>
    <w:rsid w:val="00F671D1"/>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E03AC-5651-42F4-98F2-5E51A95E6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2014-10-10T12:27:00Z</cp:lastPrinted>
  <dcterms:created xsi:type="dcterms:W3CDTF">2014-10-10T12:25:00Z</dcterms:created>
  <dcterms:modified xsi:type="dcterms:W3CDTF">2014-10-10T12:33:00Z</dcterms:modified>
</cp:coreProperties>
</file>