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8C37FD">
        <w:trPr>
          <w:trHeight w:val="1080"/>
        </w:trPr>
        <w:tc>
          <w:tcPr>
            <w:tcW w:w="1363" w:type="dxa"/>
          </w:tcPr>
          <w:p w:rsidR="008C37FD" w:rsidRDefault="00754572">
            <w:pPr>
              <w:rPr>
                <w:sz w:val="24"/>
              </w:rPr>
            </w:pPr>
            <w:r>
              <w:rPr>
                <w:noProof/>
                <w:spacing w:val="-2"/>
              </w:rPr>
              <w:drawing>
                <wp:inline distT="0" distB="0" distL="0" distR="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8C37FD" w:rsidRDefault="008C37FD">
            <w:pPr>
              <w:suppressAutoHyphens/>
              <w:spacing w:line="204" w:lineRule="auto"/>
              <w:jc w:val="center"/>
              <w:rPr>
                <w:rFonts w:ascii="Arial" w:hAnsi="Arial"/>
                <w:spacing w:val="-3"/>
                <w:sz w:val="26"/>
              </w:rPr>
            </w:pPr>
          </w:p>
          <w:p w:rsidR="008C37FD" w:rsidRDefault="008C37FD">
            <w:pPr>
              <w:suppressAutoHyphens/>
              <w:spacing w:line="204" w:lineRule="auto"/>
              <w:jc w:val="center"/>
              <w:rPr>
                <w:rFonts w:ascii="Arial" w:hAnsi="Arial"/>
                <w:spacing w:val="-3"/>
                <w:sz w:val="26"/>
              </w:rPr>
            </w:pPr>
            <w:r>
              <w:rPr>
                <w:rFonts w:ascii="Arial" w:hAnsi="Arial"/>
                <w:spacing w:val="-3"/>
                <w:sz w:val="26"/>
              </w:rPr>
              <w:t>COMMONWEALTH OF PENNSYLVANIA</w:t>
            </w:r>
          </w:p>
          <w:p w:rsidR="008C37FD" w:rsidRDefault="008C37FD">
            <w:pPr>
              <w:suppressAutoHyphens/>
              <w:spacing w:line="204" w:lineRule="auto"/>
              <w:jc w:val="center"/>
              <w:rPr>
                <w:rFonts w:ascii="Arial" w:hAnsi="Arial"/>
                <w:spacing w:val="-3"/>
                <w:sz w:val="26"/>
              </w:rPr>
            </w:pPr>
            <w:r>
              <w:rPr>
                <w:rFonts w:ascii="Arial" w:hAnsi="Arial"/>
                <w:spacing w:val="-3"/>
                <w:sz w:val="26"/>
              </w:rPr>
              <w:t>PENNSYLVANIA PUBLIC UTILITY COMMISSION</w:t>
            </w:r>
          </w:p>
          <w:p w:rsidR="008C37FD" w:rsidRDefault="008C37FD">
            <w:pPr>
              <w:jc w:val="center"/>
              <w:rPr>
                <w:rFonts w:ascii="Arial" w:hAnsi="Arial"/>
                <w:spacing w:val="-3"/>
                <w:sz w:val="26"/>
              </w:rPr>
            </w:pPr>
            <w:r>
              <w:rPr>
                <w:rFonts w:ascii="Arial" w:hAnsi="Arial"/>
                <w:spacing w:val="-3"/>
                <w:sz w:val="26"/>
              </w:rPr>
              <w:t>P.O. BOX 3265, HARRISBURG, PA 17105-3265</w:t>
            </w:r>
          </w:p>
          <w:p w:rsidR="008C37FD" w:rsidRDefault="008C37FD">
            <w:pPr>
              <w:jc w:val="center"/>
              <w:rPr>
                <w:rFonts w:ascii="Arial" w:hAnsi="Arial"/>
                <w:sz w:val="12"/>
              </w:rPr>
            </w:pPr>
          </w:p>
        </w:tc>
        <w:tc>
          <w:tcPr>
            <w:tcW w:w="1452" w:type="dxa"/>
          </w:tcPr>
          <w:p w:rsidR="00146882" w:rsidRDefault="00146882">
            <w:pPr>
              <w:jc w:val="right"/>
              <w:rPr>
                <w:rFonts w:ascii="Arial" w:hAnsi="Arial"/>
                <w:sz w:val="12"/>
              </w:rPr>
            </w:pPr>
          </w:p>
          <w:p w:rsidR="00146882" w:rsidRDefault="00146882">
            <w:pPr>
              <w:jc w:val="right"/>
              <w:rPr>
                <w:rFonts w:ascii="Arial" w:hAnsi="Arial"/>
                <w:sz w:val="12"/>
              </w:rPr>
            </w:pPr>
          </w:p>
        </w:tc>
      </w:tr>
    </w:tbl>
    <w:p w:rsidR="00F46B94" w:rsidRPr="005D357A" w:rsidRDefault="005946A5" w:rsidP="00CB74B2">
      <w:pPr>
        <w:jc w:val="center"/>
        <w:rPr>
          <w:color w:val="000000"/>
        </w:rPr>
      </w:pPr>
      <w:r>
        <w:rPr>
          <w:color w:val="000000"/>
        </w:rPr>
        <w:t>OCTOBER 22, 2014</w:t>
      </w:r>
    </w:p>
    <w:p w:rsidR="00146882" w:rsidRDefault="005D357A" w:rsidP="005D357A">
      <w:pPr>
        <w:ind w:right="-720"/>
        <w:jc w:val="right"/>
        <w:rPr>
          <w:color w:val="000000"/>
          <w:sz w:val="24"/>
          <w:szCs w:val="24"/>
        </w:rPr>
      </w:pPr>
      <w:r>
        <w:rPr>
          <w:color w:val="000000"/>
          <w:sz w:val="24"/>
          <w:szCs w:val="24"/>
        </w:rPr>
        <w:t xml:space="preserve">Docket No. </w:t>
      </w:r>
      <w:r w:rsidR="00146882" w:rsidRPr="009F61AE">
        <w:rPr>
          <w:color w:val="000000"/>
          <w:sz w:val="24"/>
          <w:szCs w:val="24"/>
        </w:rPr>
        <w:t>A-</w:t>
      </w:r>
      <w:r w:rsidR="00321123">
        <w:rPr>
          <w:color w:val="000000"/>
          <w:sz w:val="24"/>
          <w:szCs w:val="24"/>
        </w:rPr>
        <w:t>2013-2368464</w:t>
      </w:r>
    </w:p>
    <w:p w:rsidR="00A54B4C" w:rsidRDefault="00A54B4C" w:rsidP="005D357A">
      <w:pPr>
        <w:ind w:right="-720"/>
        <w:jc w:val="right"/>
        <w:rPr>
          <w:color w:val="000000"/>
          <w:sz w:val="24"/>
          <w:szCs w:val="24"/>
        </w:rPr>
      </w:pPr>
      <w:r>
        <w:rPr>
          <w:color w:val="000000"/>
          <w:sz w:val="24"/>
          <w:szCs w:val="24"/>
        </w:rPr>
        <w:t>Utility Code:</w:t>
      </w:r>
      <w:r w:rsidRPr="00A54B4C">
        <w:t xml:space="preserve"> </w:t>
      </w:r>
      <w:r w:rsidRPr="00A54B4C">
        <w:rPr>
          <w:color w:val="000000"/>
          <w:sz w:val="24"/>
          <w:szCs w:val="24"/>
        </w:rPr>
        <w:t>1115809</w:t>
      </w:r>
      <w:r>
        <w:rPr>
          <w:color w:val="000000"/>
          <w:sz w:val="24"/>
          <w:szCs w:val="24"/>
        </w:rPr>
        <w:t xml:space="preserve"> </w:t>
      </w:r>
    </w:p>
    <w:p w:rsidR="000D2FAA" w:rsidRDefault="000D2FAA">
      <w:pPr>
        <w:rPr>
          <w:color w:val="000000"/>
          <w:sz w:val="24"/>
          <w:szCs w:val="24"/>
        </w:rPr>
      </w:pPr>
    </w:p>
    <w:p w:rsidR="008C37FD" w:rsidRDefault="00321123">
      <w:pPr>
        <w:rPr>
          <w:color w:val="000000"/>
          <w:sz w:val="24"/>
          <w:szCs w:val="24"/>
        </w:rPr>
      </w:pPr>
      <w:r>
        <w:rPr>
          <w:color w:val="000000"/>
          <w:sz w:val="24"/>
          <w:szCs w:val="24"/>
        </w:rPr>
        <w:t>RYAN HARWELL</w:t>
      </w:r>
    </w:p>
    <w:p w:rsidR="007E35B5" w:rsidRPr="009F61AE" w:rsidRDefault="000D2FAA">
      <w:pPr>
        <w:rPr>
          <w:color w:val="000000"/>
          <w:sz w:val="24"/>
          <w:szCs w:val="24"/>
        </w:rPr>
      </w:pPr>
      <w:r>
        <w:rPr>
          <w:color w:val="000000"/>
          <w:sz w:val="24"/>
          <w:szCs w:val="24"/>
        </w:rPr>
        <w:t>DIRECT ENERGY BUSINESS MARKETING LLC</w:t>
      </w:r>
    </w:p>
    <w:p w:rsidR="00EC1F1F" w:rsidRPr="009F61AE" w:rsidRDefault="00321123">
      <w:pPr>
        <w:rPr>
          <w:color w:val="000000"/>
          <w:sz w:val="24"/>
          <w:szCs w:val="24"/>
        </w:rPr>
      </w:pPr>
      <w:r>
        <w:rPr>
          <w:color w:val="000000"/>
          <w:sz w:val="24"/>
          <w:szCs w:val="24"/>
        </w:rPr>
        <w:t>12 GREENWAY PLAZA SUITE 250</w:t>
      </w:r>
    </w:p>
    <w:p w:rsidR="008C37FD" w:rsidRPr="009F61AE" w:rsidRDefault="00321123">
      <w:pPr>
        <w:ind w:right="576"/>
        <w:rPr>
          <w:color w:val="000000"/>
          <w:sz w:val="24"/>
          <w:szCs w:val="24"/>
        </w:rPr>
      </w:pPr>
      <w:r>
        <w:rPr>
          <w:color w:val="000000"/>
          <w:sz w:val="24"/>
          <w:szCs w:val="24"/>
        </w:rPr>
        <w:t>HOUSTON TX 77046</w:t>
      </w:r>
      <w:r w:rsidR="00A3714F">
        <w:rPr>
          <w:color w:val="000000"/>
          <w:sz w:val="24"/>
          <w:szCs w:val="24"/>
        </w:rPr>
        <w:tab/>
      </w:r>
    </w:p>
    <w:p w:rsidR="00F46B94" w:rsidRDefault="00F46B94">
      <w:pPr>
        <w:rPr>
          <w:color w:val="000000"/>
          <w:sz w:val="24"/>
          <w:szCs w:val="24"/>
        </w:rPr>
      </w:pPr>
    </w:p>
    <w:p w:rsidR="008C37FD" w:rsidRPr="009F61AE" w:rsidRDefault="008C37FD" w:rsidP="00C63912">
      <w:pPr>
        <w:ind w:left="1440"/>
        <w:rPr>
          <w:color w:val="000000"/>
          <w:sz w:val="24"/>
          <w:szCs w:val="24"/>
        </w:rPr>
      </w:pPr>
      <w:r w:rsidRPr="009F61AE">
        <w:rPr>
          <w:color w:val="000000"/>
          <w:sz w:val="24"/>
          <w:szCs w:val="24"/>
        </w:rPr>
        <w:t>Re:</w:t>
      </w:r>
      <w:r w:rsidR="009F61AE" w:rsidRPr="009F61AE">
        <w:rPr>
          <w:color w:val="000000"/>
          <w:sz w:val="24"/>
          <w:szCs w:val="24"/>
        </w:rPr>
        <w:tab/>
      </w:r>
      <w:r w:rsidR="00321123">
        <w:rPr>
          <w:color w:val="000000"/>
          <w:sz w:val="24"/>
          <w:szCs w:val="24"/>
        </w:rPr>
        <w:t>Electric Generation</w:t>
      </w:r>
      <w:r w:rsidR="005F774C">
        <w:rPr>
          <w:color w:val="000000"/>
          <w:sz w:val="24"/>
          <w:szCs w:val="24"/>
        </w:rPr>
        <w:t xml:space="preserve"> Supplier</w:t>
      </w:r>
      <w:r w:rsidR="005E4FC7" w:rsidRPr="009F61AE">
        <w:rPr>
          <w:color w:val="000000"/>
          <w:sz w:val="24"/>
          <w:szCs w:val="24"/>
        </w:rPr>
        <w:t xml:space="preserve"> </w:t>
      </w:r>
      <w:r w:rsidRPr="009F61AE">
        <w:rPr>
          <w:color w:val="000000"/>
          <w:sz w:val="24"/>
          <w:szCs w:val="24"/>
        </w:rPr>
        <w:t>License A-</w:t>
      </w:r>
      <w:r w:rsidR="007E35B5">
        <w:rPr>
          <w:color w:val="000000"/>
          <w:sz w:val="24"/>
          <w:szCs w:val="24"/>
        </w:rPr>
        <w:t>2013-</w:t>
      </w:r>
      <w:r w:rsidR="00321123">
        <w:rPr>
          <w:color w:val="000000"/>
          <w:sz w:val="24"/>
          <w:szCs w:val="24"/>
        </w:rPr>
        <w:t>2368464</w:t>
      </w:r>
    </w:p>
    <w:p w:rsidR="008C37FD" w:rsidRPr="009F61AE" w:rsidRDefault="008C37FD">
      <w:pPr>
        <w:rPr>
          <w:color w:val="000000"/>
          <w:sz w:val="24"/>
          <w:szCs w:val="24"/>
        </w:rPr>
      </w:pPr>
    </w:p>
    <w:p w:rsidR="008C37FD" w:rsidRPr="009F61AE" w:rsidRDefault="008C37FD">
      <w:pPr>
        <w:rPr>
          <w:color w:val="000000"/>
          <w:sz w:val="24"/>
          <w:szCs w:val="24"/>
        </w:rPr>
      </w:pPr>
      <w:r w:rsidRPr="009F61AE">
        <w:rPr>
          <w:color w:val="000000"/>
          <w:sz w:val="24"/>
          <w:szCs w:val="24"/>
        </w:rPr>
        <w:t>Dear M</w:t>
      </w:r>
      <w:r w:rsidR="000D2FAA">
        <w:rPr>
          <w:color w:val="000000"/>
          <w:sz w:val="24"/>
          <w:szCs w:val="24"/>
        </w:rPr>
        <w:t>r</w:t>
      </w:r>
      <w:r w:rsidR="00A3714F">
        <w:rPr>
          <w:color w:val="000000"/>
          <w:sz w:val="24"/>
          <w:szCs w:val="24"/>
        </w:rPr>
        <w:t xml:space="preserve">. </w:t>
      </w:r>
      <w:r w:rsidR="00321123">
        <w:rPr>
          <w:color w:val="000000"/>
          <w:sz w:val="24"/>
          <w:szCs w:val="24"/>
        </w:rPr>
        <w:t>Harwell</w:t>
      </w:r>
      <w:r w:rsidRPr="009F61AE">
        <w:rPr>
          <w:color w:val="000000"/>
          <w:sz w:val="24"/>
          <w:szCs w:val="24"/>
        </w:rPr>
        <w:t>:</w:t>
      </w:r>
    </w:p>
    <w:p w:rsidR="008C37FD" w:rsidRPr="009F61AE" w:rsidRDefault="008C37FD">
      <w:pPr>
        <w:rPr>
          <w:color w:val="000000"/>
          <w:sz w:val="24"/>
          <w:szCs w:val="24"/>
        </w:rPr>
      </w:pPr>
    </w:p>
    <w:p w:rsidR="00BB38E5" w:rsidRDefault="00DD65D9" w:rsidP="00822DED">
      <w:pPr>
        <w:spacing w:after="240"/>
        <w:ind w:firstLine="720"/>
        <w:rPr>
          <w:color w:val="000000"/>
          <w:sz w:val="24"/>
          <w:szCs w:val="24"/>
        </w:rPr>
      </w:pPr>
      <w:r>
        <w:rPr>
          <w:color w:val="000000"/>
          <w:sz w:val="24"/>
          <w:szCs w:val="24"/>
        </w:rPr>
        <w:tab/>
      </w:r>
      <w:r w:rsidR="008C37FD" w:rsidRPr="009F61AE">
        <w:rPr>
          <w:color w:val="000000"/>
          <w:sz w:val="24"/>
          <w:szCs w:val="24"/>
        </w:rPr>
        <w:t xml:space="preserve">On </w:t>
      </w:r>
      <w:r w:rsidR="000D2FAA">
        <w:rPr>
          <w:color w:val="000000"/>
          <w:sz w:val="24"/>
          <w:szCs w:val="24"/>
        </w:rPr>
        <w:t xml:space="preserve">August </w:t>
      </w:r>
      <w:r w:rsidR="00AD0D39">
        <w:rPr>
          <w:color w:val="000000"/>
          <w:sz w:val="24"/>
          <w:szCs w:val="24"/>
        </w:rPr>
        <w:t>15</w:t>
      </w:r>
      <w:r w:rsidR="005F774C">
        <w:rPr>
          <w:color w:val="000000"/>
          <w:sz w:val="24"/>
          <w:szCs w:val="24"/>
        </w:rPr>
        <w:t>,</w:t>
      </w:r>
      <w:r w:rsidR="00A3714F">
        <w:rPr>
          <w:color w:val="000000"/>
          <w:sz w:val="24"/>
          <w:szCs w:val="24"/>
        </w:rPr>
        <w:t xml:space="preserve"> </w:t>
      </w:r>
      <w:r w:rsidR="00DD614B">
        <w:rPr>
          <w:color w:val="000000"/>
          <w:sz w:val="24"/>
          <w:szCs w:val="24"/>
        </w:rPr>
        <w:t>201</w:t>
      </w:r>
      <w:r w:rsidR="007E35B5">
        <w:rPr>
          <w:color w:val="000000"/>
          <w:sz w:val="24"/>
          <w:szCs w:val="24"/>
        </w:rPr>
        <w:t>3</w:t>
      </w:r>
      <w:r w:rsidR="008C37FD" w:rsidRPr="009F61AE">
        <w:rPr>
          <w:color w:val="000000"/>
          <w:sz w:val="24"/>
          <w:szCs w:val="24"/>
        </w:rPr>
        <w:t>, the Commission issued a</w:t>
      </w:r>
      <w:r w:rsidR="00A3714F">
        <w:rPr>
          <w:color w:val="000000"/>
          <w:sz w:val="24"/>
          <w:szCs w:val="24"/>
        </w:rPr>
        <w:t xml:space="preserve"> </w:t>
      </w:r>
      <w:r w:rsidR="007A4F6E">
        <w:rPr>
          <w:color w:val="000000"/>
          <w:sz w:val="24"/>
          <w:szCs w:val="24"/>
        </w:rPr>
        <w:t>l</w:t>
      </w:r>
      <w:r w:rsidR="008C37FD" w:rsidRPr="009F61AE">
        <w:rPr>
          <w:color w:val="000000"/>
          <w:sz w:val="24"/>
          <w:szCs w:val="24"/>
        </w:rPr>
        <w:t>icense at Docket No.</w:t>
      </w:r>
      <w:r>
        <w:rPr>
          <w:color w:val="000000"/>
          <w:sz w:val="24"/>
          <w:szCs w:val="24"/>
        </w:rPr>
        <w:t xml:space="preserve"> </w:t>
      </w:r>
      <w:r w:rsidR="008C37FD" w:rsidRPr="009F61AE">
        <w:rPr>
          <w:color w:val="000000"/>
          <w:sz w:val="24"/>
          <w:szCs w:val="24"/>
        </w:rPr>
        <w:t>A-</w:t>
      </w:r>
      <w:r w:rsidR="007E35B5">
        <w:rPr>
          <w:color w:val="000000"/>
          <w:sz w:val="24"/>
          <w:szCs w:val="24"/>
        </w:rPr>
        <w:t>2013</w:t>
      </w:r>
      <w:r w:rsidR="00DD614B">
        <w:rPr>
          <w:color w:val="000000"/>
          <w:sz w:val="24"/>
          <w:szCs w:val="24"/>
        </w:rPr>
        <w:t>-</w:t>
      </w:r>
      <w:r w:rsidR="00AD0D39">
        <w:rPr>
          <w:color w:val="000000"/>
          <w:sz w:val="24"/>
          <w:szCs w:val="24"/>
        </w:rPr>
        <w:t>2386464</w:t>
      </w:r>
      <w:r w:rsidR="008C37FD" w:rsidRPr="009F61AE">
        <w:rPr>
          <w:color w:val="000000"/>
          <w:sz w:val="24"/>
          <w:szCs w:val="24"/>
        </w:rPr>
        <w:t xml:space="preserve">, authorizing </w:t>
      </w:r>
      <w:r w:rsidR="000D2FAA">
        <w:rPr>
          <w:color w:val="000000"/>
          <w:sz w:val="24"/>
          <w:szCs w:val="24"/>
        </w:rPr>
        <w:t>Hess Energy Marketing, LLC</w:t>
      </w:r>
      <w:r w:rsidR="00822DED">
        <w:rPr>
          <w:color w:val="000000"/>
          <w:sz w:val="24"/>
          <w:szCs w:val="24"/>
        </w:rPr>
        <w:t xml:space="preserve"> (</w:t>
      </w:r>
      <w:r w:rsidR="000D2FAA">
        <w:rPr>
          <w:color w:val="000000"/>
          <w:sz w:val="24"/>
          <w:szCs w:val="24"/>
        </w:rPr>
        <w:t>Hess</w:t>
      </w:r>
      <w:r w:rsidR="00A3714F">
        <w:rPr>
          <w:color w:val="000000"/>
          <w:sz w:val="24"/>
          <w:szCs w:val="24"/>
        </w:rPr>
        <w:t>)</w:t>
      </w:r>
      <w:r w:rsidR="00F65FC3">
        <w:rPr>
          <w:color w:val="000000"/>
          <w:sz w:val="24"/>
          <w:szCs w:val="24"/>
        </w:rPr>
        <w:t xml:space="preserve"> </w:t>
      </w:r>
      <w:r w:rsidR="008C37FD" w:rsidRPr="009F61AE">
        <w:rPr>
          <w:color w:val="000000"/>
          <w:sz w:val="24"/>
          <w:szCs w:val="24"/>
        </w:rPr>
        <w:t xml:space="preserve">the right to </w:t>
      </w:r>
      <w:r w:rsidR="00146882" w:rsidRPr="009F61AE">
        <w:rPr>
          <w:color w:val="000000"/>
          <w:sz w:val="24"/>
          <w:szCs w:val="24"/>
        </w:rPr>
        <w:t xml:space="preserve">begin to offer, render, furnish, </w:t>
      </w:r>
      <w:r w:rsidR="008C37FD" w:rsidRPr="009F61AE">
        <w:rPr>
          <w:color w:val="000000"/>
          <w:sz w:val="24"/>
          <w:szCs w:val="24"/>
        </w:rPr>
        <w:t xml:space="preserve">or supply </w:t>
      </w:r>
      <w:r w:rsidR="006C1626">
        <w:rPr>
          <w:color w:val="000000"/>
          <w:sz w:val="24"/>
          <w:szCs w:val="24"/>
        </w:rPr>
        <w:t xml:space="preserve">electric generation supplier </w:t>
      </w:r>
      <w:r w:rsidR="008C37FD" w:rsidRPr="009F61AE">
        <w:rPr>
          <w:color w:val="000000"/>
          <w:sz w:val="24"/>
          <w:szCs w:val="24"/>
        </w:rPr>
        <w:t xml:space="preserve">services </w:t>
      </w:r>
      <w:r w:rsidR="002D146A">
        <w:rPr>
          <w:color w:val="000000"/>
          <w:sz w:val="24"/>
          <w:szCs w:val="24"/>
        </w:rPr>
        <w:t>as a supplier</w:t>
      </w:r>
      <w:r w:rsidR="00083DEA">
        <w:rPr>
          <w:color w:val="000000"/>
          <w:sz w:val="24"/>
          <w:szCs w:val="24"/>
        </w:rPr>
        <w:t xml:space="preserve"> and</w:t>
      </w:r>
      <w:r w:rsidR="003009DB">
        <w:rPr>
          <w:color w:val="000000"/>
          <w:sz w:val="24"/>
          <w:szCs w:val="24"/>
        </w:rPr>
        <w:t xml:space="preserve"> broker/marketer</w:t>
      </w:r>
      <w:r w:rsidR="002D146A">
        <w:rPr>
          <w:color w:val="000000"/>
          <w:sz w:val="24"/>
          <w:szCs w:val="24"/>
        </w:rPr>
        <w:t xml:space="preserve"> </w:t>
      </w:r>
      <w:r w:rsidR="008C37FD" w:rsidRPr="009F61AE">
        <w:rPr>
          <w:color w:val="000000"/>
          <w:sz w:val="24"/>
          <w:szCs w:val="24"/>
        </w:rPr>
        <w:t xml:space="preserve">to </w:t>
      </w:r>
      <w:r w:rsidR="007E35B5">
        <w:rPr>
          <w:color w:val="000000"/>
          <w:sz w:val="24"/>
          <w:szCs w:val="24"/>
        </w:rPr>
        <w:t xml:space="preserve">residential, small </w:t>
      </w:r>
      <w:r w:rsidR="00DD614B">
        <w:rPr>
          <w:color w:val="000000"/>
          <w:sz w:val="24"/>
          <w:szCs w:val="24"/>
        </w:rPr>
        <w:t>commercial</w:t>
      </w:r>
      <w:r w:rsidR="007E35B5">
        <w:rPr>
          <w:color w:val="000000"/>
          <w:sz w:val="24"/>
          <w:szCs w:val="24"/>
        </w:rPr>
        <w:t xml:space="preserve"> (</w:t>
      </w:r>
      <w:r w:rsidR="00083DEA">
        <w:rPr>
          <w:color w:val="000000"/>
          <w:sz w:val="24"/>
          <w:szCs w:val="24"/>
        </w:rPr>
        <w:t>25 kW</w:t>
      </w:r>
      <w:r w:rsidR="003009DB">
        <w:rPr>
          <w:color w:val="000000"/>
          <w:sz w:val="24"/>
          <w:szCs w:val="24"/>
        </w:rPr>
        <w:t xml:space="preserve"> and under</w:t>
      </w:r>
      <w:r w:rsidR="007E35B5">
        <w:rPr>
          <w:color w:val="000000"/>
          <w:sz w:val="24"/>
          <w:szCs w:val="24"/>
        </w:rPr>
        <w:t>)</w:t>
      </w:r>
      <w:r w:rsidR="00DD614B">
        <w:rPr>
          <w:color w:val="000000"/>
          <w:sz w:val="24"/>
          <w:szCs w:val="24"/>
        </w:rPr>
        <w:t>,</w:t>
      </w:r>
      <w:r w:rsidR="007E35B5">
        <w:rPr>
          <w:color w:val="000000"/>
          <w:sz w:val="24"/>
          <w:szCs w:val="24"/>
        </w:rPr>
        <w:t xml:space="preserve"> large commercial (</w:t>
      </w:r>
      <w:r w:rsidR="00E678B3">
        <w:rPr>
          <w:color w:val="000000"/>
          <w:sz w:val="24"/>
          <w:szCs w:val="24"/>
        </w:rPr>
        <w:t>o</w:t>
      </w:r>
      <w:r w:rsidR="003009DB">
        <w:rPr>
          <w:color w:val="000000"/>
          <w:sz w:val="24"/>
          <w:szCs w:val="24"/>
        </w:rPr>
        <w:t xml:space="preserve">ver </w:t>
      </w:r>
      <w:r w:rsidR="00083DEA">
        <w:rPr>
          <w:color w:val="000000"/>
          <w:sz w:val="24"/>
          <w:szCs w:val="24"/>
        </w:rPr>
        <w:t>25 kW</w:t>
      </w:r>
      <w:r w:rsidR="007E35B5">
        <w:rPr>
          <w:color w:val="000000"/>
          <w:sz w:val="24"/>
          <w:szCs w:val="24"/>
        </w:rPr>
        <w:t>),</w:t>
      </w:r>
      <w:r w:rsidR="00DD614B">
        <w:rPr>
          <w:color w:val="000000"/>
          <w:sz w:val="24"/>
          <w:szCs w:val="24"/>
        </w:rPr>
        <w:t xml:space="preserve"> industrial and governmental</w:t>
      </w:r>
      <w:r w:rsidR="00126753">
        <w:rPr>
          <w:color w:val="000000"/>
          <w:sz w:val="24"/>
          <w:szCs w:val="24"/>
        </w:rPr>
        <w:t xml:space="preserve"> customer</w:t>
      </w:r>
      <w:r w:rsidR="00DD614B">
        <w:rPr>
          <w:color w:val="000000"/>
          <w:sz w:val="24"/>
          <w:szCs w:val="24"/>
        </w:rPr>
        <w:t xml:space="preserve">s in </w:t>
      </w:r>
      <w:r w:rsidR="003009DB">
        <w:rPr>
          <w:color w:val="000000"/>
          <w:sz w:val="24"/>
          <w:szCs w:val="24"/>
        </w:rPr>
        <w:t xml:space="preserve">the </w:t>
      </w:r>
      <w:r w:rsidR="00083DEA">
        <w:rPr>
          <w:color w:val="000000"/>
          <w:sz w:val="24"/>
          <w:szCs w:val="24"/>
        </w:rPr>
        <w:t xml:space="preserve">electric </w:t>
      </w:r>
      <w:r w:rsidR="003009DB">
        <w:rPr>
          <w:color w:val="000000"/>
          <w:sz w:val="24"/>
          <w:szCs w:val="24"/>
        </w:rPr>
        <w:t>distribution company</w:t>
      </w:r>
      <w:r w:rsidR="007E35B5">
        <w:rPr>
          <w:color w:val="000000"/>
          <w:sz w:val="24"/>
          <w:szCs w:val="24"/>
        </w:rPr>
        <w:t xml:space="preserve"> </w:t>
      </w:r>
      <w:r w:rsidR="00DD614B">
        <w:rPr>
          <w:color w:val="000000"/>
          <w:sz w:val="24"/>
          <w:szCs w:val="24"/>
        </w:rPr>
        <w:t>service territories</w:t>
      </w:r>
      <w:r w:rsidR="003009DB">
        <w:rPr>
          <w:color w:val="000000"/>
          <w:sz w:val="24"/>
          <w:szCs w:val="24"/>
        </w:rPr>
        <w:t xml:space="preserve"> of PECO Energy Company, </w:t>
      </w:r>
      <w:r w:rsidR="00083DEA">
        <w:rPr>
          <w:color w:val="000000"/>
          <w:sz w:val="24"/>
          <w:szCs w:val="24"/>
        </w:rPr>
        <w:t>PPL Electric Utilities Corporation, Duquesne Light Company, Metropolitan Edison Company, Pennsylvania Electric Company, Pennsylvania Power Company and West Penn Power</w:t>
      </w:r>
      <w:r w:rsidR="001F3CB5">
        <w:rPr>
          <w:color w:val="000000"/>
          <w:sz w:val="24"/>
          <w:szCs w:val="24"/>
        </w:rPr>
        <w:t>,</w:t>
      </w:r>
      <w:r w:rsidR="00DD614B">
        <w:rPr>
          <w:color w:val="000000"/>
          <w:sz w:val="24"/>
          <w:szCs w:val="24"/>
        </w:rPr>
        <w:t xml:space="preserve"> </w:t>
      </w:r>
      <w:r w:rsidR="00EA45A8">
        <w:rPr>
          <w:color w:val="000000"/>
          <w:sz w:val="24"/>
          <w:szCs w:val="24"/>
        </w:rPr>
        <w:t xml:space="preserve">within </w:t>
      </w:r>
      <w:r w:rsidR="00F65FC3">
        <w:rPr>
          <w:color w:val="000000"/>
          <w:sz w:val="24"/>
          <w:szCs w:val="24"/>
        </w:rPr>
        <w:t>the Commo</w:t>
      </w:r>
      <w:r w:rsidR="008C37FD" w:rsidRPr="009F61AE">
        <w:rPr>
          <w:color w:val="000000"/>
          <w:sz w:val="24"/>
          <w:szCs w:val="24"/>
        </w:rPr>
        <w:t>nwealth of Pennsylvania.</w:t>
      </w:r>
      <w:r>
        <w:rPr>
          <w:color w:val="000000"/>
          <w:sz w:val="24"/>
          <w:szCs w:val="24"/>
        </w:rPr>
        <w:t xml:space="preserve">  </w:t>
      </w:r>
    </w:p>
    <w:p w:rsidR="00911FDD" w:rsidRPr="009F61AE" w:rsidRDefault="00DD65D9" w:rsidP="009F61AE">
      <w:pPr>
        <w:spacing w:after="240"/>
        <w:ind w:firstLine="720"/>
        <w:rPr>
          <w:color w:val="000000"/>
          <w:sz w:val="24"/>
          <w:szCs w:val="24"/>
        </w:rPr>
      </w:pPr>
      <w:r>
        <w:rPr>
          <w:color w:val="000000"/>
          <w:sz w:val="24"/>
          <w:szCs w:val="24"/>
        </w:rPr>
        <w:tab/>
      </w:r>
      <w:r w:rsidR="00911FDD">
        <w:rPr>
          <w:color w:val="000000"/>
          <w:sz w:val="24"/>
          <w:szCs w:val="24"/>
        </w:rPr>
        <w:t xml:space="preserve">On </w:t>
      </w:r>
      <w:r w:rsidR="00105549">
        <w:rPr>
          <w:color w:val="000000"/>
          <w:sz w:val="24"/>
          <w:szCs w:val="24"/>
        </w:rPr>
        <w:t>July 1</w:t>
      </w:r>
      <w:r w:rsidR="00370F42">
        <w:rPr>
          <w:color w:val="000000"/>
          <w:sz w:val="24"/>
          <w:szCs w:val="24"/>
        </w:rPr>
        <w:t>, 201</w:t>
      </w:r>
      <w:r w:rsidR="007E35B5">
        <w:rPr>
          <w:color w:val="000000"/>
          <w:sz w:val="24"/>
          <w:szCs w:val="24"/>
        </w:rPr>
        <w:t>4</w:t>
      </w:r>
      <w:r w:rsidR="00911FDD">
        <w:rPr>
          <w:color w:val="000000"/>
          <w:sz w:val="24"/>
          <w:szCs w:val="24"/>
        </w:rPr>
        <w:t xml:space="preserve">, </w:t>
      </w:r>
      <w:r w:rsidR="000D2FAA">
        <w:rPr>
          <w:color w:val="000000"/>
          <w:sz w:val="24"/>
          <w:szCs w:val="24"/>
        </w:rPr>
        <w:t>Hess</w:t>
      </w:r>
      <w:r w:rsidR="00911FDD">
        <w:rPr>
          <w:color w:val="000000"/>
          <w:sz w:val="24"/>
          <w:szCs w:val="24"/>
        </w:rPr>
        <w:t xml:space="preserve"> filed a request that the Commission change the name on its license to provide </w:t>
      </w:r>
      <w:r w:rsidR="00321123">
        <w:rPr>
          <w:color w:val="000000"/>
          <w:sz w:val="24"/>
          <w:szCs w:val="24"/>
        </w:rPr>
        <w:t xml:space="preserve">electric generation supplier </w:t>
      </w:r>
      <w:r w:rsidR="00911FDD">
        <w:rPr>
          <w:color w:val="000000"/>
          <w:sz w:val="24"/>
          <w:szCs w:val="24"/>
        </w:rPr>
        <w:t xml:space="preserve">services to </w:t>
      </w:r>
      <w:r w:rsidR="000D2FAA">
        <w:rPr>
          <w:color w:val="000000"/>
          <w:sz w:val="24"/>
          <w:szCs w:val="24"/>
        </w:rPr>
        <w:t xml:space="preserve">Direct Energy Business Marketing, </w:t>
      </w:r>
      <w:r w:rsidR="007E35B5">
        <w:rPr>
          <w:color w:val="000000"/>
          <w:sz w:val="24"/>
          <w:szCs w:val="24"/>
        </w:rPr>
        <w:t>LLC.</w:t>
      </w:r>
    </w:p>
    <w:p w:rsidR="009F61AE" w:rsidRDefault="00DD65D9" w:rsidP="009F61AE">
      <w:pPr>
        <w:spacing w:after="240"/>
        <w:ind w:firstLine="720"/>
        <w:rPr>
          <w:color w:val="000000"/>
          <w:sz w:val="24"/>
          <w:szCs w:val="24"/>
        </w:rPr>
      </w:pPr>
      <w:r>
        <w:rPr>
          <w:color w:val="000000"/>
          <w:sz w:val="24"/>
          <w:szCs w:val="24"/>
        </w:rPr>
        <w:tab/>
      </w:r>
      <w:r w:rsidR="000D2FAA">
        <w:rPr>
          <w:color w:val="000000"/>
          <w:sz w:val="24"/>
          <w:szCs w:val="24"/>
        </w:rPr>
        <w:t>Direct Energy Business Marketing</w:t>
      </w:r>
      <w:r w:rsidR="007E35B5">
        <w:rPr>
          <w:color w:val="000000"/>
          <w:sz w:val="24"/>
          <w:szCs w:val="24"/>
        </w:rPr>
        <w:t>, LLC</w:t>
      </w:r>
      <w:r w:rsidR="001621DA" w:rsidRPr="009F61AE">
        <w:rPr>
          <w:color w:val="000000"/>
          <w:sz w:val="24"/>
          <w:szCs w:val="24"/>
        </w:rPr>
        <w:t xml:space="preserve"> </w:t>
      </w:r>
      <w:r w:rsidR="008C37FD" w:rsidRPr="009F61AE">
        <w:rPr>
          <w:color w:val="000000"/>
          <w:sz w:val="24"/>
          <w:szCs w:val="24"/>
        </w:rPr>
        <w:t xml:space="preserve">has provided </w:t>
      </w:r>
      <w:r w:rsidR="00200A3E">
        <w:rPr>
          <w:color w:val="000000"/>
          <w:sz w:val="24"/>
          <w:szCs w:val="24"/>
        </w:rPr>
        <w:t xml:space="preserve">the </w:t>
      </w:r>
      <w:r w:rsidR="008C37FD" w:rsidRPr="009F61AE">
        <w:rPr>
          <w:color w:val="000000"/>
          <w:sz w:val="24"/>
          <w:szCs w:val="24"/>
        </w:rPr>
        <w:t xml:space="preserve">proper </w:t>
      </w:r>
      <w:r w:rsidR="00200A3E">
        <w:rPr>
          <w:color w:val="000000"/>
          <w:sz w:val="24"/>
          <w:szCs w:val="24"/>
        </w:rPr>
        <w:t xml:space="preserve">Pennsylvania Department of State </w:t>
      </w:r>
      <w:r w:rsidR="008C37FD" w:rsidRPr="009F61AE">
        <w:rPr>
          <w:color w:val="000000"/>
          <w:sz w:val="24"/>
          <w:szCs w:val="24"/>
        </w:rPr>
        <w:t>documentation</w:t>
      </w:r>
      <w:r w:rsidR="006C1626" w:rsidRPr="006C1626">
        <w:rPr>
          <w:color w:val="000000"/>
          <w:sz w:val="24"/>
          <w:szCs w:val="24"/>
        </w:rPr>
        <w:t xml:space="preserve"> and a bond or other approved security as required by this Commission</w:t>
      </w:r>
      <w:r w:rsidR="006C1626">
        <w:rPr>
          <w:color w:val="000000"/>
          <w:sz w:val="24"/>
          <w:szCs w:val="24"/>
        </w:rPr>
        <w:t>.</w:t>
      </w:r>
    </w:p>
    <w:p w:rsidR="008C37FD" w:rsidRDefault="00DD65D9" w:rsidP="009F61AE">
      <w:pPr>
        <w:spacing w:after="240"/>
        <w:ind w:firstLine="720"/>
        <w:rPr>
          <w:color w:val="000000"/>
          <w:sz w:val="24"/>
          <w:szCs w:val="24"/>
        </w:rPr>
      </w:pPr>
      <w:r>
        <w:rPr>
          <w:color w:val="000000"/>
          <w:sz w:val="24"/>
          <w:szCs w:val="24"/>
        </w:rPr>
        <w:tab/>
      </w:r>
      <w:r w:rsidR="008C37FD" w:rsidRPr="009F61AE">
        <w:rPr>
          <w:color w:val="000000"/>
          <w:sz w:val="24"/>
          <w:szCs w:val="24"/>
        </w:rPr>
        <w:t xml:space="preserve">Therefore, the Commission approves, by this Secretarial Letter, the change of </w:t>
      </w:r>
      <w:r w:rsidR="000D2FAA">
        <w:rPr>
          <w:color w:val="000000"/>
          <w:sz w:val="24"/>
          <w:szCs w:val="24"/>
        </w:rPr>
        <w:t>Hess Energy Marketing</w:t>
      </w:r>
      <w:r w:rsidR="007E35B5">
        <w:rPr>
          <w:color w:val="000000"/>
          <w:sz w:val="24"/>
          <w:szCs w:val="24"/>
        </w:rPr>
        <w:t>, LLC</w:t>
      </w:r>
      <w:r w:rsidR="00023757">
        <w:rPr>
          <w:color w:val="000000"/>
          <w:sz w:val="24"/>
          <w:szCs w:val="24"/>
        </w:rPr>
        <w:t>’</w:t>
      </w:r>
      <w:r w:rsidR="002A1C8B">
        <w:rPr>
          <w:color w:val="000000"/>
          <w:sz w:val="24"/>
          <w:szCs w:val="24"/>
        </w:rPr>
        <w:t>s</w:t>
      </w:r>
      <w:r w:rsidR="008C37FD" w:rsidRPr="009F61AE">
        <w:rPr>
          <w:color w:val="000000"/>
          <w:sz w:val="24"/>
          <w:szCs w:val="24"/>
        </w:rPr>
        <w:t xml:space="preserve"> name on its license for the provision of </w:t>
      </w:r>
      <w:bookmarkStart w:id="0" w:name="_GoBack"/>
      <w:r w:rsidR="00105549">
        <w:rPr>
          <w:color w:val="000000"/>
          <w:sz w:val="24"/>
          <w:szCs w:val="24"/>
        </w:rPr>
        <w:t>electric generation supplier</w:t>
      </w:r>
      <w:r w:rsidR="008C37FD" w:rsidRPr="009F61AE">
        <w:rPr>
          <w:color w:val="000000"/>
          <w:sz w:val="24"/>
          <w:szCs w:val="24"/>
        </w:rPr>
        <w:t xml:space="preserve"> services </w:t>
      </w:r>
      <w:r w:rsidR="002D146A">
        <w:rPr>
          <w:color w:val="000000"/>
          <w:sz w:val="24"/>
          <w:szCs w:val="24"/>
        </w:rPr>
        <w:t>as a</w:t>
      </w:r>
      <w:r w:rsidR="003009DB">
        <w:rPr>
          <w:color w:val="000000"/>
          <w:sz w:val="24"/>
          <w:szCs w:val="24"/>
        </w:rPr>
        <w:t xml:space="preserve"> </w:t>
      </w:r>
      <w:r w:rsidR="00083DEA">
        <w:rPr>
          <w:color w:val="000000"/>
          <w:sz w:val="24"/>
          <w:szCs w:val="24"/>
        </w:rPr>
        <w:t>supplier and</w:t>
      </w:r>
      <w:r w:rsidR="003009DB" w:rsidRPr="003009DB">
        <w:rPr>
          <w:color w:val="000000"/>
          <w:sz w:val="24"/>
          <w:szCs w:val="24"/>
        </w:rPr>
        <w:t xml:space="preserve"> broker/marketer to residential</w:t>
      </w:r>
      <w:r w:rsidR="00083DEA">
        <w:rPr>
          <w:color w:val="000000"/>
          <w:sz w:val="24"/>
          <w:szCs w:val="24"/>
        </w:rPr>
        <w:t>,</w:t>
      </w:r>
      <w:r w:rsidR="00083DEA" w:rsidRPr="00083DEA">
        <w:rPr>
          <w:color w:val="000000"/>
          <w:sz w:val="24"/>
          <w:szCs w:val="24"/>
        </w:rPr>
        <w:t xml:space="preserve"> small commercial (25 kW and under), large commercial (over 25 kW), industrial and governmental customers in the electric distribution company service territories of PECO Energy Company, PPL Electric Utilities Corporation, Duquesne Light Company, Metropolitan Edison Company, Pennsylvania Electric Company, Pennsylvania Power Company and West Penn Power, within the Commonwealth of Pennsylvania</w:t>
      </w:r>
      <w:r w:rsidR="00EE254C">
        <w:rPr>
          <w:color w:val="000000"/>
          <w:sz w:val="24"/>
          <w:szCs w:val="24"/>
        </w:rPr>
        <w:t>,</w:t>
      </w:r>
      <w:r w:rsidR="0041593F" w:rsidRPr="009F61AE">
        <w:rPr>
          <w:color w:val="000000"/>
          <w:sz w:val="24"/>
          <w:szCs w:val="24"/>
        </w:rPr>
        <w:t xml:space="preserve"> </w:t>
      </w:r>
      <w:r>
        <w:rPr>
          <w:color w:val="000000"/>
          <w:sz w:val="24"/>
          <w:szCs w:val="24"/>
        </w:rPr>
        <w:t>at Docket No. A-</w:t>
      </w:r>
      <w:r w:rsidR="007E35B5">
        <w:rPr>
          <w:color w:val="000000"/>
          <w:sz w:val="24"/>
          <w:szCs w:val="24"/>
        </w:rPr>
        <w:t>2013-</w:t>
      </w:r>
      <w:r w:rsidR="00083DEA">
        <w:rPr>
          <w:color w:val="000000"/>
          <w:sz w:val="24"/>
          <w:szCs w:val="24"/>
        </w:rPr>
        <w:t>2368464</w:t>
      </w:r>
      <w:r w:rsidR="007E1C83">
        <w:rPr>
          <w:color w:val="000000"/>
          <w:sz w:val="24"/>
          <w:szCs w:val="24"/>
        </w:rPr>
        <w:t>,</w:t>
      </w:r>
      <w:r w:rsidR="00200272" w:rsidRPr="009F61AE">
        <w:rPr>
          <w:color w:val="000000"/>
          <w:sz w:val="24"/>
          <w:szCs w:val="24"/>
        </w:rPr>
        <w:t xml:space="preserve"> </w:t>
      </w:r>
      <w:r w:rsidR="002D146A">
        <w:rPr>
          <w:color w:val="000000"/>
          <w:sz w:val="24"/>
          <w:szCs w:val="24"/>
        </w:rPr>
        <w:t xml:space="preserve">to </w:t>
      </w:r>
      <w:r w:rsidR="000D2FAA">
        <w:rPr>
          <w:color w:val="000000"/>
          <w:sz w:val="24"/>
          <w:szCs w:val="24"/>
        </w:rPr>
        <w:t>Direct Energy Business Marketing</w:t>
      </w:r>
      <w:r w:rsidR="00023757">
        <w:rPr>
          <w:color w:val="000000"/>
          <w:sz w:val="24"/>
          <w:szCs w:val="24"/>
        </w:rPr>
        <w:t>, LLC</w:t>
      </w:r>
      <w:r w:rsidR="00BB38E5">
        <w:rPr>
          <w:color w:val="000000"/>
          <w:sz w:val="24"/>
          <w:szCs w:val="24"/>
        </w:rPr>
        <w:t>.</w:t>
      </w:r>
      <w:bookmarkEnd w:id="0"/>
      <w:r w:rsidR="00BF7BBA">
        <w:rPr>
          <w:color w:val="000000"/>
          <w:sz w:val="24"/>
          <w:szCs w:val="24"/>
        </w:rPr>
        <w:t xml:space="preserve">  The Secretary’s Bureau will issue a new license with the name change.</w:t>
      </w:r>
    </w:p>
    <w:p w:rsidR="00FE2037" w:rsidRDefault="00FE2037" w:rsidP="005D357A">
      <w:pPr>
        <w:suppressAutoHyphens/>
        <w:spacing w:after="240"/>
        <w:ind w:firstLine="1440"/>
        <w:rPr>
          <w:sz w:val="24"/>
          <w:szCs w:val="24"/>
        </w:rPr>
      </w:pPr>
    </w:p>
    <w:p w:rsidR="00FE2037" w:rsidRDefault="00FE2037" w:rsidP="005D357A">
      <w:pPr>
        <w:suppressAutoHyphens/>
        <w:spacing w:after="240"/>
        <w:ind w:firstLine="1440"/>
        <w:rPr>
          <w:sz w:val="24"/>
          <w:szCs w:val="24"/>
        </w:rPr>
      </w:pPr>
    </w:p>
    <w:p w:rsidR="00B82BF2" w:rsidRPr="005D357A" w:rsidRDefault="00B82BF2" w:rsidP="005D357A">
      <w:pPr>
        <w:suppressAutoHyphens/>
        <w:spacing w:after="240"/>
        <w:ind w:firstLine="1440"/>
        <w:rPr>
          <w:sz w:val="24"/>
          <w:szCs w:val="24"/>
        </w:rPr>
      </w:pPr>
      <w:r>
        <w:rPr>
          <w:sz w:val="24"/>
          <w:szCs w:val="24"/>
        </w:rPr>
        <w:lastRenderedPageBreak/>
        <w:t xml:space="preserve">If you have any questions in this matter, please contact James Shurskis of the Bureau of </w:t>
      </w:r>
      <w:r w:rsidR="002D146A">
        <w:rPr>
          <w:sz w:val="24"/>
          <w:szCs w:val="24"/>
        </w:rPr>
        <w:t>Technical</w:t>
      </w:r>
      <w:r>
        <w:rPr>
          <w:sz w:val="24"/>
          <w:szCs w:val="24"/>
        </w:rPr>
        <w:t xml:space="preserve"> Utility Services, 717-787-8763, or email jshurskis</w:t>
      </w:r>
      <w:r w:rsidRPr="00AD3174">
        <w:rPr>
          <w:sz w:val="24"/>
          <w:szCs w:val="24"/>
        </w:rPr>
        <w:t>@</w:t>
      </w:r>
      <w:r w:rsidR="007E35B5">
        <w:rPr>
          <w:sz w:val="24"/>
          <w:szCs w:val="24"/>
        </w:rPr>
        <w:t>pa.gov</w:t>
      </w:r>
      <w:r>
        <w:rPr>
          <w:sz w:val="24"/>
          <w:szCs w:val="24"/>
        </w:rPr>
        <w:t>.</w:t>
      </w:r>
    </w:p>
    <w:p w:rsidR="008C37FD" w:rsidRPr="009F61AE" w:rsidRDefault="005946A5" w:rsidP="005D357A">
      <w:pPr>
        <w:tabs>
          <w:tab w:val="left" w:pos="4320"/>
        </w:tabs>
        <w:rPr>
          <w:color w:val="000000"/>
          <w:sz w:val="24"/>
          <w:szCs w:val="24"/>
        </w:rPr>
      </w:pPr>
      <w:r>
        <w:rPr>
          <w:noProof/>
        </w:rPr>
        <w:drawing>
          <wp:anchor distT="0" distB="0" distL="114300" distR="114300" simplePos="0" relativeHeight="251658240" behindDoc="1" locked="0" layoutInCell="1" allowOverlap="1" wp14:anchorId="116656C9" wp14:editId="1E1C263A">
            <wp:simplePos x="0" y="0"/>
            <wp:positionH relativeFrom="column">
              <wp:posOffset>2400300</wp:posOffset>
            </wp:positionH>
            <wp:positionV relativeFrom="paragraph">
              <wp:posOffset>106680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8C37FD" w:rsidRPr="009F61AE">
        <w:rPr>
          <w:color w:val="000000"/>
          <w:sz w:val="24"/>
          <w:szCs w:val="24"/>
        </w:rPr>
        <w:tab/>
        <w:t>Sincerely,</w:t>
      </w:r>
    </w:p>
    <w:p w:rsidR="008C37FD" w:rsidRPr="009F61AE" w:rsidRDefault="008C37FD" w:rsidP="005D357A">
      <w:pPr>
        <w:tabs>
          <w:tab w:val="left" w:pos="5040"/>
        </w:tabs>
        <w:rPr>
          <w:color w:val="000000"/>
          <w:sz w:val="24"/>
          <w:szCs w:val="24"/>
        </w:rPr>
      </w:pPr>
    </w:p>
    <w:p w:rsidR="008C37FD" w:rsidRDefault="008C37FD" w:rsidP="005D357A">
      <w:pPr>
        <w:rPr>
          <w:color w:val="000000"/>
          <w:sz w:val="24"/>
          <w:szCs w:val="24"/>
        </w:rPr>
      </w:pPr>
    </w:p>
    <w:p w:rsidR="0005092B" w:rsidRPr="009F61AE" w:rsidRDefault="0005092B" w:rsidP="005D357A">
      <w:pPr>
        <w:rPr>
          <w:color w:val="000000"/>
          <w:sz w:val="24"/>
          <w:szCs w:val="24"/>
        </w:rPr>
      </w:pPr>
    </w:p>
    <w:p w:rsidR="008C37FD" w:rsidRPr="009F61AE" w:rsidRDefault="008C37FD" w:rsidP="005D357A">
      <w:pPr>
        <w:rPr>
          <w:color w:val="000000"/>
          <w:sz w:val="24"/>
          <w:szCs w:val="24"/>
        </w:rPr>
      </w:pPr>
    </w:p>
    <w:p w:rsidR="008C37FD" w:rsidRPr="009F61AE" w:rsidRDefault="008C37FD" w:rsidP="005D357A">
      <w:pPr>
        <w:pStyle w:val="Heading1"/>
        <w:keepNext w:val="0"/>
        <w:tabs>
          <w:tab w:val="clear" w:pos="720"/>
          <w:tab w:val="clear" w:pos="5040"/>
          <w:tab w:val="left" w:pos="4320"/>
        </w:tabs>
        <w:rPr>
          <w:color w:val="000000"/>
          <w:szCs w:val="24"/>
        </w:rPr>
      </w:pPr>
      <w:r w:rsidRPr="009F61AE">
        <w:rPr>
          <w:color w:val="000000"/>
          <w:szCs w:val="24"/>
        </w:rPr>
        <w:tab/>
      </w:r>
      <w:r w:rsidR="00370F42">
        <w:rPr>
          <w:color w:val="000000"/>
          <w:szCs w:val="24"/>
        </w:rPr>
        <w:t>Rosemary Chiavetta</w:t>
      </w:r>
    </w:p>
    <w:p w:rsidR="008C37FD" w:rsidRDefault="008C37FD" w:rsidP="005D357A">
      <w:pPr>
        <w:tabs>
          <w:tab w:val="left" w:pos="4320"/>
        </w:tabs>
        <w:rPr>
          <w:color w:val="000000"/>
          <w:sz w:val="24"/>
          <w:szCs w:val="24"/>
        </w:rPr>
      </w:pPr>
      <w:r w:rsidRPr="009F61AE">
        <w:rPr>
          <w:color w:val="000000"/>
          <w:sz w:val="24"/>
          <w:szCs w:val="24"/>
        </w:rPr>
        <w:tab/>
        <w:t>Secretary</w:t>
      </w:r>
    </w:p>
    <w:p w:rsidR="0005092B" w:rsidRPr="009F61AE" w:rsidRDefault="0005092B" w:rsidP="005D357A">
      <w:pPr>
        <w:tabs>
          <w:tab w:val="left" w:pos="4320"/>
        </w:tabs>
        <w:rPr>
          <w:color w:val="000000"/>
          <w:sz w:val="24"/>
          <w:szCs w:val="24"/>
        </w:rPr>
      </w:pPr>
    </w:p>
    <w:p w:rsidR="008C37FD" w:rsidRPr="009F61AE" w:rsidRDefault="008C37FD" w:rsidP="005D357A">
      <w:pPr>
        <w:pStyle w:val="Heading2"/>
        <w:keepNext w:val="0"/>
        <w:rPr>
          <w:color w:val="000000"/>
          <w:sz w:val="24"/>
          <w:szCs w:val="24"/>
        </w:rPr>
      </w:pPr>
      <w:r w:rsidRPr="009F61AE">
        <w:rPr>
          <w:color w:val="000000"/>
          <w:sz w:val="24"/>
          <w:szCs w:val="24"/>
        </w:rPr>
        <w:t>LICENSE ENCLOSED</w:t>
      </w:r>
    </w:p>
    <w:p w:rsidR="008C37FD" w:rsidRPr="009F61AE" w:rsidRDefault="008C37FD" w:rsidP="005D357A">
      <w:pPr>
        <w:tabs>
          <w:tab w:val="left" w:pos="720"/>
          <w:tab w:val="left" w:pos="5040"/>
        </w:tabs>
        <w:rPr>
          <w:b/>
          <w:color w:val="000000"/>
          <w:sz w:val="24"/>
          <w:szCs w:val="24"/>
          <w:u w:val="single"/>
        </w:rPr>
      </w:pPr>
    </w:p>
    <w:p w:rsidR="008C37FD" w:rsidRPr="009F61AE" w:rsidRDefault="005D357A" w:rsidP="005D357A">
      <w:pPr>
        <w:tabs>
          <w:tab w:val="left" w:pos="720"/>
          <w:tab w:val="left" w:pos="5040"/>
        </w:tabs>
        <w:rPr>
          <w:color w:val="000000"/>
          <w:sz w:val="24"/>
          <w:szCs w:val="24"/>
        </w:rPr>
      </w:pPr>
      <w:r>
        <w:rPr>
          <w:color w:val="000000"/>
          <w:sz w:val="24"/>
          <w:szCs w:val="24"/>
        </w:rPr>
        <w:t>C</w:t>
      </w:r>
      <w:r w:rsidR="008C37FD" w:rsidRPr="009F61AE">
        <w:rPr>
          <w:color w:val="000000"/>
          <w:sz w:val="24"/>
          <w:szCs w:val="24"/>
        </w:rPr>
        <w:t>c:</w:t>
      </w:r>
      <w:r w:rsidR="008C37FD" w:rsidRPr="009F61AE">
        <w:rPr>
          <w:color w:val="000000"/>
          <w:sz w:val="24"/>
          <w:szCs w:val="24"/>
        </w:rPr>
        <w:tab/>
      </w:r>
      <w:r w:rsidR="007E35B5">
        <w:rPr>
          <w:color w:val="000000"/>
          <w:sz w:val="24"/>
          <w:szCs w:val="24"/>
        </w:rPr>
        <w:t>Marissa Boyle</w:t>
      </w:r>
      <w:r w:rsidR="003D2F30" w:rsidRPr="009F61AE">
        <w:rPr>
          <w:color w:val="000000"/>
          <w:sz w:val="24"/>
          <w:szCs w:val="24"/>
        </w:rPr>
        <w:t xml:space="preserve">, Bureau of </w:t>
      </w:r>
      <w:r w:rsidR="007E35B5">
        <w:rPr>
          <w:color w:val="000000"/>
          <w:sz w:val="24"/>
          <w:szCs w:val="24"/>
        </w:rPr>
        <w:t xml:space="preserve">Technical </w:t>
      </w:r>
      <w:r w:rsidR="003D2F30" w:rsidRPr="009F61AE">
        <w:rPr>
          <w:color w:val="000000"/>
          <w:sz w:val="24"/>
          <w:szCs w:val="24"/>
        </w:rPr>
        <w:t>Utility Services</w:t>
      </w:r>
    </w:p>
    <w:p w:rsidR="003D2F30" w:rsidRPr="009F61AE" w:rsidRDefault="003D2F30" w:rsidP="005D357A">
      <w:pPr>
        <w:tabs>
          <w:tab w:val="left" w:pos="720"/>
          <w:tab w:val="left" w:pos="5040"/>
        </w:tabs>
        <w:rPr>
          <w:color w:val="000000"/>
          <w:sz w:val="24"/>
          <w:szCs w:val="24"/>
        </w:rPr>
      </w:pPr>
      <w:r w:rsidRPr="009F61AE">
        <w:rPr>
          <w:color w:val="000000"/>
          <w:sz w:val="24"/>
          <w:szCs w:val="24"/>
        </w:rPr>
        <w:tab/>
      </w:r>
    </w:p>
    <w:sectPr w:rsidR="003D2F30" w:rsidRPr="009F61AE" w:rsidSect="0005092B">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C1E" w:rsidRDefault="00373C1E">
      <w:r>
        <w:separator/>
      </w:r>
    </w:p>
  </w:endnote>
  <w:endnote w:type="continuationSeparator" w:id="0">
    <w:p w:rsidR="00373C1E" w:rsidRDefault="00373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C1E" w:rsidRDefault="00373C1E">
      <w:r>
        <w:separator/>
      </w:r>
    </w:p>
  </w:footnote>
  <w:footnote w:type="continuationSeparator" w:id="0">
    <w:p w:rsidR="00373C1E" w:rsidRDefault="00373C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7FD"/>
    <w:rsid w:val="000126CF"/>
    <w:rsid w:val="00022EE7"/>
    <w:rsid w:val="00023757"/>
    <w:rsid w:val="00030642"/>
    <w:rsid w:val="00043FC8"/>
    <w:rsid w:val="0004417D"/>
    <w:rsid w:val="0005092B"/>
    <w:rsid w:val="0006766D"/>
    <w:rsid w:val="00083DEA"/>
    <w:rsid w:val="00090562"/>
    <w:rsid w:val="000D2FAA"/>
    <w:rsid w:val="000D51C0"/>
    <w:rsid w:val="00105549"/>
    <w:rsid w:val="00122E55"/>
    <w:rsid w:val="00126753"/>
    <w:rsid w:val="00146882"/>
    <w:rsid w:val="001621DA"/>
    <w:rsid w:val="001F3CB5"/>
    <w:rsid w:val="00200272"/>
    <w:rsid w:val="00200A3E"/>
    <w:rsid w:val="00232E17"/>
    <w:rsid w:val="002A1C8B"/>
    <w:rsid w:val="002D146A"/>
    <w:rsid w:val="003009DB"/>
    <w:rsid w:val="00316038"/>
    <w:rsid w:val="00321123"/>
    <w:rsid w:val="00364F33"/>
    <w:rsid w:val="00370F42"/>
    <w:rsid w:val="00373C1E"/>
    <w:rsid w:val="00381C4A"/>
    <w:rsid w:val="0038512B"/>
    <w:rsid w:val="0039738D"/>
    <w:rsid w:val="003C1609"/>
    <w:rsid w:val="003C7D0E"/>
    <w:rsid w:val="003D1E53"/>
    <w:rsid w:val="003D2F30"/>
    <w:rsid w:val="003F783C"/>
    <w:rsid w:val="0041593F"/>
    <w:rsid w:val="00436776"/>
    <w:rsid w:val="004543AA"/>
    <w:rsid w:val="00486379"/>
    <w:rsid w:val="004F0B42"/>
    <w:rsid w:val="004F3CDA"/>
    <w:rsid w:val="0055318A"/>
    <w:rsid w:val="0056296F"/>
    <w:rsid w:val="005946A5"/>
    <w:rsid w:val="005D357A"/>
    <w:rsid w:val="005E4FC7"/>
    <w:rsid w:val="005F774C"/>
    <w:rsid w:val="00627804"/>
    <w:rsid w:val="00644219"/>
    <w:rsid w:val="006542F1"/>
    <w:rsid w:val="00684091"/>
    <w:rsid w:val="006976E8"/>
    <w:rsid w:val="006A3C49"/>
    <w:rsid w:val="006B6747"/>
    <w:rsid w:val="006C1626"/>
    <w:rsid w:val="006C3AF5"/>
    <w:rsid w:val="006E356D"/>
    <w:rsid w:val="00754572"/>
    <w:rsid w:val="007664AC"/>
    <w:rsid w:val="007749F9"/>
    <w:rsid w:val="007860A7"/>
    <w:rsid w:val="007959D9"/>
    <w:rsid w:val="007A4F6E"/>
    <w:rsid w:val="007B0B74"/>
    <w:rsid w:val="007C02FB"/>
    <w:rsid w:val="007E1C83"/>
    <w:rsid w:val="007E35B5"/>
    <w:rsid w:val="00810121"/>
    <w:rsid w:val="00822DED"/>
    <w:rsid w:val="00823158"/>
    <w:rsid w:val="008503D0"/>
    <w:rsid w:val="00876EFB"/>
    <w:rsid w:val="00892FC9"/>
    <w:rsid w:val="008A52A4"/>
    <w:rsid w:val="008C37FD"/>
    <w:rsid w:val="008D50D9"/>
    <w:rsid w:val="008E22AF"/>
    <w:rsid w:val="00911FDD"/>
    <w:rsid w:val="009745F9"/>
    <w:rsid w:val="00980171"/>
    <w:rsid w:val="009818B7"/>
    <w:rsid w:val="009A442E"/>
    <w:rsid w:val="009B1B49"/>
    <w:rsid w:val="009B7D33"/>
    <w:rsid w:val="009D6A8A"/>
    <w:rsid w:val="009F61AE"/>
    <w:rsid w:val="00A317D5"/>
    <w:rsid w:val="00A3714F"/>
    <w:rsid w:val="00A469D7"/>
    <w:rsid w:val="00A54B4C"/>
    <w:rsid w:val="00AB420F"/>
    <w:rsid w:val="00AD0D39"/>
    <w:rsid w:val="00AF5A87"/>
    <w:rsid w:val="00B016DB"/>
    <w:rsid w:val="00B1061F"/>
    <w:rsid w:val="00B82BF2"/>
    <w:rsid w:val="00BB38E5"/>
    <w:rsid w:val="00BF6A22"/>
    <w:rsid w:val="00BF7BBA"/>
    <w:rsid w:val="00C63912"/>
    <w:rsid w:val="00C654C4"/>
    <w:rsid w:val="00C733F6"/>
    <w:rsid w:val="00CB74B2"/>
    <w:rsid w:val="00CE2293"/>
    <w:rsid w:val="00D52904"/>
    <w:rsid w:val="00D83B99"/>
    <w:rsid w:val="00DA266E"/>
    <w:rsid w:val="00DB79FD"/>
    <w:rsid w:val="00DC3ED7"/>
    <w:rsid w:val="00DD614B"/>
    <w:rsid w:val="00DD65D9"/>
    <w:rsid w:val="00E044B8"/>
    <w:rsid w:val="00E56449"/>
    <w:rsid w:val="00E678B3"/>
    <w:rsid w:val="00E97548"/>
    <w:rsid w:val="00EA45A8"/>
    <w:rsid w:val="00EC1684"/>
    <w:rsid w:val="00EC1F1F"/>
    <w:rsid w:val="00EE254C"/>
    <w:rsid w:val="00F05F1C"/>
    <w:rsid w:val="00F46B94"/>
    <w:rsid w:val="00F65FC3"/>
    <w:rsid w:val="00FB09C3"/>
    <w:rsid w:val="00FB4578"/>
    <w:rsid w:val="00FE2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0B74"/>
  </w:style>
  <w:style w:type="paragraph" w:styleId="Heading1">
    <w:name w:val="heading 1"/>
    <w:basedOn w:val="Normal"/>
    <w:next w:val="Normal"/>
    <w:qFormat/>
    <w:rsid w:val="007B0B74"/>
    <w:pPr>
      <w:keepNext/>
      <w:tabs>
        <w:tab w:val="left" w:pos="720"/>
        <w:tab w:val="left" w:pos="5040"/>
      </w:tabs>
      <w:outlineLvl w:val="0"/>
    </w:pPr>
    <w:rPr>
      <w:color w:val="0000FF"/>
      <w:sz w:val="24"/>
    </w:rPr>
  </w:style>
  <w:style w:type="paragraph" w:styleId="Heading2">
    <w:name w:val="heading 2"/>
    <w:basedOn w:val="Normal"/>
    <w:next w:val="Normal"/>
    <w:qFormat/>
    <w:rsid w:val="007B0B74"/>
    <w:pPr>
      <w:keepNext/>
      <w:tabs>
        <w:tab w:val="left" w:pos="720"/>
        <w:tab w:val="left" w:pos="5040"/>
      </w:tabs>
      <w:outlineLvl w:val="1"/>
    </w:pPr>
    <w:rPr>
      <w:b/>
      <w:color w:val="0000FF"/>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0B74"/>
    <w:pPr>
      <w:tabs>
        <w:tab w:val="center" w:pos="4320"/>
        <w:tab w:val="right" w:pos="8640"/>
      </w:tabs>
    </w:pPr>
  </w:style>
  <w:style w:type="paragraph" w:styleId="Footer">
    <w:name w:val="footer"/>
    <w:basedOn w:val="Normal"/>
    <w:rsid w:val="007B0B74"/>
    <w:pPr>
      <w:tabs>
        <w:tab w:val="center" w:pos="4320"/>
        <w:tab w:val="right" w:pos="8640"/>
      </w:tabs>
    </w:pPr>
  </w:style>
  <w:style w:type="paragraph" w:styleId="BodyText">
    <w:name w:val="Body Text"/>
    <w:basedOn w:val="Normal"/>
    <w:rsid w:val="007B0B74"/>
    <w:pPr>
      <w:tabs>
        <w:tab w:val="left" w:pos="720"/>
      </w:tabs>
      <w:ind w:right="-720"/>
    </w:pPr>
    <w:rPr>
      <w:color w:val="0000FF"/>
      <w:sz w:val="22"/>
    </w:rPr>
  </w:style>
  <w:style w:type="paragraph" w:styleId="BodyText2">
    <w:name w:val="Body Text 2"/>
    <w:basedOn w:val="Normal"/>
    <w:rsid w:val="007B0B74"/>
    <w:pPr>
      <w:tabs>
        <w:tab w:val="left" w:pos="720"/>
      </w:tabs>
      <w:ind w:right="-720"/>
    </w:pPr>
    <w:rPr>
      <w:sz w:val="22"/>
    </w:rPr>
  </w:style>
  <w:style w:type="paragraph" w:styleId="DocumentMap">
    <w:name w:val="Document Map"/>
    <w:basedOn w:val="Normal"/>
    <w:semiHidden/>
    <w:rsid w:val="0056296F"/>
    <w:pPr>
      <w:shd w:val="clear" w:color="auto" w:fill="000080"/>
    </w:pPr>
    <w:rPr>
      <w:rFonts w:ascii="Tahoma" w:hAnsi="Tahoma" w:cs="Tahoma"/>
    </w:rPr>
  </w:style>
  <w:style w:type="paragraph" w:styleId="BalloonText">
    <w:name w:val="Balloon Text"/>
    <w:basedOn w:val="Normal"/>
    <w:semiHidden/>
    <w:rsid w:val="007959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0B74"/>
  </w:style>
  <w:style w:type="paragraph" w:styleId="Heading1">
    <w:name w:val="heading 1"/>
    <w:basedOn w:val="Normal"/>
    <w:next w:val="Normal"/>
    <w:qFormat/>
    <w:rsid w:val="007B0B74"/>
    <w:pPr>
      <w:keepNext/>
      <w:tabs>
        <w:tab w:val="left" w:pos="720"/>
        <w:tab w:val="left" w:pos="5040"/>
      </w:tabs>
      <w:outlineLvl w:val="0"/>
    </w:pPr>
    <w:rPr>
      <w:color w:val="0000FF"/>
      <w:sz w:val="24"/>
    </w:rPr>
  </w:style>
  <w:style w:type="paragraph" w:styleId="Heading2">
    <w:name w:val="heading 2"/>
    <w:basedOn w:val="Normal"/>
    <w:next w:val="Normal"/>
    <w:qFormat/>
    <w:rsid w:val="007B0B74"/>
    <w:pPr>
      <w:keepNext/>
      <w:tabs>
        <w:tab w:val="left" w:pos="720"/>
        <w:tab w:val="left" w:pos="5040"/>
      </w:tabs>
      <w:outlineLvl w:val="1"/>
    </w:pPr>
    <w:rPr>
      <w:b/>
      <w:color w:val="0000FF"/>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0B74"/>
    <w:pPr>
      <w:tabs>
        <w:tab w:val="center" w:pos="4320"/>
        <w:tab w:val="right" w:pos="8640"/>
      </w:tabs>
    </w:pPr>
  </w:style>
  <w:style w:type="paragraph" w:styleId="Footer">
    <w:name w:val="footer"/>
    <w:basedOn w:val="Normal"/>
    <w:rsid w:val="007B0B74"/>
    <w:pPr>
      <w:tabs>
        <w:tab w:val="center" w:pos="4320"/>
        <w:tab w:val="right" w:pos="8640"/>
      </w:tabs>
    </w:pPr>
  </w:style>
  <w:style w:type="paragraph" w:styleId="BodyText">
    <w:name w:val="Body Text"/>
    <w:basedOn w:val="Normal"/>
    <w:rsid w:val="007B0B74"/>
    <w:pPr>
      <w:tabs>
        <w:tab w:val="left" w:pos="720"/>
      </w:tabs>
      <w:ind w:right="-720"/>
    </w:pPr>
    <w:rPr>
      <w:color w:val="0000FF"/>
      <w:sz w:val="22"/>
    </w:rPr>
  </w:style>
  <w:style w:type="paragraph" w:styleId="BodyText2">
    <w:name w:val="Body Text 2"/>
    <w:basedOn w:val="Normal"/>
    <w:rsid w:val="007B0B74"/>
    <w:pPr>
      <w:tabs>
        <w:tab w:val="left" w:pos="720"/>
      </w:tabs>
      <w:ind w:right="-720"/>
    </w:pPr>
    <w:rPr>
      <w:sz w:val="22"/>
    </w:rPr>
  </w:style>
  <w:style w:type="paragraph" w:styleId="DocumentMap">
    <w:name w:val="Document Map"/>
    <w:basedOn w:val="Normal"/>
    <w:semiHidden/>
    <w:rsid w:val="0056296F"/>
    <w:pPr>
      <w:shd w:val="clear" w:color="auto" w:fill="000080"/>
    </w:pPr>
    <w:rPr>
      <w:rFonts w:ascii="Tahoma" w:hAnsi="Tahoma" w:cs="Tahoma"/>
    </w:rPr>
  </w:style>
  <w:style w:type="paragraph" w:styleId="BalloonText">
    <w:name w:val="Balloon Text"/>
    <w:basedOn w:val="Normal"/>
    <w:semiHidden/>
    <w:rsid w:val="007959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A-110118 Utility.Com, Inc. Sec Ltr</vt:lpstr>
    </vt:vector>
  </TitlesOfParts>
  <Company>PA PUC</Company>
  <LinksUpToDate>false</LinksUpToDate>
  <CharactersWithSpaces>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A-110118 Utility.Com, Inc. Sec Ltr</dc:title>
  <dc:creator>Shurskis</dc:creator>
  <cp:lastModifiedBy>Hinds, Margaret</cp:lastModifiedBy>
  <cp:revision>10</cp:revision>
  <cp:lastPrinted>2014-10-22T14:03:00Z</cp:lastPrinted>
  <dcterms:created xsi:type="dcterms:W3CDTF">2014-10-08T14:54:00Z</dcterms:created>
  <dcterms:modified xsi:type="dcterms:W3CDTF">2014-10-22T14:03:00Z</dcterms:modified>
</cp:coreProperties>
</file>