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06BC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6BC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06BCB">
        <w:rPr>
          <w:rFonts w:ascii="Times New Roman" w:hAnsi="Times New Roman"/>
          <w:b/>
          <w:spacing w:val="-3"/>
          <w:szCs w:val="24"/>
        </w:rPr>
        <w:fldChar w:fldCharType="begin"/>
      </w:r>
      <w:r w:rsidRPr="00A06BC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06BC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06BC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6BC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06BCB" w:rsidRPr="00A06BCB" w:rsidRDefault="00141506" w:rsidP="00A06BC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6BC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06BCB" w:rsidRDefault="00A06BCB" w:rsidP="00A06BC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6BCB" w:rsidRDefault="00A06BCB" w:rsidP="00A06BC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6BCB" w:rsidRDefault="00A06BCB" w:rsidP="00A06BC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6BCB" w:rsidRPr="00A06BCB" w:rsidRDefault="00A06BCB" w:rsidP="00A06BCB">
      <w:pPr>
        <w:rPr>
          <w:rFonts w:ascii="Times New Roman" w:hAnsi="Times New Roman"/>
          <w:szCs w:val="24"/>
        </w:rPr>
      </w:pPr>
      <w:r w:rsidRPr="00A06BCB">
        <w:rPr>
          <w:rFonts w:ascii="Times New Roman" w:hAnsi="Times New Roman"/>
          <w:szCs w:val="24"/>
        </w:rPr>
        <w:t>Robin Mariani</w:t>
      </w:r>
      <w:r w:rsidRPr="00A06BCB">
        <w:rPr>
          <w:rFonts w:ascii="Times New Roman" w:hAnsi="Times New Roman"/>
          <w:szCs w:val="24"/>
        </w:rPr>
        <w:tab/>
      </w:r>
      <w:r w:rsidRPr="00A06BCB">
        <w:rPr>
          <w:rFonts w:ascii="Times New Roman" w:hAnsi="Times New Roman"/>
          <w:szCs w:val="24"/>
        </w:rPr>
        <w:tab/>
      </w:r>
      <w:r w:rsidRPr="00A06BCB">
        <w:rPr>
          <w:rFonts w:ascii="Times New Roman" w:hAnsi="Times New Roman"/>
          <w:szCs w:val="24"/>
        </w:rPr>
        <w:tab/>
      </w:r>
      <w:r w:rsidRPr="00A06BCB">
        <w:rPr>
          <w:rFonts w:ascii="Times New Roman" w:hAnsi="Times New Roman"/>
          <w:szCs w:val="24"/>
        </w:rPr>
        <w:tab/>
      </w:r>
      <w:r w:rsidRPr="00A06BCB">
        <w:rPr>
          <w:rFonts w:ascii="Times New Roman" w:hAnsi="Times New Roman"/>
          <w:szCs w:val="24"/>
        </w:rPr>
        <w:tab/>
      </w:r>
      <w:r w:rsidRPr="00A06BCB">
        <w:rPr>
          <w:rFonts w:ascii="Times New Roman" w:hAnsi="Times New Roman"/>
          <w:szCs w:val="24"/>
        </w:rPr>
        <w:tab/>
        <w:t>:</w:t>
      </w:r>
      <w:r w:rsidRPr="00A06BCB">
        <w:rPr>
          <w:rFonts w:ascii="Times New Roman" w:hAnsi="Times New Roman"/>
          <w:szCs w:val="24"/>
        </w:rPr>
        <w:tab/>
      </w:r>
    </w:p>
    <w:p w:rsidR="00A06BCB" w:rsidRPr="00A06BCB" w:rsidRDefault="00A06BCB" w:rsidP="00A06BCB">
      <w:pPr>
        <w:rPr>
          <w:rFonts w:ascii="Times New Roman" w:hAnsi="Times New Roman"/>
          <w:szCs w:val="24"/>
        </w:rPr>
      </w:pPr>
      <w:r w:rsidRPr="00A06BCB">
        <w:rPr>
          <w:rFonts w:ascii="Times New Roman" w:hAnsi="Times New Roman"/>
          <w:szCs w:val="24"/>
        </w:rPr>
        <w:tab/>
      </w:r>
      <w:r w:rsidRPr="00A06BCB">
        <w:rPr>
          <w:rFonts w:ascii="Times New Roman" w:hAnsi="Times New Roman"/>
          <w:szCs w:val="24"/>
        </w:rPr>
        <w:tab/>
      </w:r>
      <w:r w:rsidRPr="00A06BCB">
        <w:rPr>
          <w:rFonts w:ascii="Times New Roman" w:hAnsi="Times New Roman"/>
          <w:szCs w:val="24"/>
        </w:rPr>
        <w:tab/>
      </w:r>
      <w:r w:rsidRPr="00A06BCB">
        <w:rPr>
          <w:rFonts w:ascii="Times New Roman" w:hAnsi="Times New Roman"/>
          <w:szCs w:val="24"/>
        </w:rPr>
        <w:tab/>
      </w:r>
      <w:r w:rsidRPr="00A06BCB">
        <w:rPr>
          <w:rFonts w:ascii="Times New Roman" w:hAnsi="Times New Roman"/>
          <w:szCs w:val="24"/>
        </w:rPr>
        <w:tab/>
      </w:r>
      <w:r w:rsidRPr="00A06BCB">
        <w:rPr>
          <w:rFonts w:ascii="Times New Roman" w:hAnsi="Times New Roman"/>
          <w:szCs w:val="24"/>
        </w:rPr>
        <w:tab/>
      </w:r>
      <w:r w:rsidRPr="00A06BCB">
        <w:rPr>
          <w:rFonts w:ascii="Times New Roman" w:hAnsi="Times New Roman"/>
          <w:szCs w:val="24"/>
        </w:rPr>
        <w:tab/>
        <w:t>:</w:t>
      </w:r>
    </w:p>
    <w:p w:rsidR="00A06BCB" w:rsidRPr="00A06BCB" w:rsidRDefault="00A06BCB" w:rsidP="00A06BCB">
      <w:pPr>
        <w:numPr>
          <w:ilvl w:val="0"/>
          <w:numId w:val="4"/>
        </w:numPr>
        <w:ind w:hanging="4320"/>
        <w:rPr>
          <w:rFonts w:ascii="Times New Roman" w:hAnsi="Times New Roman"/>
          <w:szCs w:val="24"/>
        </w:rPr>
      </w:pPr>
      <w:r w:rsidRPr="00A06BCB">
        <w:rPr>
          <w:rFonts w:ascii="Times New Roman" w:hAnsi="Times New Roman"/>
          <w:szCs w:val="24"/>
        </w:rPr>
        <w:t>:</w:t>
      </w:r>
      <w:r w:rsidRPr="00A06BCB">
        <w:rPr>
          <w:rFonts w:ascii="Times New Roman" w:hAnsi="Times New Roman"/>
          <w:szCs w:val="24"/>
        </w:rPr>
        <w:tab/>
      </w:r>
      <w:r w:rsidRPr="00A06BCB">
        <w:rPr>
          <w:rFonts w:ascii="Times New Roman" w:hAnsi="Times New Roman"/>
          <w:szCs w:val="24"/>
        </w:rPr>
        <w:tab/>
        <w:t>C-2014-2406209</w:t>
      </w:r>
    </w:p>
    <w:p w:rsidR="00A06BCB" w:rsidRPr="00A06BCB" w:rsidRDefault="00A06BCB" w:rsidP="00A06BCB">
      <w:pPr>
        <w:ind w:left="5040"/>
        <w:rPr>
          <w:rFonts w:ascii="Times New Roman" w:hAnsi="Times New Roman"/>
          <w:szCs w:val="24"/>
        </w:rPr>
      </w:pPr>
      <w:r w:rsidRPr="00A06BCB">
        <w:rPr>
          <w:rFonts w:ascii="Times New Roman" w:hAnsi="Times New Roman"/>
          <w:szCs w:val="24"/>
        </w:rPr>
        <w:t>:</w:t>
      </w:r>
    </w:p>
    <w:p w:rsidR="00A06BCB" w:rsidRPr="00A06BCB" w:rsidRDefault="00A06BCB" w:rsidP="00A06BCB">
      <w:pPr>
        <w:rPr>
          <w:rFonts w:ascii="Times New Roman" w:hAnsi="Times New Roman"/>
          <w:szCs w:val="24"/>
        </w:rPr>
      </w:pPr>
      <w:r w:rsidRPr="00A06BCB">
        <w:rPr>
          <w:rFonts w:ascii="Times New Roman" w:hAnsi="Times New Roman"/>
          <w:szCs w:val="24"/>
        </w:rPr>
        <w:t>PECO Energy Company</w:t>
      </w:r>
      <w:r w:rsidRPr="00A06BCB">
        <w:rPr>
          <w:rFonts w:ascii="Times New Roman" w:hAnsi="Times New Roman"/>
          <w:szCs w:val="24"/>
        </w:rPr>
        <w:tab/>
      </w:r>
      <w:r w:rsidRPr="00A06BCB">
        <w:rPr>
          <w:rFonts w:ascii="Times New Roman" w:hAnsi="Times New Roman"/>
          <w:szCs w:val="24"/>
        </w:rPr>
        <w:tab/>
        <w:t xml:space="preserve"> </w:t>
      </w:r>
      <w:r w:rsidRPr="00A06BCB">
        <w:rPr>
          <w:rFonts w:ascii="Times New Roman" w:hAnsi="Times New Roman"/>
          <w:szCs w:val="24"/>
        </w:rPr>
        <w:tab/>
      </w:r>
      <w:r w:rsidRPr="00A06BCB">
        <w:rPr>
          <w:rFonts w:ascii="Times New Roman" w:hAnsi="Times New Roman"/>
          <w:szCs w:val="24"/>
        </w:rPr>
        <w:tab/>
        <w:t>:</w:t>
      </w:r>
    </w:p>
    <w:p w:rsidR="00A06BCB" w:rsidRDefault="00A06BCB" w:rsidP="00A06BC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06BCB" w:rsidRDefault="00A06BCB" w:rsidP="00A06BC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06BCB" w:rsidRPr="00A06BCB" w:rsidRDefault="00A06BCB" w:rsidP="00A06BC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06BC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06BC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Katrina</w:t>
      </w:r>
      <w:r w:rsidR="00A06BCB">
        <w:rPr>
          <w:rFonts w:ascii="Times New Roman" w:hAnsi="Times New Roman"/>
          <w:spacing w:val="-3"/>
          <w:szCs w:val="24"/>
        </w:rPr>
        <w:t xml:space="preserve"> L.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06BCB">
        <w:rPr>
          <w:rFonts w:ascii="Times New Roman" w:hAnsi="Times New Roman"/>
          <w:spacing w:val="-3"/>
          <w:szCs w:val="24"/>
        </w:rPr>
        <w:t>August 28,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A06BC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06BC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A06BC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06BC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06BC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06BCB" w:rsidRPr="00A06BCB" w:rsidRDefault="00A06BCB" w:rsidP="00A06BC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06BCB">
        <w:rPr>
          <w:rFonts w:ascii="Times New Roman" w:hAnsi="Times New Roman"/>
        </w:rPr>
        <w:t>1.</w:t>
      </w:r>
      <w:r w:rsidRPr="00A06BCB">
        <w:rPr>
          <w:rFonts w:ascii="Times New Roman" w:hAnsi="Times New Roman"/>
        </w:rPr>
        <w:tab/>
        <w:t xml:space="preserve">That the formal complaint filed by Robin Mariani against PECO Electric Company at Docket No. C-2014-2406209 is denied.  </w:t>
      </w:r>
    </w:p>
    <w:p w:rsidR="00A06BCB" w:rsidRPr="00A06BCB" w:rsidRDefault="00A06BCB" w:rsidP="00A06BC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A06BCB" w:rsidP="00A06BC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06BCB">
        <w:rPr>
          <w:rFonts w:ascii="Times New Roman" w:hAnsi="Times New Roman"/>
        </w:rPr>
        <w:t>2.</w:t>
      </w:r>
      <w:r w:rsidRPr="00A06BCB">
        <w:rPr>
          <w:rFonts w:ascii="Times New Roman" w:hAnsi="Times New Roman"/>
        </w:rPr>
        <w:tab/>
        <w:t>That the Secretary mark the docket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1502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EF28BF" wp14:editId="27FAE547">
            <wp:simplePos x="0" y="0"/>
            <wp:positionH relativeFrom="column">
              <wp:posOffset>2308860</wp:posOffset>
            </wp:positionH>
            <wp:positionV relativeFrom="paragraph">
              <wp:posOffset>170180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06BCB" w:rsidRPr="00FB6879" w:rsidRDefault="00A06BC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1502C">
        <w:rPr>
          <w:rFonts w:ascii="Times New Roman" w:hAnsi="Times New Roman"/>
          <w:spacing w:val="-3"/>
          <w:szCs w:val="24"/>
        </w:rPr>
        <w:t>November 6, 2014</w:t>
      </w:r>
      <w:bookmarkStart w:id="1" w:name="_GoBack"/>
      <w:bookmarkEnd w:id="1"/>
    </w:p>
    <w:sectPr w:rsidR="00141506" w:rsidRPr="00FB6879" w:rsidSect="00BB7DF0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8BF" w:rsidRDefault="00E338BF">
      <w:pPr>
        <w:spacing w:line="20" w:lineRule="exact"/>
      </w:pPr>
    </w:p>
  </w:endnote>
  <w:endnote w:type="continuationSeparator" w:id="0">
    <w:p w:rsidR="00E338BF" w:rsidRDefault="00E338BF">
      <w:r>
        <w:t xml:space="preserve"> </w:t>
      </w:r>
    </w:p>
  </w:endnote>
  <w:endnote w:type="continuationNotice" w:id="1">
    <w:p w:rsidR="00E338BF" w:rsidRDefault="00E338B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8BF" w:rsidRDefault="00E338BF">
      <w:r>
        <w:separator/>
      </w:r>
    </w:p>
  </w:footnote>
  <w:footnote w:type="continuationSeparator" w:id="0">
    <w:p w:rsidR="00E338BF" w:rsidRDefault="00E33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06BCB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B7DF0"/>
    <w:rsid w:val="00BF1FEC"/>
    <w:rsid w:val="00C224DB"/>
    <w:rsid w:val="00C404EE"/>
    <w:rsid w:val="00C94A2D"/>
    <w:rsid w:val="00CB2D7F"/>
    <w:rsid w:val="00CB31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338BF"/>
    <w:rsid w:val="00E5702A"/>
    <w:rsid w:val="00E80143"/>
    <w:rsid w:val="00E84FE1"/>
    <w:rsid w:val="00E903BB"/>
    <w:rsid w:val="00E90C7F"/>
    <w:rsid w:val="00EB7EE4"/>
    <w:rsid w:val="00EC0276"/>
    <w:rsid w:val="00EC405E"/>
    <w:rsid w:val="00F1502C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150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5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2014-11-06T12:26:00Z</cp:lastPrinted>
  <dcterms:created xsi:type="dcterms:W3CDTF">2010-09-08T19:30:00Z</dcterms:created>
  <dcterms:modified xsi:type="dcterms:W3CDTF">2014-11-06T12:26:00Z</dcterms:modified>
</cp:coreProperties>
</file>