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46429" w:rsidTr="00EC5132">
        <w:trPr>
          <w:trHeight w:val="990"/>
        </w:trPr>
        <w:tc>
          <w:tcPr>
            <w:tcW w:w="1363" w:type="dxa"/>
          </w:tcPr>
          <w:p w:rsidR="00646429" w:rsidRDefault="00EB5A15" w:rsidP="00EC513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6429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Default="00646429" w:rsidP="00646429">
      <w:pPr>
        <w:rPr>
          <w:sz w:val="24"/>
        </w:rPr>
        <w:sectPr w:rsidR="00646429">
          <w:pgSz w:w="12240" w:h="15840"/>
          <w:pgMar w:top="504" w:right="1440" w:bottom="1440" w:left="1440" w:header="720" w:footer="720" w:gutter="0"/>
          <w:cols w:space="720"/>
        </w:sectPr>
      </w:pPr>
    </w:p>
    <w:p w:rsidR="00646429" w:rsidRDefault="00646429" w:rsidP="00646429">
      <w:pPr>
        <w:jc w:val="center"/>
        <w:rPr>
          <w:sz w:val="24"/>
        </w:rPr>
      </w:pPr>
    </w:p>
    <w:p w:rsidR="006C5B6F" w:rsidRDefault="006C5B6F" w:rsidP="00646429">
      <w:pPr>
        <w:jc w:val="center"/>
        <w:rPr>
          <w:sz w:val="24"/>
        </w:rPr>
      </w:pPr>
    </w:p>
    <w:p w:rsidR="004074E4" w:rsidRDefault="004074E4" w:rsidP="004074E4">
      <w:pPr>
        <w:pStyle w:val="Heading1"/>
        <w:ind w:right="-720"/>
        <w:jc w:val="right"/>
        <w:rPr>
          <w:szCs w:val="24"/>
        </w:rPr>
      </w:pPr>
    </w:p>
    <w:p w:rsidR="004074E4" w:rsidRPr="003C1663" w:rsidRDefault="00B7342C" w:rsidP="004074E4">
      <w:pPr>
        <w:pStyle w:val="Heading1"/>
        <w:ind w:right="-720"/>
        <w:jc w:val="right"/>
        <w:rPr>
          <w:color w:val="000000"/>
          <w:szCs w:val="24"/>
        </w:rPr>
      </w:pPr>
      <w:r w:rsidRPr="00234964">
        <w:rPr>
          <w:szCs w:val="24"/>
        </w:rPr>
        <w:t>Docket Nos.</w:t>
      </w:r>
      <w:r w:rsidR="004074E4">
        <w:rPr>
          <w:szCs w:val="24"/>
        </w:rPr>
        <w:t>:</w:t>
      </w:r>
      <w:r w:rsidRPr="00234964">
        <w:rPr>
          <w:szCs w:val="24"/>
        </w:rPr>
        <w:t xml:space="preserve"> </w:t>
      </w:r>
      <w:r w:rsidR="004074E4" w:rsidRPr="003C1663">
        <w:rPr>
          <w:color w:val="000000"/>
          <w:szCs w:val="24"/>
        </w:rPr>
        <w:t>A-201</w:t>
      </w:r>
      <w:r w:rsidR="00887488">
        <w:rPr>
          <w:color w:val="000000"/>
          <w:szCs w:val="24"/>
        </w:rPr>
        <w:t>4-2399686</w:t>
      </w:r>
      <w:r w:rsidR="004074E4" w:rsidRPr="003C1663">
        <w:rPr>
          <w:color w:val="000000"/>
          <w:szCs w:val="24"/>
        </w:rPr>
        <w:t>, A-201</w:t>
      </w:r>
      <w:r w:rsidR="00887488">
        <w:rPr>
          <w:color w:val="000000"/>
          <w:szCs w:val="24"/>
        </w:rPr>
        <w:t>4-2399708</w:t>
      </w:r>
    </w:p>
    <w:p w:rsidR="004074E4" w:rsidRPr="003C1663" w:rsidRDefault="004074E4" w:rsidP="004074E4">
      <w:pPr>
        <w:keepNext/>
        <w:ind w:right="-720"/>
        <w:jc w:val="right"/>
        <w:outlineLvl w:val="0"/>
        <w:rPr>
          <w:color w:val="000000"/>
          <w:sz w:val="24"/>
          <w:szCs w:val="24"/>
        </w:rPr>
      </w:pPr>
      <w:r w:rsidRPr="003C1663">
        <w:rPr>
          <w:color w:val="000000"/>
          <w:sz w:val="24"/>
          <w:szCs w:val="24"/>
        </w:rPr>
        <w:t>A-201</w:t>
      </w:r>
      <w:r w:rsidR="00887488">
        <w:rPr>
          <w:color w:val="000000"/>
          <w:sz w:val="24"/>
          <w:szCs w:val="24"/>
        </w:rPr>
        <w:t>4-2399684</w:t>
      </w:r>
      <w:r w:rsidRPr="003C1663">
        <w:rPr>
          <w:color w:val="000000"/>
          <w:sz w:val="24"/>
          <w:szCs w:val="24"/>
        </w:rPr>
        <w:t>, A-201</w:t>
      </w:r>
      <w:r w:rsidR="00887488">
        <w:rPr>
          <w:color w:val="000000"/>
          <w:sz w:val="24"/>
          <w:szCs w:val="24"/>
        </w:rPr>
        <w:t>4-2399685</w:t>
      </w:r>
    </w:p>
    <w:p w:rsidR="00646429" w:rsidRPr="004074E4" w:rsidRDefault="004074E4" w:rsidP="004074E4">
      <w:pPr>
        <w:keepNext/>
        <w:ind w:right="-720"/>
        <w:jc w:val="right"/>
        <w:outlineLvl w:val="0"/>
        <w:rPr>
          <w:color w:val="000000"/>
          <w:sz w:val="24"/>
          <w:szCs w:val="24"/>
        </w:rPr>
      </w:pPr>
      <w:r w:rsidRPr="003C1663">
        <w:rPr>
          <w:color w:val="000000"/>
          <w:sz w:val="24"/>
          <w:szCs w:val="24"/>
        </w:rPr>
        <w:t>A-201</w:t>
      </w:r>
      <w:r w:rsidR="00887488">
        <w:rPr>
          <w:color w:val="000000"/>
          <w:sz w:val="24"/>
          <w:szCs w:val="24"/>
        </w:rPr>
        <w:t>4-23997709</w:t>
      </w:r>
    </w:p>
    <w:p w:rsidR="006046C9" w:rsidRPr="004074E4" w:rsidRDefault="006046C9" w:rsidP="004074E4">
      <w:pPr>
        <w:keepNext/>
        <w:ind w:right="-720"/>
        <w:jc w:val="right"/>
        <w:outlineLvl w:val="0"/>
        <w:rPr>
          <w:color w:val="000000"/>
          <w:sz w:val="24"/>
          <w:szCs w:val="24"/>
        </w:rPr>
      </w:pPr>
      <w:r w:rsidRPr="004074E4">
        <w:rPr>
          <w:color w:val="000000"/>
          <w:sz w:val="24"/>
          <w:szCs w:val="24"/>
        </w:rPr>
        <w:t xml:space="preserve">Utility Code: </w:t>
      </w:r>
      <w:r w:rsidR="004074E4" w:rsidRPr="004074E4">
        <w:rPr>
          <w:color w:val="000000"/>
          <w:sz w:val="24"/>
          <w:szCs w:val="24"/>
        </w:rPr>
        <w:t>311</w:t>
      </w:r>
      <w:r w:rsidR="00887488">
        <w:rPr>
          <w:color w:val="000000"/>
          <w:sz w:val="24"/>
          <w:szCs w:val="24"/>
        </w:rPr>
        <w:t>6241</w:t>
      </w:r>
    </w:p>
    <w:p w:rsidR="00646429" w:rsidRPr="00234964" w:rsidRDefault="00646429" w:rsidP="00646429">
      <w:pPr>
        <w:ind w:left="1440" w:firstLine="720"/>
        <w:jc w:val="right"/>
        <w:rPr>
          <w:sz w:val="24"/>
          <w:szCs w:val="24"/>
        </w:rPr>
      </w:pPr>
      <w:r w:rsidRPr="00234964">
        <w:rPr>
          <w:sz w:val="24"/>
          <w:szCs w:val="24"/>
        </w:rPr>
        <w:t xml:space="preserve">                              </w:t>
      </w:r>
    </w:p>
    <w:p w:rsidR="00646429" w:rsidRPr="00234964" w:rsidRDefault="00646429" w:rsidP="00646429">
      <w:pPr>
        <w:rPr>
          <w:sz w:val="24"/>
          <w:szCs w:val="24"/>
        </w:rPr>
      </w:pPr>
    </w:p>
    <w:p w:rsidR="00887488" w:rsidRPr="00887488" w:rsidRDefault="006A01D5" w:rsidP="0088748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DENISE SMITH, ASSOCIATE</w:t>
      </w:r>
    </w:p>
    <w:p w:rsidR="00887488" w:rsidRPr="00887488" w:rsidRDefault="00887488" w:rsidP="00887488">
      <w:pPr>
        <w:rPr>
          <w:color w:val="000000"/>
          <w:sz w:val="24"/>
          <w:szCs w:val="24"/>
        </w:rPr>
      </w:pPr>
      <w:r w:rsidRPr="00887488">
        <w:rPr>
          <w:color w:val="000000"/>
          <w:sz w:val="24"/>
          <w:szCs w:val="24"/>
        </w:rPr>
        <w:t>KELLY DRYE AND WARREN LLP</w:t>
      </w:r>
    </w:p>
    <w:p w:rsidR="00887488" w:rsidRPr="00887488" w:rsidRDefault="00887488" w:rsidP="00887488">
      <w:pPr>
        <w:rPr>
          <w:color w:val="000000"/>
          <w:sz w:val="24"/>
          <w:szCs w:val="24"/>
        </w:rPr>
      </w:pPr>
      <w:r w:rsidRPr="00887488">
        <w:rPr>
          <w:color w:val="000000"/>
          <w:sz w:val="24"/>
          <w:szCs w:val="24"/>
        </w:rPr>
        <w:t>3050 K STREET NW SUITE 400</w:t>
      </w:r>
    </w:p>
    <w:p w:rsidR="00887488" w:rsidRPr="00887488" w:rsidRDefault="00887488" w:rsidP="00887488">
      <w:pPr>
        <w:rPr>
          <w:color w:val="000000"/>
          <w:sz w:val="24"/>
          <w:szCs w:val="24"/>
        </w:rPr>
      </w:pPr>
      <w:r w:rsidRPr="00887488">
        <w:rPr>
          <w:color w:val="000000"/>
          <w:sz w:val="24"/>
          <w:szCs w:val="24"/>
        </w:rPr>
        <w:t>WASHINGTON DC 20007-5108</w:t>
      </w:r>
    </w:p>
    <w:p w:rsidR="008E783D" w:rsidRPr="00234964" w:rsidRDefault="008E783D" w:rsidP="008E783D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</w:p>
    <w:p w:rsidR="00A247AD" w:rsidRDefault="00646429" w:rsidP="00A247AD">
      <w:pPr>
        <w:ind w:left="1260" w:hanging="540"/>
        <w:rPr>
          <w:sz w:val="24"/>
          <w:szCs w:val="24"/>
        </w:rPr>
      </w:pPr>
      <w:r w:rsidRPr="00234964">
        <w:rPr>
          <w:sz w:val="24"/>
          <w:szCs w:val="24"/>
        </w:rPr>
        <w:t xml:space="preserve">Re:  </w:t>
      </w:r>
      <w:r w:rsidRPr="00234964">
        <w:rPr>
          <w:sz w:val="24"/>
          <w:szCs w:val="24"/>
        </w:rPr>
        <w:tab/>
      </w:r>
      <w:r w:rsidR="00A247AD" w:rsidRPr="00A23388">
        <w:rPr>
          <w:color w:val="000000" w:themeColor="text1"/>
          <w:sz w:val="24"/>
          <w:szCs w:val="24"/>
        </w:rPr>
        <w:t xml:space="preserve">Application of </w:t>
      </w:r>
      <w:r w:rsidR="00887488">
        <w:rPr>
          <w:color w:val="000000" w:themeColor="text1"/>
          <w:sz w:val="24"/>
          <w:szCs w:val="24"/>
        </w:rPr>
        <w:t xml:space="preserve">Vodafone US Inc. </w:t>
      </w:r>
      <w:r w:rsidR="00A247AD" w:rsidRPr="00A23388">
        <w:rPr>
          <w:color w:val="000000" w:themeColor="text1"/>
          <w:sz w:val="24"/>
          <w:szCs w:val="24"/>
        </w:rPr>
        <w:t>for approval to offer, render, furnish or supply telecommunication</w:t>
      </w:r>
      <w:r w:rsidR="00A247AD">
        <w:rPr>
          <w:color w:val="000000" w:themeColor="text1"/>
          <w:sz w:val="24"/>
          <w:szCs w:val="24"/>
        </w:rPr>
        <w:t xml:space="preserve"> services as </w:t>
      </w:r>
      <w:r w:rsidR="00A247AD" w:rsidRPr="00B63C59">
        <w:rPr>
          <w:color w:val="000000" w:themeColor="text1"/>
          <w:sz w:val="24"/>
          <w:szCs w:val="24"/>
        </w:rPr>
        <w:t>a</w:t>
      </w:r>
      <w:r w:rsidR="00A247AD">
        <w:rPr>
          <w:color w:val="000000" w:themeColor="text1"/>
          <w:sz w:val="24"/>
          <w:szCs w:val="24"/>
        </w:rPr>
        <w:t xml:space="preserve"> </w:t>
      </w:r>
      <w:proofErr w:type="spellStart"/>
      <w:r w:rsidR="00A247AD">
        <w:rPr>
          <w:color w:val="000000" w:themeColor="text1"/>
          <w:sz w:val="24"/>
          <w:szCs w:val="24"/>
        </w:rPr>
        <w:t>detariffed</w:t>
      </w:r>
      <w:proofErr w:type="spellEnd"/>
      <w:r w:rsidR="006A01D5">
        <w:rPr>
          <w:color w:val="000000" w:themeColor="text1"/>
          <w:sz w:val="24"/>
          <w:szCs w:val="24"/>
        </w:rPr>
        <w:t xml:space="preserve"> Interexchange Toll Reseller              (</w:t>
      </w:r>
      <w:r w:rsidR="00A247AD" w:rsidRPr="00B63C59">
        <w:rPr>
          <w:color w:val="000000" w:themeColor="text1"/>
          <w:sz w:val="24"/>
          <w:szCs w:val="24"/>
        </w:rPr>
        <w:t>IXC Reseller</w:t>
      </w:r>
      <w:r w:rsidR="006A01D5">
        <w:rPr>
          <w:color w:val="000000" w:themeColor="text1"/>
          <w:sz w:val="24"/>
          <w:szCs w:val="24"/>
        </w:rPr>
        <w:t>)</w:t>
      </w:r>
      <w:r w:rsidR="00A247AD" w:rsidRPr="00B63C59">
        <w:rPr>
          <w:color w:val="000000" w:themeColor="text1"/>
          <w:sz w:val="24"/>
          <w:szCs w:val="24"/>
        </w:rPr>
        <w:t xml:space="preserve">, </w:t>
      </w:r>
      <w:proofErr w:type="spellStart"/>
      <w:r w:rsidR="00A247AD">
        <w:rPr>
          <w:color w:val="000000" w:themeColor="text1"/>
          <w:sz w:val="24"/>
          <w:szCs w:val="24"/>
        </w:rPr>
        <w:t>detariffed</w:t>
      </w:r>
      <w:proofErr w:type="spellEnd"/>
      <w:r w:rsidR="006A01D5">
        <w:rPr>
          <w:color w:val="000000" w:themeColor="text1"/>
          <w:sz w:val="24"/>
          <w:szCs w:val="24"/>
        </w:rPr>
        <w:t xml:space="preserve"> Interexchange Toll Facilities-based Carrier</w:t>
      </w:r>
      <w:r w:rsidR="00A247AD">
        <w:rPr>
          <w:color w:val="000000" w:themeColor="text1"/>
          <w:sz w:val="24"/>
          <w:szCs w:val="24"/>
        </w:rPr>
        <w:t xml:space="preserve"> </w:t>
      </w:r>
      <w:r w:rsidR="006A01D5">
        <w:rPr>
          <w:color w:val="000000" w:themeColor="text1"/>
          <w:sz w:val="24"/>
          <w:szCs w:val="24"/>
        </w:rPr>
        <w:t>(</w:t>
      </w:r>
      <w:r w:rsidR="00887488">
        <w:rPr>
          <w:color w:val="000000" w:themeColor="text1"/>
          <w:sz w:val="24"/>
          <w:szCs w:val="24"/>
        </w:rPr>
        <w:t>IXC</w:t>
      </w:r>
      <w:r w:rsidR="006A01D5">
        <w:rPr>
          <w:color w:val="000000" w:themeColor="text1"/>
          <w:sz w:val="24"/>
          <w:szCs w:val="24"/>
        </w:rPr>
        <w:t>)</w:t>
      </w:r>
      <w:r w:rsidR="00887488">
        <w:rPr>
          <w:color w:val="000000" w:themeColor="text1"/>
          <w:sz w:val="24"/>
          <w:szCs w:val="24"/>
        </w:rPr>
        <w:t>,</w:t>
      </w:r>
      <w:r w:rsidR="006A01D5">
        <w:rPr>
          <w:color w:val="000000" w:themeColor="text1"/>
          <w:sz w:val="24"/>
          <w:szCs w:val="24"/>
        </w:rPr>
        <w:t xml:space="preserve"> Competitive Local Exchange Carrier</w:t>
      </w:r>
      <w:r w:rsidR="00A247AD" w:rsidRPr="00A23388">
        <w:rPr>
          <w:color w:val="000000" w:themeColor="text1"/>
          <w:sz w:val="24"/>
          <w:szCs w:val="24"/>
        </w:rPr>
        <w:t xml:space="preserve"> </w:t>
      </w:r>
      <w:r w:rsidR="006A01D5">
        <w:rPr>
          <w:color w:val="000000" w:themeColor="text1"/>
          <w:sz w:val="24"/>
          <w:szCs w:val="24"/>
        </w:rPr>
        <w:t>(</w:t>
      </w:r>
      <w:r w:rsidR="00A247AD" w:rsidRPr="00B63C59">
        <w:rPr>
          <w:color w:val="000000" w:themeColor="text1"/>
          <w:sz w:val="24"/>
          <w:szCs w:val="24"/>
        </w:rPr>
        <w:t>CLEC</w:t>
      </w:r>
      <w:r w:rsidR="006A01D5">
        <w:rPr>
          <w:color w:val="000000" w:themeColor="text1"/>
          <w:sz w:val="24"/>
          <w:szCs w:val="24"/>
        </w:rPr>
        <w:t>)</w:t>
      </w:r>
      <w:r w:rsidR="00A247AD" w:rsidRPr="00B63C59">
        <w:rPr>
          <w:color w:val="000000" w:themeColor="text1"/>
          <w:sz w:val="24"/>
          <w:szCs w:val="24"/>
        </w:rPr>
        <w:t xml:space="preserve"> </w:t>
      </w:r>
      <w:r w:rsidR="00A247AD" w:rsidRPr="00A23388">
        <w:rPr>
          <w:color w:val="000000" w:themeColor="text1"/>
          <w:sz w:val="24"/>
          <w:szCs w:val="24"/>
        </w:rPr>
        <w:t xml:space="preserve">in the service areas of </w:t>
      </w:r>
      <w:r w:rsidR="00A247AD" w:rsidRPr="00B63C59">
        <w:rPr>
          <w:color w:val="000000" w:themeColor="text1"/>
          <w:sz w:val="24"/>
          <w:szCs w:val="24"/>
        </w:rPr>
        <w:t>Verizon Pennsylvania LLC</w:t>
      </w:r>
      <w:r w:rsidR="00A247AD">
        <w:rPr>
          <w:color w:val="000000" w:themeColor="text1"/>
          <w:sz w:val="24"/>
          <w:szCs w:val="24"/>
        </w:rPr>
        <w:t>,</w:t>
      </w:r>
      <w:r w:rsidR="00A247AD" w:rsidRPr="00B63C59">
        <w:rPr>
          <w:color w:val="000000" w:themeColor="text1"/>
          <w:sz w:val="24"/>
          <w:szCs w:val="24"/>
        </w:rPr>
        <w:t xml:space="preserve"> </w:t>
      </w:r>
      <w:r w:rsidR="00A247AD">
        <w:rPr>
          <w:color w:val="000000" w:themeColor="text1"/>
          <w:sz w:val="24"/>
          <w:szCs w:val="24"/>
        </w:rPr>
        <w:t>V</w:t>
      </w:r>
      <w:r w:rsidR="00A247AD" w:rsidRPr="00B63C59">
        <w:rPr>
          <w:color w:val="000000" w:themeColor="text1"/>
          <w:sz w:val="24"/>
          <w:szCs w:val="24"/>
        </w:rPr>
        <w:t>erizon North LLC</w:t>
      </w:r>
      <w:r w:rsidR="00887488">
        <w:rPr>
          <w:color w:val="000000" w:themeColor="text1"/>
          <w:sz w:val="24"/>
          <w:szCs w:val="24"/>
        </w:rPr>
        <w:t xml:space="preserve">, and as a </w:t>
      </w:r>
      <w:r w:rsidR="006A01D5">
        <w:rPr>
          <w:color w:val="000000" w:themeColor="text1"/>
          <w:sz w:val="24"/>
          <w:szCs w:val="24"/>
        </w:rPr>
        <w:t>Competitive Access Provider (</w:t>
      </w:r>
      <w:r w:rsidR="00887488" w:rsidRPr="00B63C59">
        <w:rPr>
          <w:color w:val="000000" w:themeColor="text1"/>
          <w:sz w:val="24"/>
          <w:szCs w:val="24"/>
        </w:rPr>
        <w:t>CAP</w:t>
      </w:r>
      <w:r w:rsidR="006A01D5">
        <w:rPr>
          <w:color w:val="000000" w:themeColor="text1"/>
          <w:sz w:val="24"/>
          <w:szCs w:val="24"/>
        </w:rPr>
        <w:t>)</w:t>
      </w:r>
      <w:r w:rsidR="00887488">
        <w:rPr>
          <w:color w:val="000000" w:themeColor="text1"/>
          <w:sz w:val="24"/>
          <w:szCs w:val="24"/>
        </w:rPr>
        <w:t xml:space="preserve"> in the Commonwealth of Pennsylvania.</w:t>
      </w:r>
      <w:r w:rsidR="00A247AD" w:rsidRPr="00011BD9">
        <w:rPr>
          <w:color w:val="000000" w:themeColor="text1"/>
          <w:sz w:val="24"/>
          <w:szCs w:val="24"/>
        </w:rPr>
        <w:t xml:space="preserve">             </w:t>
      </w:r>
    </w:p>
    <w:p w:rsidR="00060655" w:rsidRPr="00234964" w:rsidRDefault="00060655" w:rsidP="008E783D">
      <w:pPr>
        <w:ind w:left="1260" w:hanging="540"/>
        <w:rPr>
          <w:sz w:val="24"/>
          <w:szCs w:val="24"/>
        </w:rPr>
      </w:pPr>
    </w:p>
    <w:p w:rsidR="00646429" w:rsidRPr="00234964" w:rsidRDefault="00646429" w:rsidP="00646429">
      <w:pPr>
        <w:ind w:left="1260" w:hanging="540"/>
        <w:rPr>
          <w:sz w:val="24"/>
          <w:szCs w:val="24"/>
        </w:rPr>
      </w:pPr>
    </w:p>
    <w:p w:rsidR="00A247AD" w:rsidRPr="00A23388" w:rsidRDefault="00A247AD" w:rsidP="00A247AD">
      <w:pPr>
        <w:rPr>
          <w:color w:val="000000" w:themeColor="text1"/>
          <w:sz w:val="24"/>
          <w:szCs w:val="24"/>
        </w:rPr>
      </w:pPr>
      <w:r w:rsidRPr="00A23388">
        <w:rPr>
          <w:color w:val="000000" w:themeColor="text1"/>
          <w:sz w:val="24"/>
          <w:szCs w:val="24"/>
        </w:rPr>
        <w:t>Dear M</w:t>
      </w:r>
      <w:r>
        <w:rPr>
          <w:color w:val="000000" w:themeColor="text1"/>
          <w:sz w:val="24"/>
          <w:szCs w:val="24"/>
        </w:rPr>
        <w:t>s.</w:t>
      </w:r>
      <w:r w:rsidR="006A01D5">
        <w:rPr>
          <w:color w:val="000000" w:themeColor="text1"/>
          <w:sz w:val="24"/>
          <w:szCs w:val="24"/>
        </w:rPr>
        <w:t xml:space="preserve"> Smith</w:t>
      </w:r>
      <w:r w:rsidRPr="00A23388">
        <w:rPr>
          <w:color w:val="000000" w:themeColor="text1"/>
          <w:sz w:val="24"/>
          <w:szCs w:val="24"/>
        </w:rPr>
        <w:t>:</w:t>
      </w:r>
    </w:p>
    <w:p w:rsidR="00E9384A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</w:p>
    <w:p w:rsidR="00180870" w:rsidRDefault="00646429" w:rsidP="00844C8A">
      <w:pPr>
        <w:pStyle w:val="Heading1"/>
        <w:ind w:right="-720" w:firstLine="720"/>
        <w:rPr>
          <w:szCs w:val="24"/>
        </w:rPr>
      </w:pPr>
      <w:r w:rsidRPr="00234964">
        <w:rPr>
          <w:szCs w:val="24"/>
        </w:rPr>
        <w:t>By Order adopted</w:t>
      </w:r>
      <w:r w:rsidR="00316D50" w:rsidRPr="00234964">
        <w:rPr>
          <w:szCs w:val="24"/>
        </w:rPr>
        <w:t xml:space="preserve"> at Public Meeting held </w:t>
      </w:r>
      <w:r w:rsidR="00312A8A">
        <w:rPr>
          <w:szCs w:val="24"/>
        </w:rPr>
        <w:t>August 21, 2014</w:t>
      </w:r>
      <w:r w:rsidR="00316D50" w:rsidRPr="00234964">
        <w:rPr>
          <w:szCs w:val="24"/>
        </w:rPr>
        <w:t xml:space="preserve">, at </w:t>
      </w:r>
      <w:r w:rsidR="004074E4">
        <w:rPr>
          <w:szCs w:val="24"/>
        </w:rPr>
        <w:t xml:space="preserve">the above referenced </w:t>
      </w:r>
      <w:r w:rsidR="000E6BB5">
        <w:rPr>
          <w:szCs w:val="24"/>
        </w:rPr>
        <w:t>d</w:t>
      </w:r>
      <w:r w:rsidR="00316D50" w:rsidRPr="00234964">
        <w:rPr>
          <w:szCs w:val="24"/>
        </w:rPr>
        <w:t xml:space="preserve">ocket </w:t>
      </w:r>
      <w:r w:rsidR="000E6BB5">
        <w:rPr>
          <w:szCs w:val="24"/>
        </w:rPr>
        <w:t>n</w:t>
      </w:r>
      <w:r w:rsidR="004074E4">
        <w:rPr>
          <w:szCs w:val="24"/>
        </w:rPr>
        <w:t>umbers, the</w:t>
      </w:r>
      <w:r w:rsidRPr="00234964">
        <w:rPr>
          <w:szCs w:val="24"/>
        </w:rPr>
        <w:t xml:space="preserve"> Commission approved the application</w:t>
      </w:r>
      <w:r w:rsidR="00A247AD">
        <w:rPr>
          <w:szCs w:val="24"/>
        </w:rPr>
        <w:t xml:space="preserve"> </w:t>
      </w:r>
      <w:r w:rsidR="000E6BB5">
        <w:rPr>
          <w:szCs w:val="24"/>
        </w:rPr>
        <w:t xml:space="preserve">of </w:t>
      </w:r>
      <w:r w:rsidR="00312A8A">
        <w:rPr>
          <w:szCs w:val="24"/>
        </w:rPr>
        <w:t>Vodafone US Inc.</w:t>
      </w:r>
      <w:r w:rsidR="00A247AD">
        <w:rPr>
          <w:szCs w:val="24"/>
        </w:rPr>
        <w:t xml:space="preserve"> </w:t>
      </w:r>
      <w:r w:rsidRPr="00234964">
        <w:rPr>
          <w:szCs w:val="24"/>
        </w:rPr>
        <w:t xml:space="preserve">(Company) to operate in the Commonwealth of Pennsylvania </w:t>
      </w:r>
      <w:r w:rsidR="00A247AD">
        <w:rPr>
          <w:color w:val="000000" w:themeColor="text1"/>
          <w:szCs w:val="24"/>
        </w:rPr>
        <w:t xml:space="preserve">as </w:t>
      </w:r>
      <w:r w:rsidR="00A247AD" w:rsidRPr="00B63C59">
        <w:rPr>
          <w:color w:val="000000" w:themeColor="text1"/>
          <w:szCs w:val="24"/>
        </w:rPr>
        <w:t>a</w:t>
      </w:r>
      <w:r w:rsidR="00A247AD">
        <w:rPr>
          <w:color w:val="000000" w:themeColor="text1"/>
          <w:szCs w:val="24"/>
        </w:rPr>
        <w:t xml:space="preserve"> </w:t>
      </w:r>
      <w:proofErr w:type="spellStart"/>
      <w:r w:rsidR="00A247AD">
        <w:rPr>
          <w:color w:val="000000" w:themeColor="text1"/>
          <w:szCs w:val="24"/>
        </w:rPr>
        <w:t>detariffed</w:t>
      </w:r>
      <w:proofErr w:type="spellEnd"/>
      <w:r w:rsidR="00A247AD" w:rsidRPr="00B63C59">
        <w:rPr>
          <w:color w:val="000000" w:themeColor="text1"/>
          <w:szCs w:val="24"/>
        </w:rPr>
        <w:t xml:space="preserve"> IXC Reseller, </w:t>
      </w:r>
      <w:r w:rsidR="000E6BB5">
        <w:rPr>
          <w:color w:val="000000" w:themeColor="text1"/>
          <w:szCs w:val="24"/>
        </w:rPr>
        <w:t xml:space="preserve">a </w:t>
      </w:r>
      <w:proofErr w:type="spellStart"/>
      <w:r w:rsidR="00A247AD">
        <w:rPr>
          <w:color w:val="000000" w:themeColor="text1"/>
          <w:szCs w:val="24"/>
        </w:rPr>
        <w:t>detariffed</w:t>
      </w:r>
      <w:proofErr w:type="spellEnd"/>
      <w:r w:rsidR="00A247AD">
        <w:rPr>
          <w:color w:val="000000" w:themeColor="text1"/>
          <w:szCs w:val="24"/>
        </w:rPr>
        <w:t xml:space="preserve"> </w:t>
      </w:r>
      <w:r w:rsidR="00A247AD" w:rsidRPr="00B63C59">
        <w:rPr>
          <w:color w:val="000000" w:themeColor="text1"/>
          <w:szCs w:val="24"/>
        </w:rPr>
        <w:t>IXC,</w:t>
      </w:r>
      <w:r w:rsidR="00312A8A">
        <w:rPr>
          <w:color w:val="000000" w:themeColor="text1"/>
          <w:szCs w:val="24"/>
        </w:rPr>
        <w:t xml:space="preserve"> a</w:t>
      </w:r>
      <w:r w:rsidR="00312A8A" w:rsidRPr="00A23388">
        <w:rPr>
          <w:color w:val="000000" w:themeColor="text1"/>
          <w:szCs w:val="24"/>
        </w:rPr>
        <w:t xml:space="preserve"> </w:t>
      </w:r>
      <w:r w:rsidR="00312A8A" w:rsidRPr="00B63C59">
        <w:rPr>
          <w:color w:val="000000" w:themeColor="text1"/>
          <w:szCs w:val="24"/>
        </w:rPr>
        <w:t xml:space="preserve">CLEC </w:t>
      </w:r>
      <w:r w:rsidR="00312A8A" w:rsidRPr="00A23388">
        <w:rPr>
          <w:color w:val="000000" w:themeColor="text1"/>
          <w:szCs w:val="24"/>
        </w:rPr>
        <w:t xml:space="preserve">in the service </w:t>
      </w:r>
      <w:r w:rsidR="00312A8A">
        <w:rPr>
          <w:color w:val="000000" w:themeColor="text1"/>
          <w:szCs w:val="24"/>
        </w:rPr>
        <w:t>territories of Verizon Pennsylvania LLC and Verizon North LLC, and as a</w:t>
      </w:r>
      <w:r w:rsidR="00A247AD" w:rsidRPr="00B63C59">
        <w:rPr>
          <w:color w:val="000000" w:themeColor="text1"/>
          <w:szCs w:val="24"/>
        </w:rPr>
        <w:t xml:space="preserve"> CAP</w:t>
      </w:r>
      <w:r w:rsidR="00A247AD">
        <w:rPr>
          <w:color w:val="000000" w:themeColor="text1"/>
          <w:szCs w:val="24"/>
        </w:rPr>
        <w:t xml:space="preserve"> in the Commonwealth of Pennsylvania</w:t>
      </w:r>
      <w:r w:rsidR="004074E4">
        <w:rPr>
          <w:color w:val="000000" w:themeColor="text1"/>
          <w:szCs w:val="24"/>
        </w:rPr>
        <w:t>.</w:t>
      </w:r>
      <w:r w:rsidRPr="00234964">
        <w:rPr>
          <w:szCs w:val="24"/>
        </w:rPr>
        <w:t xml:space="preserve">  In order to receive</w:t>
      </w:r>
      <w:r w:rsidR="00316D50" w:rsidRPr="00234964">
        <w:rPr>
          <w:szCs w:val="24"/>
        </w:rPr>
        <w:t xml:space="preserve"> </w:t>
      </w:r>
      <w:r w:rsidRPr="00234964">
        <w:rPr>
          <w:szCs w:val="24"/>
        </w:rPr>
        <w:t>certificate</w:t>
      </w:r>
      <w:r w:rsidR="0054160A" w:rsidRPr="00234964">
        <w:rPr>
          <w:szCs w:val="24"/>
        </w:rPr>
        <w:t>s</w:t>
      </w:r>
      <w:r w:rsidRPr="00234964">
        <w:rPr>
          <w:szCs w:val="24"/>
        </w:rPr>
        <w:t xml:space="preserve"> of public convenience to provide </w:t>
      </w:r>
      <w:r w:rsidR="009D1FCF">
        <w:rPr>
          <w:szCs w:val="24"/>
        </w:rPr>
        <w:t>CLEC and CAP services</w:t>
      </w:r>
      <w:r w:rsidRPr="00234964">
        <w:rPr>
          <w:szCs w:val="24"/>
        </w:rPr>
        <w:t>, the Commission directed the Company to file</w:t>
      </w:r>
      <w:r w:rsidR="00E763E3" w:rsidRPr="00234964">
        <w:rPr>
          <w:szCs w:val="24"/>
        </w:rPr>
        <w:t xml:space="preserve"> </w:t>
      </w:r>
      <w:r w:rsidR="009D1FCF">
        <w:rPr>
          <w:szCs w:val="24"/>
        </w:rPr>
        <w:t>I</w:t>
      </w:r>
      <w:r w:rsidRPr="00234964">
        <w:rPr>
          <w:szCs w:val="24"/>
        </w:rPr>
        <w:t xml:space="preserve">nitial </w:t>
      </w:r>
      <w:r w:rsidR="009D1FCF">
        <w:rPr>
          <w:szCs w:val="24"/>
        </w:rPr>
        <w:t>T</w:t>
      </w:r>
      <w:r w:rsidRPr="00234964">
        <w:rPr>
          <w:szCs w:val="24"/>
        </w:rPr>
        <w:t>ariff</w:t>
      </w:r>
      <w:r w:rsidR="00E763E3" w:rsidRPr="00234964">
        <w:rPr>
          <w:szCs w:val="24"/>
        </w:rPr>
        <w:t>s</w:t>
      </w:r>
      <w:r w:rsidRPr="00234964">
        <w:rPr>
          <w:szCs w:val="24"/>
        </w:rPr>
        <w:t xml:space="preserve"> containing the revisions provided in Appendix A of the Order.  On</w:t>
      </w:r>
      <w:r w:rsidR="009D1FCF">
        <w:rPr>
          <w:szCs w:val="24"/>
        </w:rPr>
        <w:t xml:space="preserve"> </w:t>
      </w:r>
      <w:r w:rsidR="00312A8A">
        <w:rPr>
          <w:szCs w:val="24"/>
        </w:rPr>
        <w:t>October 24, 2014</w:t>
      </w:r>
      <w:r w:rsidR="00DF35CD" w:rsidRPr="00234964">
        <w:rPr>
          <w:szCs w:val="24"/>
        </w:rPr>
        <w:t>, the Company filed Tariff T</w:t>
      </w:r>
      <w:r w:rsidRPr="00234964">
        <w:rPr>
          <w:szCs w:val="24"/>
        </w:rPr>
        <w:t>elephone-Pa. P.U.C. No.</w:t>
      </w:r>
      <w:r w:rsidR="009D1FCF">
        <w:rPr>
          <w:szCs w:val="24"/>
        </w:rPr>
        <w:t>1</w:t>
      </w:r>
      <w:r w:rsidR="00844C8A">
        <w:rPr>
          <w:szCs w:val="24"/>
        </w:rPr>
        <w:t>;</w:t>
      </w:r>
      <w:r w:rsidR="00312A8A">
        <w:rPr>
          <w:szCs w:val="24"/>
        </w:rPr>
        <w:t xml:space="preserve"> </w:t>
      </w:r>
      <w:r w:rsidR="00312A8A" w:rsidRPr="00234964">
        <w:rPr>
          <w:szCs w:val="24"/>
        </w:rPr>
        <w:t>Tariff Telephone-Pa. P.U.C. No.</w:t>
      </w:r>
      <w:r w:rsidR="00312A8A">
        <w:rPr>
          <w:szCs w:val="24"/>
        </w:rPr>
        <w:t>2</w:t>
      </w:r>
      <w:r w:rsidR="00844C8A">
        <w:rPr>
          <w:szCs w:val="24"/>
        </w:rPr>
        <w:t>;</w:t>
      </w:r>
      <w:r w:rsidR="009D1FCF">
        <w:rPr>
          <w:szCs w:val="24"/>
        </w:rPr>
        <w:t xml:space="preserve"> and</w:t>
      </w:r>
      <w:r w:rsidR="009D1FCF" w:rsidRPr="009D1FCF">
        <w:rPr>
          <w:szCs w:val="24"/>
        </w:rPr>
        <w:t xml:space="preserve"> </w:t>
      </w:r>
      <w:r w:rsidR="009D1FCF" w:rsidRPr="00234964">
        <w:rPr>
          <w:szCs w:val="24"/>
        </w:rPr>
        <w:t>Tariff Telephone-Pa. P.U.C. No.</w:t>
      </w:r>
      <w:r w:rsidR="00312A8A">
        <w:rPr>
          <w:szCs w:val="24"/>
        </w:rPr>
        <w:t>3</w:t>
      </w:r>
      <w:r w:rsidR="004074E4">
        <w:rPr>
          <w:szCs w:val="24"/>
        </w:rPr>
        <w:t xml:space="preserve"> </w:t>
      </w:r>
      <w:r w:rsidR="00DF35CD" w:rsidRPr="00234964">
        <w:rPr>
          <w:szCs w:val="24"/>
        </w:rPr>
        <w:t xml:space="preserve">with </w:t>
      </w:r>
      <w:r w:rsidRPr="00234964">
        <w:rPr>
          <w:szCs w:val="24"/>
        </w:rPr>
        <w:t>effective</w:t>
      </w:r>
      <w:r w:rsidR="00DF35CD" w:rsidRPr="00234964">
        <w:rPr>
          <w:szCs w:val="24"/>
        </w:rPr>
        <w:t xml:space="preserve"> </w:t>
      </w:r>
      <w:r w:rsidRPr="00234964">
        <w:rPr>
          <w:szCs w:val="24"/>
        </w:rPr>
        <w:t>date</w:t>
      </w:r>
      <w:r w:rsidR="009D1FCF">
        <w:rPr>
          <w:szCs w:val="24"/>
        </w:rPr>
        <w:t>s</w:t>
      </w:r>
      <w:r w:rsidR="00DF35CD" w:rsidRPr="00234964">
        <w:rPr>
          <w:szCs w:val="24"/>
        </w:rPr>
        <w:t xml:space="preserve"> of</w:t>
      </w:r>
      <w:r w:rsidR="009D1FCF">
        <w:rPr>
          <w:szCs w:val="24"/>
        </w:rPr>
        <w:t xml:space="preserve"> </w:t>
      </w:r>
      <w:r w:rsidR="00312A8A">
        <w:rPr>
          <w:szCs w:val="24"/>
        </w:rPr>
        <w:t>October 2</w:t>
      </w:r>
      <w:r w:rsidR="00844C8A">
        <w:rPr>
          <w:szCs w:val="24"/>
        </w:rPr>
        <w:t>5</w:t>
      </w:r>
      <w:r w:rsidR="00312A8A">
        <w:rPr>
          <w:szCs w:val="24"/>
        </w:rPr>
        <w:t>, 2014</w:t>
      </w:r>
      <w:r w:rsidR="00844C8A">
        <w:rPr>
          <w:rStyle w:val="FootnoteReference"/>
          <w:szCs w:val="24"/>
        </w:rPr>
        <w:footnoteReference w:id="1"/>
      </w:r>
      <w:r w:rsidR="00312A8A">
        <w:rPr>
          <w:szCs w:val="24"/>
        </w:rPr>
        <w:t>.</w:t>
      </w:r>
      <w:r w:rsidR="008609BC">
        <w:rPr>
          <w:szCs w:val="24"/>
        </w:rPr>
        <w:t xml:space="preserve">  </w:t>
      </w:r>
    </w:p>
    <w:p w:rsidR="00844C8A" w:rsidRPr="00844C8A" w:rsidRDefault="00844C8A" w:rsidP="00844C8A"/>
    <w:p w:rsidR="00646429" w:rsidRPr="006E2CAC" w:rsidRDefault="00630A9A" w:rsidP="00646429">
      <w:pPr>
        <w:rPr>
          <w:color w:val="000000"/>
          <w:sz w:val="24"/>
          <w:szCs w:val="24"/>
        </w:rPr>
      </w:pPr>
      <w:r w:rsidRPr="006E2CAC">
        <w:rPr>
          <w:color w:val="000000"/>
          <w:sz w:val="24"/>
          <w:szCs w:val="24"/>
        </w:rPr>
        <w:tab/>
      </w:r>
      <w:r w:rsidR="00646429" w:rsidRPr="006E2CAC">
        <w:rPr>
          <w:color w:val="000000"/>
          <w:sz w:val="24"/>
          <w:szCs w:val="24"/>
        </w:rPr>
        <w:t xml:space="preserve">This letter is to notify you that </w:t>
      </w:r>
      <w:r w:rsidR="009D1FCF">
        <w:rPr>
          <w:color w:val="000000"/>
          <w:sz w:val="24"/>
          <w:szCs w:val="24"/>
        </w:rPr>
        <w:t xml:space="preserve">the </w:t>
      </w:r>
      <w:r w:rsidR="00844C8A">
        <w:rPr>
          <w:color w:val="000000"/>
          <w:sz w:val="24"/>
          <w:szCs w:val="24"/>
        </w:rPr>
        <w:t>Initial T</w:t>
      </w:r>
      <w:r w:rsidR="009D1FCF">
        <w:rPr>
          <w:color w:val="000000"/>
          <w:sz w:val="24"/>
          <w:szCs w:val="24"/>
        </w:rPr>
        <w:t>ariffs</w:t>
      </w:r>
      <w:r w:rsidR="000B4D90">
        <w:rPr>
          <w:color w:val="000000"/>
          <w:sz w:val="24"/>
          <w:szCs w:val="24"/>
        </w:rPr>
        <w:t>, mentioned above,</w:t>
      </w:r>
      <w:r w:rsidR="009D1FCF">
        <w:rPr>
          <w:color w:val="000000"/>
          <w:sz w:val="24"/>
          <w:szCs w:val="24"/>
        </w:rPr>
        <w:t xml:space="preserve"> </w:t>
      </w:r>
      <w:r w:rsidR="00646429" w:rsidRPr="006E2CAC">
        <w:rPr>
          <w:color w:val="000000"/>
          <w:sz w:val="24"/>
          <w:szCs w:val="24"/>
        </w:rPr>
        <w:t>ha</w:t>
      </w:r>
      <w:r w:rsidR="00E763E3" w:rsidRPr="006E2CAC">
        <w:rPr>
          <w:color w:val="000000"/>
          <w:sz w:val="24"/>
          <w:szCs w:val="24"/>
        </w:rPr>
        <w:t>ve</w:t>
      </w:r>
      <w:r w:rsidR="00646429" w:rsidRPr="006E2CAC">
        <w:rPr>
          <w:color w:val="000000"/>
          <w:sz w:val="24"/>
          <w:szCs w:val="24"/>
        </w:rPr>
        <w:t xml:space="preserve"> been permitted to become effective </w:t>
      </w:r>
      <w:r w:rsidR="006E2CAC">
        <w:rPr>
          <w:color w:val="000000"/>
          <w:sz w:val="24"/>
          <w:szCs w:val="24"/>
        </w:rPr>
        <w:t>as filed</w:t>
      </w:r>
      <w:r w:rsidR="00646429" w:rsidRPr="006E2CAC">
        <w:rPr>
          <w:color w:val="000000"/>
          <w:sz w:val="24"/>
          <w:szCs w:val="24"/>
        </w:rPr>
        <w:t>.  This permission does not constitute a determination that the tariff</w:t>
      </w:r>
      <w:r w:rsidR="00E763E3" w:rsidRPr="006E2CAC">
        <w:rPr>
          <w:color w:val="000000"/>
          <w:sz w:val="24"/>
          <w:szCs w:val="24"/>
        </w:rPr>
        <w:t>s</w:t>
      </w:r>
      <w:r w:rsidR="009D1FCF">
        <w:rPr>
          <w:color w:val="000000"/>
          <w:sz w:val="24"/>
          <w:szCs w:val="24"/>
        </w:rPr>
        <w:t xml:space="preserve"> </w:t>
      </w:r>
      <w:r w:rsidR="00E763E3" w:rsidRPr="006E2CAC">
        <w:rPr>
          <w:color w:val="000000"/>
          <w:sz w:val="24"/>
          <w:szCs w:val="24"/>
        </w:rPr>
        <w:t>are</w:t>
      </w:r>
      <w:r w:rsidR="00646429" w:rsidRPr="006E2CAC">
        <w:rPr>
          <w:color w:val="000000"/>
          <w:sz w:val="24"/>
          <w:szCs w:val="24"/>
        </w:rPr>
        <w:t xml:space="preserve"> just, lawful or reasonable, but only that suspension or further investigation does not appear to be warranted at this time.</w:t>
      </w:r>
    </w:p>
    <w:p w:rsidR="00646429" w:rsidRPr="006E2CAC" w:rsidRDefault="00646429" w:rsidP="00646429">
      <w:pPr>
        <w:rPr>
          <w:color w:val="000000"/>
          <w:sz w:val="24"/>
          <w:szCs w:val="24"/>
        </w:rPr>
      </w:pPr>
    </w:p>
    <w:p w:rsidR="00646429" w:rsidRDefault="00646429" w:rsidP="00646429">
      <w:pPr>
        <w:rPr>
          <w:color w:val="000000"/>
          <w:sz w:val="24"/>
          <w:szCs w:val="24"/>
        </w:rPr>
      </w:pPr>
      <w:r w:rsidRPr="006E2CAC">
        <w:rPr>
          <w:color w:val="000000"/>
          <w:sz w:val="24"/>
          <w:szCs w:val="24"/>
        </w:rPr>
        <w:tab/>
        <w:t>The Company is also directed to add its Pennsylvania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to its website within thirty (30) days from the date of this letter.  Upon placing the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on its website, the Company shall contact Cyndi Page (717-787-5722; </w:t>
      </w:r>
      <w:hyperlink r:id="rId9" w:history="1">
        <w:r w:rsidRPr="006E2CAC">
          <w:rPr>
            <w:rStyle w:val="Hyperlink"/>
            <w:color w:val="000000"/>
            <w:sz w:val="24"/>
            <w:szCs w:val="24"/>
          </w:rPr>
          <w:t>cypage@state.pa.us</w:t>
        </w:r>
      </w:hyperlink>
      <w:r w:rsidRPr="006E2CAC">
        <w:rPr>
          <w:color w:val="000000"/>
          <w:sz w:val="24"/>
          <w:szCs w:val="24"/>
        </w:rPr>
        <w:t xml:space="preserve">) of the Commission’s Communications </w:t>
      </w:r>
      <w:r w:rsidRPr="006E2CAC">
        <w:rPr>
          <w:color w:val="000000"/>
          <w:sz w:val="24"/>
          <w:szCs w:val="24"/>
        </w:rPr>
        <w:lastRenderedPageBreak/>
        <w:t>Office to inform her of the tariff website address.  In order to maintain a true and accurate representation of its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on file with the Commission, the Company </w:t>
      </w:r>
      <w:r w:rsidR="006E2CAC">
        <w:rPr>
          <w:color w:val="000000"/>
          <w:sz w:val="24"/>
          <w:szCs w:val="24"/>
        </w:rPr>
        <w:t xml:space="preserve">is required to </w:t>
      </w:r>
      <w:r w:rsidRPr="006E2CAC">
        <w:rPr>
          <w:color w:val="000000"/>
          <w:sz w:val="24"/>
          <w:szCs w:val="24"/>
        </w:rPr>
        <w:t>continually update its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whenever supplemental revisions are approved by the Commission.</w:t>
      </w:r>
      <w:r w:rsidR="006E2CAC">
        <w:rPr>
          <w:color w:val="000000"/>
          <w:sz w:val="24"/>
          <w:szCs w:val="24"/>
        </w:rPr>
        <w:t xml:space="preserve">  </w:t>
      </w:r>
    </w:p>
    <w:p w:rsidR="009D1FCF" w:rsidRPr="00234964" w:rsidRDefault="009D1FCF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>The determination to permit the tariff</w:t>
      </w:r>
      <w:r w:rsidR="00EC5132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to become effective is without prejudice to any complaint timely filed against the proposed tariff</w:t>
      </w:r>
      <w:r w:rsidR="00EC5132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>.</w:t>
      </w:r>
    </w:p>
    <w:p w:rsidR="00646429" w:rsidRPr="00234964" w:rsidRDefault="006B6C22" w:rsidP="00646429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33DDA35" wp14:editId="56E91811">
            <wp:simplePos x="0" y="0"/>
            <wp:positionH relativeFrom="column">
              <wp:posOffset>2607310</wp:posOffset>
            </wp:positionH>
            <wp:positionV relativeFrom="paragraph">
              <wp:posOffset>118745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  <w:t>Sincerely,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="008E783D" w:rsidRPr="00234964">
        <w:rPr>
          <w:sz w:val="24"/>
          <w:szCs w:val="24"/>
        </w:rPr>
        <w:t>Rosemary Chiavetta</w:t>
      </w: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  <w:t>Secretary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>Enclosure:  Certificate</w:t>
      </w:r>
      <w:r w:rsidR="0054160A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of Public Convenience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8E783D">
      <w:pPr>
        <w:rPr>
          <w:sz w:val="24"/>
          <w:szCs w:val="24"/>
        </w:rPr>
      </w:pPr>
      <w:r w:rsidRPr="00234964">
        <w:rPr>
          <w:sz w:val="24"/>
          <w:szCs w:val="24"/>
        </w:rPr>
        <w:t xml:space="preserve">Cc:  </w:t>
      </w:r>
      <w:r w:rsidRPr="00234964">
        <w:rPr>
          <w:sz w:val="24"/>
          <w:szCs w:val="24"/>
        </w:rPr>
        <w:tab/>
      </w:r>
      <w:r w:rsidR="005F4B22">
        <w:rPr>
          <w:sz w:val="24"/>
          <w:szCs w:val="24"/>
        </w:rPr>
        <w:t>Melissa Derr</w:t>
      </w:r>
      <w:r w:rsidRPr="00234964">
        <w:rPr>
          <w:sz w:val="24"/>
          <w:szCs w:val="24"/>
        </w:rPr>
        <w:t>,</w:t>
      </w:r>
      <w:r w:rsidR="00A96E0D">
        <w:rPr>
          <w:sz w:val="24"/>
          <w:szCs w:val="24"/>
        </w:rPr>
        <w:t xml:space="preserve"> T</w:t>
      </w:r>
      <w:r w:rsidRPr="00234964">
        <w:rPr>
          <w:sz w:val="24"/>
          <w:szCs w:val="24"/>
        </w:rPr>
        <w:t>US</w:t>
      </w: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proofErr w:type="spellStart"/>
      <w:r w:rsidRPr="00234964">
        <w:rPr>
          <w:sz w:val="24"/>
          <w:szCs w:val="24"/>
        </w:rPr>
        <w:t>Jani</w:t>
      </w:r>
      <w:proofErr w:type="spellEnd"/>
      <w:r w:rsidRPr="00234964">
        <w:rPr>
          <w:sz w:val="24"/>
          <w:szCs w:val="24"/>
        </w:rPr>
        <w:t xml:space="preserve"> </w:t>
      </w:r>
      <w:proofErr w:type="spellStart"/>
      <w:r w:rsidRPr="00234964">
        <w:rPr>
          <w:sz w:val="24"/>
          <w:szCs w:val="24"/>
        </w:rPr>
        <w:t>Tuzinski</w:t>
      </w:r>
      <w:proofErr w:type="spellEnd"/>
      <w:r w:rsidRPr="00234964">
        <w:rPr>
          <w:sz w:val="24"/>
          <w:szCs w:val="24"/>
        </w:rPr>
        <w:t xml:space="preserve">, </w:t>
      </w:r>
      <w:r w:rsidR="00A96E0D">
        <w:rPr>
          <w:sz w:val="24"/>
          <w:szCs w:val="24"/>
        </w:rPr>
        <w:t>T</w:t>
      </w:r>
      <w:r w:rsidRPr="00234964">
        <w:rPr>
          <w:sz w:val="24"/>
          <w:szCs w:val="24"/>
        </w:rPr>
        <w:t>US</w:t>
      </w:r>
    </w:p>
    <w:p w:rsidR="0089508F" w:rsidRDefault="0089508F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 xml:space="preserve">Christopher Hepburn, </w:t>
      </w:r>
      <w:r w:rsidR="00A96E0D">
        <w:rPr>
          <w:sz w:val="24"/>
          <w:szCs w:val="24"/>
        </w:rPr>
        <w:t>T</w:t>
      </w:r>
      <w:r w:rsidRPr="00234964">
        <w:rPr>
          <w:sz w:val="24"/>
          <w:szCs w:val="24"/>
        </w:rPr>
        <w:t>US</w:t>
      </w:r>
    </w:p>
    <w:p w:rsidR="005F4B22" w:rsidRPr="00234964" w:rsidRDefault="005F4B22" w:rsidP="00646429">
      <w:pPr>
        <w:rPr>
          <w:sz w:val="24"/>
          <w:szCs w:val="24"/>
        </w:rPr>
      </w:pPr>
      <w:r>
        <w:rPr>
          <w:sz w:val="24"/>
          <w:szCs w:val="24"/>
        </w:rPr>
        <w:tab/>
        <w:t>Spencer Nahf, TUS</w:t>
      </w:r>
    </w:p>
    <w:p w:rsidR="00D15755" w:rsidRPr="00234964" w:rsidRDefault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</w:p>
    <w:sectPr w:rsidR="00D15755" w:rsidRPr="00234964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14C" w:rsidRDefault="00E7014C">
      <w:r>
        <w:separator/>
      </w:r>
    </w:p>
  </w:endnote>
  <w:endnote w:type="continuationSeparator" w:id="0">
    <w:p w:rsidR="00E7014C" w:rsidRDefault="00E7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14C" w:rsidRDefault="00E7014C">
      <w:r>
        <w:separator/>
      </w:r>
    </w:p>
  </w:footnote>
  <w:footnote w:type="continuationSeparator" w:id="0">
    <w:p w:rsidR="00E7014C" w:rsidRDefault="00E7014C">
      <w:r>
        <w:continuationSeparator/>
      </w:r>
    </w:p>
  </w:footnote>
  <w:footnote w:id="1">
    <w:p w:rsidR="00844C8A" w:rsidRDefault="00844C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54F48">
        <w:t>The Company filed further revised pages to its CLEC and Switched Access tariffs, and replaced its CAP tariff in its entirety on November 17, 2014,</w:t>
      </w:r>
      <w:r>
        <w:t xml:space="preserve"> as requested by staff.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C82"/>
    <w:rsid w:val="00005CCA"/>
    <w:rsid w:val="00005CD0"/>
    <w:rsid w:val="0000708E"/>
    <w:rsid w:val="00007A7E"/>
    <w:rsid w:val="00010068"/>
    <w:rsid w:val="0001062C"/>
    <w:rsid w:val="00013C17"/>
    <w:rsid w:val="00014085"/>
    <w:rsid w:val="000146A4"/>
    <w:rsid w:val="00014755"/>
    <w:rsid w:val="0001484F"/>
    <w:rsid w:val="00014B29"/>
    <w:rsid w:val="00014ED9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355F"/>
    <w:rsid w:val="00033DB7"/>
    <w:rsid w:val="00034CDA"/>
    <w:rsid w:val="000356FD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A14"/>
    <w:rsid w:val="000712A1"/>
    <w:rsid w:val="000725A5"/>
    <w:rsid w:val="0007317F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9E6"/>
    <w:rsid w:val="000A003C"/>
    <w:rsid w:val="000A0E2C"/>
    <w:rsid w:val="000A130C"/>
    <w:rsid w:val="000A1AFE"/>
    <w:rsid w:val="000A368A"/>
    <w:rsid w:val="000A6524"/>
    <w:rsid w:val="000A7E99"/>
    <w:rsid w:val="000A7FBC"/>
    <w:rsid w:val="000B0ADE"/>
    <w:rsid w:val="000B24FE"/>
    <w:rsid w:val="000B4694"/>
    <w:rsid w:val="000B4D90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772"/>
    <w:rsid w:val="000D4F3C"/>
    <w:rsid w:val="000D5438"/>
    <w:rsid w:val="000D693F"/>
    <w:rsid w:val="000D758E"/>
    <w:rsid w:val="000D791D"/>
    <w:rsid w:val="000E14A5"/>
    <w:rsid w:val="000E1F4F"/>
    <w:rsid w:val="000E389E"/>
    <w:rsid w:val="000E5EE7"/>
    <w:rsid w:val="000E6BB5"/>
    <w:rsid w:val="000E7DB6"/>
    <w:rsid w:val="000F0CDF"/>
    <w:rsid w:val="000F104E"/>
    <w:rsid w:val="000F3C1A"/>
    <w:rsid w:val="000F47BB"/>
    <w:rsid w:val="000F60E6"/>
    <w:rsid w:val="000F62F2"/>
    <w:rsid w:val="000F7138"/>
    <w:rsid w:val="000F7C3C"/>
    <w:rsid w:val="001000D3"/>
    <w:rsid w:val="001002FF"/>
    <w:rsid w:val="001004D8"/>
    <w:rsid w:val="001014FB"/>
    <w:rsid w:val="001019E0"/>
    <w:rsid w:val="001022F5"/>
    <w:rsid w:val="00102571"/>
    <w:rsid w:val="00102D6F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E60"/>
    <w:rsid w:val="0012040A"/>
    <w:rsid w:val="001206E7"/>
    <w:rsid w:val="0012103E"/>
    <w:rsid w:val="00121434"/>
    <w:rsid w:val="00121855"/>
    <w:rsid w:val="00121E1C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4AC7"/>
    <w:rsid w:val="00155138"/>
    <w:rsid w:val="001553A9"/>
    <w:rsid w:val="00155CF9"/>
    <w:rsid w:val="00156BEF"/>
    <w:rsid w:val="001572CC"/>
    <w:rsid w:val="00157A0B"/>
    <w:rsid w:val="00160802"/>
    <w:rsid w:val="00163CC4"/>
    <w:rsid w:val="00163E03"/>
    <w:rsid w:val="00164352"/>
    <w:rsid w:val="00165226"/>
    <w:rsid w:val="00165568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0870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4A3F"/>
    <w:rsid w:val="00194A6F"/>
    <w:rsid w:val="0019695C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16A7"/>
    <w:rsid w:val="001C2475"/>
    <w:rsid w:val="001C2931"/>
    <w:rsid w:val="001C4F00"/>
    <w:rsid w:val="001C59A3"/>
    <w:rsid w:val="001C5E16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553D"/>
    <w:rsid w:val="001F6CB9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4964"/>
    <w:rsid w:val="00235288"/>
    <w:rsid w:val="0023537E"/>
    <w:rsid w:val="002356B4"/>
    <w:rsid w:val="0024017C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A41"/>
    <w:rsid w:val="0025053F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5FC5"/>
    <w:rsid w:val="002D6937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A8A"/>
    <w:rsid w:val="00312DB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7464"/>
    <w:rsid w:val="0036784D"/>
    <w:rsid w:val="00367B4B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90267"/>
    <w:rsid w:val="00391362"/>
    <w:rsid w:val="00391A96"/>
    <w:rsid w:val="00391F46"/>
    <w:rsid w:val="003920B4"/>
    <w:rsid w:val="00392394"/>
    <w:rsid w:val="003925B3"/>
    <w:rsid w:val="00392963"/>
    <w:rsid w:val="003943DC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10F7"/>
    <w:rsid w:val="003B1532"/>
    <w:rsid w:val="003B1DEB"/>
    <w:rsid w:val="003B21B8"/>
    <w:rsid w:val="003B2652"/>
    <w:rsid w:val="003B2A69"/>
    <w:rsid w:val="003B40F5"/>
    <w:rsid w:val="003B739B"/>
    <w:rsid w:val="003B7F7E"/>
    <w:rsid w:val="003C05B6"/>
    <w:rsid w:val="003C0FF3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6A1"/>
    <w:rsid w:val="003D3A31"/>
    <w:rsid w:val="003D565C"/>
    <w:rsid w:val="003D570C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402267"/>
    <w:rsid w:val="00402374"/>
    <w:rsid w:val="00402767"/>
    <w:rsid w:val="004030F8"/>
    <w:rsid w:val="004049B8"/>
    <w:rsid w:val="00405A34"/>
    <w:rsid w:val="004064E0"/>
    <w:rsid w:val="004074E4"/>
    <w:rsid w:val="00410021"/>
    <w:rsid w:val="00410668"/>
    <w:rsid w:val="00410679"/>
    <w:rsid w:val="00411CB9"/>
    <w:rsid w:val="0041443D"/>
    <w:rsid w:val="00415CB6"/>
    <w:rsid w:val="00417DD6"/>
    <w:rsid w:val="004204E5"/>
    <w:rsid w:val="00422128"/>
    <w:rsid w:val="00422A29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218B"/>
    <w:rsid w:val="0044248F"/>
    <w:rsid w:val="00442A13"/>
    <w:rsid w:val="00443626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446C"/>
    <w:rsid w:val="004861F5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CA2"/>
    <w:rsid w:val="004A53F2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A3"/>
    <w:rsid w:val="004D6875"/>
    <w:rsid w:val="004D6A0B"/>
    <w:rsid w:val="004D6DF6"/>
    <w:rsid w:val="004D71F6"/>
    <w:rsid w:val="004D76BD"/>
    <w:rsid w:val="004D7FB5"/>
    <w:rsid w:val="004E1714"/>
    <w:rsid w:val="004E17E6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7DD1"/>
    <w:rsid w:val="005103A2"/>
    <w:rsid w:val="00512DD4"/>
    <w:rsid w:val="00513532"/>
    <w:rsid w:val="005138B4"/>
    <w:rsid w:val="005144B9"/>
    <w:rsid w:val="005148B4"/>
    <w:rsid w:val="00514DD0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86D"/>
    <w:rsid w:val="00533D26"/>
    <w:rsid w:val="00534591"/>
    <w:rsid w:val="00534F0D"/>
    <w:rsid w:val="0053592D"/>
    <w:rsid w:val="00535E92"/>
    <w:rsid w:val="00537A05"/>
    <w:rsid w:val="0054011D"/>
    <w:rsid w:val="0054160A"/>
    <w:rsid w:val="00541C7A"/>
    <w:rsid w:val="005427D6"/>
    <w:rsid w:val="00543626"/>
    <w:rsid w:val="00543C4F"/>
    <w:rsid w:val="00545EF1"/>
    <w:rsid w:val="00546093"/>
    <w:rsid w:val="0054697D"/>
    <w:rsid w:val="00546B46"/>
    <w:rsid w:val="00546E48"/>
    <w:rsid w:val="00546FF3"/>
    <w:rsid w:val="0054714D"/>
    <w:rsid w:val="005477D6"/>
    <w:rsid w:val="00547CBF"/>
    <w:rsid w:val="00550521"/>
    <w:rsid w:val="00550FF6"/>
    <w:rsid w:val="005512C4"/>
    <w:rsid w:val="0055221C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14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AA6"/>
    <w:rsid w:val="005C4B25"/>
    <w:rsid w:val="005C50AB"/>
    <w:rsid w:val="005C5ED6"/>
    <w:rsid w:val="005C6834"/>
    <w:rsid w:val="005C6BDC"/>
    <w:rsid w:val="005C6DC8"/>
    <w:rsid w:val="005C7553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7E"/>
    <w:rsid w:val="005D747C"/>
    <w:rsid w:val="005D774C"/>
    <w:rsid w:val="005D7DC4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4B22"/>
    <w:rsid w:val="005F61F5"/>
    <w:rsid w:val="005F681E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6C9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573DB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27E0"/>
    <w:rsid w:val="00682A58"/>
    <w:rsid w:val="0068304A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01D5"/>
    <w:rsid w:val="006A13F9"/>
    <w:rsid w:val="006A15B0"/>
    <w:rsid w:val="006A1D32"/>
    <w:rsid w:val="006A21C5"/>
    <w:rsid w:val="006A3A74"/>
    <w:rsid w:val="006A3D50"/>
    <w:rsid w:val="006A407E"/>
    <w:rsid w:val="006A552A"/>
    <w:rsid w:val="006A6DF2"/>
    <w:rsid w:val="006A6E70"/>
    <w:rsid w:val="006A7B8A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C22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5B6F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7553"/>
    <w:rsid w:val="006D7B92"/>
    <w:rsid w:val="006E1507"/>
    <w:rsid w:val="006E170D"/>
    <w:rsid w:val="006E1F9F"/>
    <w:rsid w:val="006E2CAC"/>
    <w:rsid w:val="006E3174"/>
    <w:rsid w:val="006E3763"/>
    <w:rsid w:val="006E38AA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6E16"/>
    <w:rsid w:val="00700073"/>
    <w:rsid w:val="0070025D"/>
    <w:rsid w:val="00702288"/>
    <w:rsid w:val="00703D47"/>
    <w:rsid w:val="0070415A"/>
    <w:rsid w:val="007048E5"/>
    <w:rsid w:val="007049D6"/>
    <w:rsid w:val="00704DAF"/>
    <w:rsid w:val="00704F6D"/>
    <w:rsid w:val="00710DF0"/>
    <w:rsid w:val="00712E9B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A2"/>
    <w:rsid w:val="007509BB"/>
    <w:rsid w:val="00750C02"/>
    <w:rsid w:val="007527E9"/>
    <w:rsid w:val="00752BA5"/>
    <w:rsid w:val="00752DEA"/>
    <w:rsid w:val="00752F4F"/>
    <w:rsid w:val="00753506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B0C"/>
    <w:rsid w:val="007678DB"/>
    <w:rsid w:val="007714B0"/>
    <w:rsid w:val="00772FF8"/>
    <w:rsid w:val="00773359"/>
    <w:rsid w:val="0077386C"/>
    <w:rsid w:val="00774F1D"/>
    <w:rsid w:val="0077546C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52A"/>
    <w:rsid w:val="007E5F53"/>
    <w:rsid w:val="007E656D"/>
    <w:rsid w:val="007E6663"/>
    <w:rsid w:val="007E7AFA"/>
    <w:rsid w:val="007F02F2"/>
    <w:rsid w:val="007F0F75"/>
    <w:rsid w:val="007F135C"/>
    <w:rsid w:val="007F1649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109"/>
    <w:rsid w:val="00802617"/>
    <w:rsid w:val="00802F8E"/>
    <w:rsid w:val="00804082"/>
    <w:rsid w:val="00804422"/>
    <w:rsid w:val="00804700"/>
    <w:rsid w:val="00804BF6"/>
    <w:rsid w:val="008059DF"/>
    <w:rsid w:val="0080683A"/>
    <w:rsid w:val="0080692F"/>
    <w:rsid w:val="00807756"/>
    <w:rsid w:val="00807804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8A"/>
    <w:rsid w:val="00844CB4"/>
    <w:rsid w:val="00845A74"/>
    <w:rsid w:val="00846118"/>
    <w:rsid w:val="00847B31"/>
    <w:rsid w:val="008503FD"/>
    <w:rsid w:val="00851C29"/>
    <w:rsid w:val="00851F39"/>
    <w:rsid w:val="0085379D"/>
    <w:rsid w:val="00853C0F"/>
    <w:rsid w:val="00853F08"/>
    <w:rsid w:val="00854C8F"/>
    <w:rsid w:val="00856071"/>
    <w:rsid w:val="008562D0"/>
    <w:rsid w:val="00856B0F"/>
    <w:rsid w:val="00857520"/>
    <w:rsid w:val="008578C9"/>
    <w:rsid w:val="008609BC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488"/>
    <w:rsid w:val="00887B61"/>
    <w:rsid w:val="00887E9E"/>
    <w:rsid w:val="0089008F"/>
    <w:rsid w:val="00890426"/>
    <w:rsid w:val="008905A0"/>
    <w:rsid w:val="00891938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B2"/>
    <w:rsid w:val="008C3758"/>
    <w:rsid w:val="008C544C"/>
    <w:rsid w:val="008C6815"/>
    <w:rsid w:val="008C7AF8"/>
    <w:rsid w:val="008D224F"/>
    <w:rsid w:val="008D2949"/>
    <w:rsid w:val="008D31CF"/>
    <w:rsid w:val="008D329B"/>
    <w:rsid w:val="008D3994"/>
    <w:rsid w:val="008D4419"/>
    <w:rsid w:val="008D4469"/>
    <w:rsid w:val="008D44CD"/>
    <w:rsid w:val="008D4846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A5A"/>
    <w:rsid w:val="008E783D"/>
    <w:rsid w:val="008E7D55"/>
    <w:rsid w:val="008E7FC9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62DA"/>
    <w:rsid w:val="00917133"/>
    <w:rsid w:val="00917E29"/>
    <w:rsid w:val="00920187"/>
    <w:rsid w:val="00920BAF"/>
    <w:rsid w:val="00920C96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4B96"/>
    <w:rsid w:val="0094607D"/>
    <w:rsid w:val="009461A1"/>
    <w:rsid w:val="00946C6A"/>
    <w:rsid w:val="00947A47"/>
    <w:rsid w:val="00947B12"/>
    <w:rsid w:val="009501D5"/>
    <w:rsid w:val="0095038F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ADA"/>
    <w:rsid w:val="00963F90"/>
    <w:rsid w:val="0096405B"/>
    <w:rsid w:val="0096473D"/>
    <w:rsid w:val="009657BF"/>
    <w:rsid w:val="00965B6B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1842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1FCF"/>
    <w:rsid w:val="009D21C3"/>
    <w:rsid w:val="009D26CC"/>
    <w:rsid w:val="009D2711"/>
    <w:rsid w:val="009D3225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99B"/>
    <w:rsid w:val="009F0B31"/>
    <w:rsid w:val="009F1689"/>
    <w:rsid w:val="009F2015"/>
    <w:rsid w:val="009F4D10"/>
    <w:rsid w:val="009F4ECC"/>
    <w:rsid w:val="009F54AB"/>
    <w:rsid w:val="009F587A"/>
    <w:rsid w:val="009F71F7"/>
    <w:rsid w:val="009F7EF6"/>
    <w:rsid w:val="00A00435"/>
    <w:rsid w:val="00A01BC7"/>
    <w:rsid w:val="00A025CD"/>
    <w:rsid w:val="00A02A66"/>
    <w:rsid w:val="00A02E3C"/>
    <w:rsid w:val="00A031E6"/>
    <w:rsid w:val="00A0376C"/>
    <w:rsid w:val="00A03C36"/>
    <w:rsid w:val="00A05530"/>
    <w:rsid w:val="00A05992"/>
    <w:rsid w:val="00A0746C"/>
    <w:rsid w:val="00A074E5"/>
    <w:rsid w:val="00A07526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47AD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42D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104F"/>
    <w:rsid w:val="00A61375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20C"/>
    <w:rsid w:val="00A8067B"/>
    <w:rsid w:val="00A806E5"/>
    <w:rsid w:val="00A80A3D"/>
    <w:rsid w:val="00A81635"/>
    <w:rsid w:val="00A81AC8"/>
    <w:rsid w:val="00A81B7D"/>
    <w:rsid w:val="00A821AA"/>
    <w:rsid w:val="00A829AF"/>
    <w:rsid w:val="00A82BE0"/>
    <w:rsid w:val="00A82C86"/>
    <w:rsid w:val="00A832DA"/>
    <w:rsid w:val="00A844A6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E0D"/>
    <w:rsid w:val="00A96FC4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50D6"/>
    <w:rsid w:val="00AA5FF8"/>
    <w:rsid w:val="00AA7D75"/>
    <w:rsid w:val="00AB1610"/>
    <w:rsid w:val="00AB189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98D"/>
    <w:rsid w:val="00AD667B"/>
    <w:rsid w:val="00AD7155"/>
    <w:rsid w:val="00AE0E7C"/>
    <w:rsid w:val="00AE254E"/>
    <w:rsid w:val="00AE3614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644"/>
    <w:rsid w:val="00B0116F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806"/>
    <w:rsid w:val="00B83905"/>
    <w:rsid w:val="00B8417A"/>
    <w:rsid w:val="00B8525B"/>
    <w:rsid w:val="00B8566B"/>
    <w:rsid w:val="00B87117"/>
    <w:rsid w:val="00B8770C"/>
    <w:rsid w:val="00B877F7"/>
    <w:rsid w:val="00B9149D"/>
    <w:rsid w:val="00B926C2"/>
    <w:rsid w:val="00B927C6"/>
    <w:rsid w:val="00B93E1E"/>
    <w:rsid w:val="00B94980"/>
    <w:rsid w:val="00B973E0"/>
    <w:rsid w:val="00B974CD"/>
    <w:rsid w:val="00B97CCF"/>
    <w:rsid w:val="00BA103E"/>
    <w:rsid w:val="00BA1D3F"/>
    <w:rsid w:val="00BA1DB2"/>
    <w:rsid w:val="00BA2920"/>
    <w:rsid w:val="00BA3827"/>
    <w:rsid w:val="00BA39B5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F3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101E"/>
    <w:rsid w:val="00BF18BF"/>
    <w:rsid w:val="00BF20FA"/>
    <w:rsid w:val="00BF2136"/>
    <w:rsid w:val="00BF2410"/>
    <w:rsid w:val="00BF311A"/>
    <w:rsid w:val="00BF3157"/>
    <w:rsid w:val="00BF4385"/>
    <w:rsid w:val="00BF5002"/>
    <w:rsid w:val="00BF5189"/>
    <w:rsid w:val="00BF7C80"/>
    <w:rsid w:val="00C0041E"/>
    <w:rsid w:val="00C014DA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FAC"/>
    <w:rsid w:val="00C1558D"/>
    <w:rsid w:val="00C15706"/>
    <w:rsid w:val="00C17197"/>
    <w:rsid w:val="00C17E22"/>
    <w:rsid w:val="00C17E29"/>
    <w:rsid w:val="00C204C1"/>
    <w:rsid w:val="00C224F2"/>
    <w:rsid w:val="00C26C55"/>
    <w:rsid w:val="00C30BB2"/>
    <w:rsid w:val="00C30F86"/>
    <w:rsid w:val="00C31989"/>
    <w:rsid w:val="00C319AF"/>
    <w:rsid w:val="00C321E6"/>
    <w:rsid w:val="00C32A8F"/>
    <w:rsid w:val="00C34E23"/>
    <w:rsid w:val="00C3626C"/>
    <w:rsid w:val="00C3723C"/>
    <w:rsid w:val="00C40692"/>
    <w:rsid w:val="00C40AA7"/>
    <w:rsid w:val="00C41C22"/>
    <w:rsid w:val="00C41E40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9A4"/>
    <w:rsid w:val="00C71F7E"/>
    <w:rsid w:val="00C72309"/>
    <w:rsid w:val="00C7236A"/>
    <w:rsid w:val="00C7426B"/>
    <w:rsid w:val="00C768D2"/>
    <w:rsid w:val="00C776B2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45A7"/>
    <w:rsid w:val="00CB50E2"/>
    <w:rsid w:val="00CB5B0A"/>
    <w:rsid w:val="00CB6658"/>
    <w:rsid w:val="00CC0473"/>
    <w:rsid w:val="00CC2BA5"/>
    <w:rsid w:val="00CC35CA"/>
    <w:rsid w:val="00CC427E"/>
    <w:rsid w:val="00CC428E"/>
    <w:rsid w:val="00CC4527"/>
    <w:rsid w:val="00CC483C"/>
    <w:rsid w:val="00CC5426"/>
    <w:rsid w:val="00CC6C09"/>
    <w:rsid w:val="00CC7CE5"/>
    <w:rsid w:val="00CC7D1D"/>
    <w:rsid w:val="00CD0625"/>
    <w:rsid w:val="00CD0775"/>
    <w:rsid w:val="00CD17CB"/>
    <w:rsid w:val="00CD2D64"/>
    <w:rsid w:val="00CD3107"/>
    <w:rsid w:val="00CD42CD"/>
    <w:rsid w:val="00CD56FA"/>
    <w:rsid w:val="00CD63DB"/>
    <w:rsid w:val="00CD72DC"/>
    <w:rsid w:val="00CD7FD5"/>
    <w:rsid w:val="00CE018E"/>
    <w:rsid w:val="00CE108E"/>
    <w:rsid w:val="00CE114D"/>
    <w:rsid w:val="00CE1802"/>
    <w:rsid w:val="00CE1D53"/>
    <w:rsid w:val="00CE2C01"/>
    <w:rsid w:val="00CE416D"/>
    <w:rsid w:val="00CE45FE"/>
    <w:rsid w:val="00CE4B8F"/>
    <w:rsid w:val="00CE51A5"/>
    <w:rsid w:val="00CE646E"/>
    <w:rsid w:val="00CE6699"/>
    <w:rsid w:val="00CE72E4"/>
    <w:rsid w:val="00CE7BC2"/>
    <w:rsid w:val="00CF0E8F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6C01"/>
    <w:rsid w:val="00CF703A"/>
    <w:rsid w:val="00CF7464"/>
    <w:rsid w:val="00D01B1E"/>
    <w:rsid w:val="00D04FAF"/>
    <w:rsid w:val="00D05631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A3"/>
    <w:rsid w:val="00D11A70"/>
    <w:rsid w:val="00D1230D"/>
    <w:rsid w:val="00D12635"/>
    <w:rsid w:val="00D13610"/>
    <w:rsid w:val="00D15755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44B3"/>
    <w:rsid w:val="00D456CC"/>
    <w:rsid w:val="00D466B8"/>
    <w:rsid w:val="00D469B4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6E6F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31E6"/>
    <w:rsid w:val="00D739A3"/>
    <w:rsid w:val="00D73B30"/>
    <w:rsid w:val="00D74D3A"/>
    <w:rsid w:val="00D75110"/>
    <w:rsid w:val="00D76DF3"/>
    <w:rsid w:val="00D77DCF"/>
    <w:rsid w:val="00D805E5"/>
    <w:rsid w:val="00D82994"/>
    <w:rsid w:val="00D83231"/>
    <w:rsid w:val="00D8369A"/>
    <w:rsid w:val="00D83F65"/>
    <w:rsid w:val="00D84352"/>
    <w:rsid w:val="00D84A39"/>
    <w:rsid w:val="00D84E3E"/>
    <w:rsid w:val="00D85E9B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FF6"/>
    <w:rsid w:val="00DA2000"/>
    <w:rsid w:val="00DA4B64"/>
    <w:rsid w:val="00DA528E"/>
    <w:rsid w:val="00DA54EF"/>
    <w:rsid w:val="00DA5563"/>
    <w:rsid w:val="00DA5C6C"/>
    <w:rsid w:val="00DA642E"/>
    <w:rsid w:val="00DA7063"/>
    <w:rsid w:val="00DB0919"/>
    <w:rsid w:val="00DB0AFF"/>
    <w:rsid w:val="00DB0F68"/>
    <w:rsid w:val="00DB28E2"/>
    <w:rsid w:val="00DB2B4C"/>
    <w:rsid w:val="00DB3126"/>
    <w:rsid w:val="00DB482A"/>
    <w:rsid w:val="00DB5993"/>
    <w:rsid w:val="00DB5ED9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583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11E7"/>
    <w:rsid w:val="00DD1DB4"/>
    <w:rsid w:val="00DD5583"/>
    <w:rsid w:val="00DD57EA"/>
    <w:rsid w:val="00DD733C"/>
    <w:rsid w:val="00DD74C6"/>
    <w:rsid w:val="00DD779E"/>
    <w:rsid w:val="00DD7E35"/>
    <w:rsid w:val="00DE23B9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35CD"/>
    <w:rsid w:val="00DF4234"/>
    <w:rsid w:val="00DF49C6"/>
    <w:rsid w:val="00DF544D"/>
    <w:rsid w:val="00DF7172"/>
    <w:rsid w:val="00DF772A"/>
    <w:rsid w:val="00E0041D"/>
    <w:rsid w:val="00E009EC"/>
    <w:rsid w:val="00E00D0C"/>
    <w:rsid w:val="00E00DEB"/>
    <w:rsid w:val="00E0133E"/>
    <w:rsid w:val="00E01AF6"/>
    <w:rsid w:val="00E01DA1"/>
    <w:rsid w:val="00E02AB5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55D6"/>
    <w:rsid w:val="00E460F7"/>
    <w:rsid w:val="00E46743"/>
    <w:rsid w:val="00E5046E"/>
    <w:rsid w:val="00E51627"/>
    <w:rsid w:val="00E5313A"/>
    <w:rsid w:val="00E53BFF"/>
    <w:rsid w:val="00E5496C"/>
    <w:rsid w:val="00E54AD3"/>
    <w:rsid w:val="00E54BD0"/>
    <w:rsid w:val="00E54C28"/>
    <w:rsid w:val="00E54F48"/>
    <w:rsid w:val="00E55314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014C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724C"/>
    <w:rsid w:val="00E876FD"/>
    <w:rsid w:val="00E87D4D"/>
    <w:rsid w:val="00E87DDE"/>
    <w:rsid w:val="00E908B3"/>
    <w:rsid w:val="00E91580"/>
    <w:rsid w:val="00E919A3"/>
    <w:rsid w:val="00E92189"/>
    <w:rsid w:val="00E9242B"/>
    <w:rsid w:val="00E925EB"/>
    <w:rsid w:val="00E9384A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5A15"/>
    <w:rsid w:val="00EB79FB"/>
    <w:rsid w:val="00EB7BF5"/>
    <w:rsid w:val="00EC1F0D"/>
    <w:rsid w:val="00EC283E"/>
    <w:rsid w:val="00EC28EC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A7"/>
    <w:rsid w:val="00ED0172"/>
    <w:rsid w:val="00ED09AB"/>
    <w:rsid w:val="00ED0E15"/>
    <w:rsid w:val="00ED0F63"/>
    <w:rsid w:val="00ED14EB"/>
    <w:rsid w:val="00ED21F2"/>
    <w:rsid w:val="00ED23FB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7A78"/>
    <w:rsid w:val="00EF35D6"/>
    <w:rsid w:val="00EF3641"/>
    <w:rsid w:val="00EF5159"/>
    <w:rsid w:val="00EF66C6"/>
    <w:rsid w:val="00EF66C9"/>
    <w:rsid w:val="00EF6846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EAF"/>
    <w:rsid w:val="00F0631C"/>
    <w:rsid w:val="00F0634B"/>
    <w:rsid w:val="00F066B2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4C4B"/>
    <w:rsid w:val="00F15748"/>
    <w:rsid w:val="00F15EFB"/>
    <w:rsid w:val="00F17CD4"/>
    <w:rsid w:val="00F2008D"/>
    <w:rsid w:val="00F2063B"/>
    <w:rsid w:val="00F20CB5"/>
    <w:rsid w:val="00F21AB8"/>
    <w:rsid w:val="00F21D62"/>
    <w:rsid w:val="00F23DD5"/>
    <w:rsid w:val="00F2404E"/>
    <w:rsid w:val="00F248B5"/>
    <w:rsid w:val="00F24D81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963"/>
    <w:rsid w:val="00F46FED"/>
    <w:rsid w:val="00F509F5"/>
    <w:rsid w:val="00F52021"/>
    <w:rsid w:val="00F5327D"/>
    <w:rsid w:val="00F5361A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2050"/>
    <w:rsid w:val="00F72345"/>
    <w:rsid w:val="00F72FB8"/>
    <w:rsid w:val="00F7370A"/>
    <w:rsid w:val="00F74423"/>
    <w:rsid w:val="00F76831"/>
    <w:rsid w:val="00F76ED9"/>
    <w:rsid w:val="00F803D1"/>
    <w:rsid w:val="00F80FAC"/>
    <w:rsid w:val="00F81DA0"/>
    <w:rsid w:val="00F832BE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2B6"/>
    <w:rsid w:val="00F93CA9"/>
    <w:rsid w:val="00F93D16"/>
    <w:rsid w:val="00F96163"/>
    <w:rsid w:val="00F96BE0"/>
    <w:rsid w:val="00FA0052"/>
    <w:rsid w:val="00FA0CCC"/>
    <w:rsid w:val="00FA0F03"/>
    <w:rsid w:val="00FA2477"/>
    <w:rsid w:val="00FA26AA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5BF"/>
    <w:rsid w:val="00FE299E"/>
    <w:rsid w:val="00FE3066"/>
    <w:rsid w:val="00FE315D"/>
    <w:rsid w:val="00FE33BF"/>
    <w:rsid w:val="00FE3429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261C"/>
    <w:rsid w:val="00FF2FE5"/>
    <w:rsid w:val="00FF3EC7"/>
    <w:rsid w:val="00FF408E"/>
    <w:rsid w:val="00FF4E5D"/>
    <w:rsid w:val="00FF5C20"/>
    <w:rsid w:val="00FF5E92"/>
    <w:rsid w:val="00FF6A81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paragraph" w:styleId="Heading1">
    <w:name w:val="heading 1"/>
    <w:basedOn w:val="Normal"/>
    <w:next w:val="Normal"/>
    <w:link w:val="Heading1Char"/>
    <w:qFormat/>
    <w:rsid w:val="00A247A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247AD"/>
    <w:rPr>
      <w:sz w:val="24"/>
    </w:rPr>
  </w:style>
  <w:style w:type="paragraph" w:styleId="FootnoteText">
    <w:name w:val="footnote text"/>
    <w:basedOn w:val="Normal"/>
    <w:link w:val="FootnoteTextChar"/>
    <w:rsid w:val="00312A8A"/>
  </w:style>
  <w:style w:type="character" w:customStyle="1" w:styleId="FootnoteTextChar">
    <w:name w:val="Footnote Text Char"/>
    <w:basedOn w:val="DefaultParagraphFont"/>
    <w:link w:val="FootnoteText"/>
    <w:rsid w:val="00312A8A"/>
  </w:style>
  <w:style w:type="character" w:styleId="FootnoteReference">
    <w:name w:val="footnote reference"/>
    <w:basedOn w:val="DefaultParagraphFont"/>
    <w:rsid w:val="00312A8A"/>
    <w:rPr>
      <w:vertAlign w:val="superscript"/>
    </w:rPr>
  </w:style>
  <w:style w:type="paragraph" w:styleId="EndnoteText">
    <w:name w:val="endnote text"/>
    <w:basedOn w:val="Normal"/>
    <w:link w:val="EndnoteTextChar"/>
    <w:rsid w:val="008609BC"/>
  </w:style>
  <w:style w:type="character" w:customStyle="1" w:styleId="EndnoteTextChar">
    <w:name w:val="Endnote Text Char"/>
    <w:basedOn w:val="DefaultParagraphFont"/>
    <w:link w:val="EndnoteText"/>
    <w:rsid w:val="008609BC"/>
  </w:style>
  <w:style w:type="character" w:styleId="EndnoteReference">
    <w:name w:val="endnote reference"/>
    <w:basedOn w:val="DefaultParagraphFont"/>
    <w:rsid w:val="008609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paragraph" w:styleId="Heading1">
    <w:name w:val="heading 1"/>
    <w:basedOn w:val="Normal"/>
    <w:next w:val="Normal"/>
    <w:link w:val="Heading1Char"/>
    <w:qFormat/>
    <w:rsid w:val="00A247A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247AD"/>
    <w:rPr>
      <w:sz w:val="24"/>
    </w:rPr>
  </w:style>
  <w:style w:type="paragraph" w:styleId="FootnoteText">
    <w:name w:val="footnote text"/>
    <w:basedOn w:val="Normal"/>
    <w:link w:val="FootnoteTextChar"/>
    <w:rsid w:val="00312A8A"/>
  </w:style>
  <w:style w:type="character" w:customStyle="1" w:styleId="FootnoteTextChar">
    <w:name w:val="Footnote Text Char"/>
    <w:basedOn w:val="DefaultParagraphFont"/>
    <w:link w:val="FootnoteText"/>
    <w:rsid w:val="00312A8A"/>
  </w:style>
  <w:style w:type="character" w:styleId="FootnoteReference">
    <w:name w:val="footnote reference"/>
    <w:basedOn w:val="DefaultParagraphFont"/>
    <w:rsid w:val="00312A8A"/>
    <w:rPr>
      <w:vertAlign w:val="superscript"/>
    </w:rPr>
  </w:style>
  <w:style w:type="paragraph" w:styleId="EndnoteText">
    <w:name w:val="endnote text"/>
    <w:basedOn w:val="Normal"/>
    <w:link w:val="EndnoteTextChar"/>
    <w:rsid w:val="008609BC"/>
  </w:style>
  <w:style w:type="character" w:customStyle="1" w:styleId="EndnoteTextChar">
    <w:name w:val="Endnote Text Char"/>
    <w:basedOn w:val="DefaultParagraphFont"/>
    <w:link w:val="EndnoteText"/>
    <w:rsid w:val="008609BC"/>
  </w:style>
  <w:style w:type="character" w:styleId="EndnoteReference">
    <w:name w:val="endnote reference"/>
    <w:basedOn w:val="DefaultParagraphFont"/>
    <w:rsid w:val="008609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ypage@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0E9F6-B5D4-4537-B5F2-552C9E41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2940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Hinds, Margaret</cp:lastModifiedBy>
  <cp:revision>6</cp:revision>
  <cp:lastPrinted>2014-11-25T12:47:00Z</cp:lastPrinted>
  <dcterms:created xsi:type="dcterms:W3CDTF">2014-11-17T15:32:00Z</dcterms:created>
  <dcterms:modified xsi:type="dcterms:W3CDTF">2014-11-25T12:47:00Z</dcterms:modified>
</cp:coreProperties>
</file>