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815E18">
        <w:trPr>
          <w:trHeight w:val="990"/>
        </w:trPr>
        <w:tc>
          <w:tcPr>
            <w:tcW w:w="1363" w:type="dxa"/>
          </w:tcPr>
          <w:p w:rsidR="00815E18" w:rsidRDefault="00450021">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815E18" w:rsidRDefault="00815E18">
            <w:pPr>
              <w:suppressAutoHyphens/>
              <w:spacing w:line="204" w:lineRule="auto"/>
              <w:jc w:val="center"/>
              <w:rPr>
                <w:rFonts w:ascii="Arial" w:hAnsi="Arial"/>
                <w:color w:val="000080"/>
                <w:spacing w:val="-3"/>
                <w:sz w:val="26"/>
              </w:rPr>
            </w:pPr>
          </w:p>
          <w:p w:rsidR="00815E18" w:rsidRDefault="00815E1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815E18" w:rsidRDefault="00815E1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815E18" w:rsidRDefault="00815E18">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815E18" w:rsidRDefault="00815E18">
            <w:pPr>
              <w:rPr>
                <w:rFonts w:ascii="Arial" w:hAnsi="Arial"/>
                <w:sz w:val="12"/>
              </w:rPr>
            </w:pPr>
          </w:p>
          <w:p w:rsidR="00815E18" w:rsidRDefault="00815E18">
            <w:pPr>
              <w:rPr>
                <w:rFonts w:ascii="Arial" w:hAnsi="Arial"/>
                <w:sz w:val="12"/>
              </w:rPr>
            </w:pPr>
          </w:p>
          <w:p w:rsidR="00815E18" w:rsidRDefault="00815E18">
            <w:pPr>
              <w:rPr>
                <w:rFonts w:ascii="Arial" w:hAnsi="Arial"/>
                <w:sz w:val="12"/>
              </w:rPr>
            </w:pPr>
          </w:p>
          <w:p w:rsidR="00815E18" w:rsidRDefault="00815E18">
            <w:pPr>
              <w:rPr>
                <w:rFonts w:ascii="Arial" w:hAnsi="Arial"/>
                <w:sz w:val="12"/>
              </w:rPr>
            </w:pPr>
          </w:p>
          <w:p w:rsidR="00815E18" w:rsidRDefault="00815E18">
            <w:pPr>
              <w:rPr>
                <w:rFonts w:ascii="Arial" w:hAnsi="Arial"/>
                <w:sz w:val="12"/>
              </w:rPr>
            </w:pPr>
          </w:p>
          <w:p w:rsidR="00815E18" w:rsidRDefault="00815E18">
            <w:pPr>
              <w:rPr>
                <w:rFonts w:ascii="Arial" w:hAnsi="Arial"/>
                <w:sz w:val="12"/>
              </w:rPr>
            </w:pPr>
          </w:p>
          <w:p w:rsidR="00815E18" w:rsidRDefault="00815E18">
            <w:pPr>
              <w:jc w:val="right"/>
              <w:rPr>
                <w:rFonts w:ascii="Arial" w:hAnsi="Arial"/>
                <w:sz w:val="12"/>
              </w:rPr>
            </w:pPr>
            <w:r>
              <w:rPr>
                <w:rFonts w:ascii="Arial" w:hAnsi="Arial"/>
                <w:b/>
                <w:spacing w:val="-1"/>
                <w:sz w:val="12"/>
              </w:rPr>
              <w:t>IN REPLY PLEASE REFER TO OUR FILE</w:t>
            </w:r>
          </w:p>
        </w:tc>
      </w:tr>
    </w:tbl>
    <w:p w:rsidR="00815E18" w:rsidRDefault="00815E18">
      <w:pPr>
        <w:rPr>
          <w:sz w:val="24"/>
        </w:rPr>
        <w:sectPr w:rsidR="00815E18" w:rsidSect="00E66C6D">
          <w:pgSz w:w="12240" w:h="15840"/>
          <w:pgMar w:top="504" w:right="1440" w:bottom="720" w:left="1440" w:header="720" w:footer="720" w:gutter="0"/>
          <w:cols w:space="720"/>
        </w:sectPr>
      </w:pPr>
    </w:p>
    <w:p w:rsidR="005714A5" w:rsidRDefault="0036679E" w:rsidP="0036679E">
      <w:pPr>
        <w:jc w:val="center"/>
        <w:rPr>
          <w:sz w:val="26"/>
          <w:szCs w:val="26"/>
        </w:rPr>
      </w:pPr>
      <w:r>
        <w:rPr>
          <w:sz w:val="26"/>
          <w:szCs w:val="26"/>
        </w:rPr>
        <w:lastRenderedPageBreak/>
        <w:t>December 4, 2014</w:t>
      </w:r>
    </w:p>
    <w:p w:rsidR="003D4F29" w:rsidRPr="005714A5" w:rsidRDefault="003D4F29" w:rsidP="00815E18">
      <w:pPr>
        <w:rPr>
          <w:sz w:val="26"/>
          <w:szCs w:val="26"/>
        </w:rPr>
      </w:pPr>
    </w:p>
    <w:p w:rsidR="00A655C3" w:rsidRDefault="00A655C3" w:rsidP="00815E18">
      <w:pPr>
        <w:rPr>
          <w:rFonts w:ascii="Arial" w:hAnsi="Arial" w:cs="Arial"/>
          <w:b/>
          <w:sz w:val="24"/>
          <w:szCs w:val="24"/>
        </w:rPr>
      </w:pPr>
    </w:p>
    <w:p w:rsidR="005714A5" w:rsidRPr="00E75297" w:rsidRDefault="005714A5" w:rsidP="00815E18">
      <w:pPr>
        <w:rPr>
          <w:rFonts w:ascii="Arial" w:hAnsi="Arial" w:cs="Arial"/>
          <w:b/>
          <w:sz w:val="24"/>
          <w:szCs w:val="24"/>
        </w:rPr>
      </w:pPr>
      <w:r w:rsidRPr="00E75297">
        <w:rPr>
          <w:rFonts w:ascii="Arial" w:hAnsi="Arial" w:cs="Arial"/>
          <w:b/>
          <w:sz w:val="24"/>
          <w:szCs w:val="24"/>
        </w:rPr>
        <w:t>MR PAUL E RUSSELL</w:t>
      </w:r>
    </w:p>
    <w:p w:rsidR="005714A5" w:rsidRPr="00E75297" w:rsidRDefault="005714A5" w:rsidP="00815E18">
      <w:pPr>
        <w:rPr>
          <w:rFonts w:ascii="Arial" w:hAnsi="Arial" w:cs="Arial"/>
          <w:b/>
          <w:sz w:val="24"/>
          <w:szCs w:val="24"/>
        </w:rPr>
      </w:pPr>
      <w:r w:rsidRPr="00E75297">
        <w:rPr>
          <w:rFonts w:ascii="Arial" w:hAnsi="Arial" w:cs="Arial"/>
          <w:b/>
          <w:sz w:val="24"/>
          <w:szCs w:val="24"/>
        </w:rPr>
        <w:t>ASSOCIATE GENERAL COUNSEL</w:t>
      </w:r>
    </w:p>
    <w:p w:rsidR="000B4B15" w:rsidRPr="00E75297" w:rsidRDefault="000B4B15" w:rsidP="00815E18">
      <w:pPr>
        <w:rPr>
          <w:rFonts w:ascii="Arial" w:hAnsi="Arial" w:cs="Arial"/>
          <w:b/>
          <w:sz w:val="24"/>
          <w:szCs w:val="24"/>
        </w:rPr>
      </w:pPr>
      <w:r w:rsidRPr="00E75297">
        <w:rPr>
          <w:rFonts w:ascii="Arial" w:hAnsi="Arial" w:cs="Arial"/>
          <w:b/>
          <w:sz w:val="24"/>
          <w:szCs w:val="24"/>
        </w:rPr>
        <w:t xml:space="preserve">PPL </w:t>
      </w:r>
      <w:r w:rsidR="00591C1E">
        <w:rPr>
          <w:rFonts w:ascii="Arial" w:hAnsi="Arial" w:cs="Arial"/>
          <w:b/>
          <w:sz w:val="24"/>
          <w:szCs w:val="24"/>
        </w:rPr>
        <w:t xml:space="preserve">ELECTRIC UTILITIES </w:t>
      </w:r>
      <w:r w:rsidRPr="00E75297">
        <w:rPr>
          <w:rFonts w:ascii="Arial" w:hAnsi="Arial" w:cs="Arial"/>
          <w:b/>
          <w:sz w:val="24"/>
          <w:szCs w:val="24"/>
        </w:rPr>
        <w:t>CORPORATION</w:t>
      </w:r>
    </w:p>
    <w:p w:rsidR="005714A5" w:rsidRPr="00E75297" w:rsidRDefault="005714A5" w:rsidP="00815E18">
      <w:pPr>
        <w:rPr>
          <w:rFonts w:ascii="Arial" w:hAnsi="Arial" w:cs="Arial"/>
          <w:b/>
          <w:sz w:val="24"/>
          <w:szCs w:val="24"/>
        </w:rPr>
      </w:pPr>
      <w:r w:rsidRPr="00E75297">
        <w:rPr>
          <w:rFonts w:ascii="Arial" w:hAnsi="Arial" w:cs="Arial"/>
          <w:b/>
          <w:sz w:val="24"/>
          <w:szCs w:val="24"/>
        </w:rPr>
        <w:t>TWO NORTH NINTH STREET</w:t>
      </w:r>
    </w:p>
    <w:p w:rsidR="005714A5" w:rsidRPr="00E75297" w:rsidRDefault="005714A5" w:rsidP="00815E18">
      <w:pPr>
        <w:rPr>
          <w:rFonts w:ascii="Arial" w:hAnsi="Arial" w:cs="Arial"/>
          <w:b/>
          <w:sz w:val="24"/>
          <w:szCs w:val="24"/>
        </w:rPr>
      </w:pPr>
      <w:r w:rsidRPr="00E75297">
        <w:rPr>
          <w:rFonts w:ascii="Arial" w:hAnsi="Arial" w:cs="Arial"/>
          <w:b/>
          <w:sz w:val="24"/>
          <w:szCs w:val="24"/>
        </w:rPr>
        <w:t>ALLENTOWN PA  18101-1179</w:t>
      </w:r>
    </w:p>
    <w:p w:rsidR="005714A5" w:rsidRPr="00E75297" w:rsidRDefault="005714A5" w:rsidP="00815E18">
      <w:pPr>
        <w:rPr>
          <w:rFonts w:ascii="Arial" w:hAnsi="Arial" w:cs="Arial"/>
          <w:sz w:val="24"/>
          <w:szCs w:val="24"/>
        </w:rPr>
      </w:pPr>
    </w:p>
    <w:p w:rsidR="00E75297" w:rsidRDefault="00E75297" w:rsidP="00E75297">
      <w:pPr>
        <w:rPr>
          <w:rFonts w:ascii="Arial" w:hAnsi="Arial" w:cs="Arial"/>
          <w:b/>
          <w:sz w:val="24"/>
          <w:szCs w:val="24"/>
        </w:rPr>
      </w:pPr>
      <w:r>
        <w:rPr>
          <w:rFonts w:ascii="Arial" w:hAnsi="Arial" w:cs="Arial"/>
          <w:b/>
          <w:sz w:val="24"/>
          <w:szCs w:val="24"/>
        </w:rPr>
        <w:t xml:space="preserve">RE:  </w:t>
      </w:r>
      <w:r w:rsidR="0019210A" w:rsidRPr="00E75297">
        <w:rPr>
          <w:rFonts w:ascii="Arial" w:hAnsi="Arial" w:cs="Arial"/>
          <w:b/>
          <w:sz w:val="24"/>
          <w:szCs w:val="24"/>
        </w:rPr>
        <w:t>Transmission Service Charge Audit Report</w:t>
      </w:r>
    </w:p>
    <w:p w:rsidR="005714A5" w:rsidRPr="00E75297" w:rsidRDefault="00E75297" w:rsidP="00E75297">
      <w:pPr>
        <w:rPr>
          <w:rFonts w:ascii="Arial" w:hAnsi="Arial" w:cs="Arial"/>
          <w:b/>
          <w:sz w:val="24"/>
          <w:szCs w:val="24"/>
        </w:rPr>
      </w:pPr>
      <w:r>
        <w:rPr>
          <w:rFonts w:ascii="Arial" w:hAnsi="Arial" w:cs="Arial"/>
          <w:b/>
          <w:sz w:val="24"/>
          <w:szCs w:val="24"/>
        </w:rPr>
        <w:t xml:space="preserve">         </w:t>
      </w:r>
      <w:r w:rsidR="005714A5" w:rsidRPr="00E75297">
        <w:rPr>
          <w:rFonts w:ascii="Arial" w:hAnsi="Arial" w:cs="Arial"/>
          <w:b/>
          <w:sz w:val="24"/>
          <w:szCs w:val="24"/>
        </w:rPr>
        <w:t>D</w:t>
      </w:r>
      <w:r w:rsidR="0019210A" w:rsidRPr="00E75297">
        <w:rPr>
          <w:rFonts w:ascii="Arial" w:hAnsi="Arial" w:cs="Arial"/>
          <w:b/>
          <w:sz w:val="24"/>
          <w:szCs w:val="24"/>
        </w:rPr>
        <w:t>ocket No</w:t>
      </w:r>
      <w:r w:rsidR="005714A5" w:rsidRPr="00E75297">
        <w:rPr>
          <w:rFonts w:ascii="Arial" w:hAnsi="Arial" w:cs="Arial"/>
          <w:b/>
          <w:sz w:val="24"/>
          <w:szCs w:val="24"/>
        </w:rPr>
        <w:t>. D-</w:t>
      </w:r>
      <w:r w:rsidR="007416F9" w:rsidRPr="00E75297">
        <w:rPr>
          <w:rFonts w:ascii="Arial" w:hAnsi="Arial" w:cs="Arial"/>
          <w:b/>
          <w:sz w:val="24"/>
          <w:szCs w:val="24"/>
        </w:rPr>
        <w:t>20</w:t>
      </w:r>
      <w:r w:rsidR="00020FA1" w:rsidRPr="00E75297">
        <w:rPr>
          <w:rFonts w:ascii="Arial" w:hAnsi="Arial" w:cs="Arial"/>
          <w:b/>
          <w:sz w:val="24"/>
          <w:szCs w:val="24"/>
        </w:rPr>
        <w:t>1</w:t>
      </w:r>
      <w:r w:rsidR="00450021">
        <w:rPr>
          <w:rFonts w:ascii="Arial" w:hAnsi="Arial" w:cs="Arial"/>
          <w:b/>
          <w:sz w:val="24"/>
          <w:szCs w:val="24"/>
        </w:rPr>
        <w:t>3</w:t>
      </w:r>
      <w:r w:rsidR="007416F9" w:rsidRPr="00E75297">
        <w:rPr>
          <w:rFonts w:ascii="Arial" w:hAnsi="Arial" w:cs="Arial"/>
          <w:b/>
          <w:sz w:val="24"/>
          <w:szCs w:val="24"/>
        </w:rPr>
        <w:t>-</w:t>
      </w:r>
      <w:r w:rsidR="00F949CA" w:rsidRPr="00E75297">
        <w:rPr>
          <w:rFonts w:ascii="Arial" w:hAnsi="Arial" w:cs="Arial"/>
          <w:b/>
          <w:sz w:val="24"/>
          <w:szCs w:val="24"/>
        </w:rPr>
        <w:t>23</w:t>
      </w:r>
      <w:r w:rsidR="00450021">
        <w:rPr>
          <w:rFonts w:ascii="Arial" w:hAnsi="Arial" w:cs="Arial"/>
          <w:b/>
          <w:sz w:val="24"/>
          <w:szCs w:val="24"/>
        </w:rPr>
        <w:t>98261</w:t>
      </w:r>
      <w:r w:rsidR="001D4B52">
        <w:rPr>
          <w:rFonts w:ascii="Arial" w:hAnsi="Arial" w:cs="Arial"/>
          <w:b/>
          <w:sz w:val="24"/>
          <w:szCs w:val="24"/>
        </w:rPr>
        <w:t xml:space="preserve"> </w:t>
      </w:r>
    </w:p>
    <w:p w:rsidR="005714A5" w:rsidRPr="005C03AE" w:rsidRDefault="005714A5" w:rsidP="00815E18">
      <w:pPr>
        <w:rPr>
          <w:rFonts w:ascii="Arial" w:hAnsi="Arial" w:cs="Arial"/>
          <w:sz w:val="26"/>
          <w:szCs w:val="26"/>
        </w:rPr>
      </w:pPr>
    </w:p>
    <w:p w:rsidR="005714A5" w:rsidRPr="005C03AE" w:rsidRDefault="005714A5" w:rsidP="00815E18">
      <w:pPr>
        <w:rPr>
          <w:rFonts w:ascii="Arial" w:hAnsi="Arial" w:cs="Arial"/>
          <w:sz w:val="24"/>
          <w:szCs w:val="24"/>
        </w:rPr>
      </w:pPr>
      <w:r w:rsidRPr="005C03AE">
        <w:rPr>
          <w:rFonts w:ascii="Arial" w:hAnsi="Arial" w:cs="Arial"/>
          <w:sz w:val="24"/>
          <w:szCs w:val="24"/>
        </w:rPr>
        <w:t>Dear Mr. Russell:</w:t>
      </w:r>
    </w:p>
    <w:p w:rsidR="005714A5" w:rsidRPr="005C03AE" w:rsidRDefault="005714A5" w:rsidP="00815E18">
      <w:pPr>
        <w:rPr>
          <w:rFonts w:ascii="Arial" w:hAnsi="Arial" w:cs="Arial"/>
          <w:sz w:val="24"/>
          <w:szCs w:val="24"/>
        </w:rPr>
      </w:pPr>
    </w:p>
    <w:p w:rsidR="00321D66" w:rsidRDefault="005714A5" w:rsidP="00321D66">
      <w:pPr>
        <w:rPr>
          <w:rFonts w:ascii="Arial" w:hAnsi="Arial" w:cs="Arial"/>
          <w:sz w:val="24"/>
        </w:rPr>
      </w:pPr>
      <w:r w:rsidRPr="005C03AE">
        <w:rPr>
          <w:rFonts w:ascii="Arial" w:hAnsi="Arial" w:cs="Arial"/>
          <w:sz w:val="24"/>
          <w:szCs w:val="24"/>
        </w:rPr>
        <w:tab/>
        <w:t>Enclosed is a copy of the Bureau of Audits’ repor</w:t>
      </w:r>
      <w:r w:rsidR="00E13BDA" w:rsidRPr="005C03AE">
        <w:rPr>
          <w:rFonts w:ascii="Arial" w:hAnsi="Arial" w:cs="Arial"/>
          <w:sz w:val="24"/>
          <w:szCs w:val="24"/>
        </w:rPr>
        <w:t>t</w:t>
      </w:r>
      <w:r w:rsidRPr="005C03AE">
        <w:rPr>
          <w:rFonts w:ascii="Arial" w:hAnsi="Arial" w:cs="Arial"/>
          <w:sz w:val="24"/>
          <w:szCs w:val="24"/>
        </w:rPr>
        <w:t xml:space="preserve"> on PPL Electric </w:t>
      </w:r>
      <w:r w:rsidR="00E13BDA" w:rsidRPr="005C03AE">
        <w:rPr>
          <w:rFonts w:ascii="Arial" w:hAnsi="Arial" w:cs="Arial"/>
          <w:sz w:val="24"/>
          <w:szCs w:val="24"/>
        </w:rPr>
        <w:t>U</w:t>
      </w:r>
      <w:r w:rsidRPr="005C03AE">
        <w:rPr>
          <w:rFonts w:ascii="Arial" w:hAnsi="Arial" w:cs="Arial"/>
          <w:sz w:val="24"/>
          <w:szCs w:val="24"/>
        </w:rPr>
        <w:t xml:space="preserve">tilities Corporation’s </w:t>
      </w:r>
      <w:r w:rsidR="0082184F" w:rsidRPr="005C03AE">
        <w:rPr>
          <w:rFonts w:ascii="Arial" w:hAnsi="Arial" w:cs="Arial"/>
          <w:sz w:val="24"/>
          <w:szCs w:val="24"/>
        </w:rPr>
        <w:t>Transmission</w:t>
      </w:r>
      <w:r w:rsidRPr="005C03AE">
        <w:rPr>
          <w:rFonts w:ascii="Arial" w:hAnsi="Arial" w:cs="Arial"/>
          <w:sz w:val="24"/>
          <w:szCs w:val="24"/>
        </w:rPr>
        <w:t xml:space="preserve"> </w:t>
      </w:r>
      <w:r w:rsidR="0082184F" w:rsidRPr="005C03AE">
        <w:rPr>
          <w:rFonts w:ascii="Arial" w:hAnsi="Arial" w:cs="Arial"/>
          <w:sz w:val="24"/>
          <w:szCs w:val="24"/>
        </w:rPr>
        <w:t>Service Charge</w:t>
      </w:r>
      <w:r w:rsidRPr="005C03AE">
        <w:rPr>
          <w:rFonts w:ascii="Arial" w:hAnsi="Arial" w:cs="Arial"/>
          <w:sz w:val="24"/>
          <w:szCs w:val="24"/>
        </w:rPr>
        <w:t xml:space="preserve"> </w:t>
      </w:r>
      <w:r w:rsidR="007E1BAC">
        <w:rPr>
          <w:rFonts w:ascii="Arial" w:hAnsi="Arial" w:cs="Arial"/>
          <w:sz w:val="24"/>
          <w:szCs w:val="24"/>
        </w:rPr>
        <w:t xml:space="preserve">(TSC) </w:t>
      </w:r>
      <w:r w:rsidRPr="005C03AE">
        <w:rPr>
          <w:rFonts w:ascii="Arial" w:hAnsi="Arial" w:cs="Arial"/>
          <w:sz w:val="24"/>
          <w:szCs w:val="24"/>
        </w:rPr>
        <w:t xml:space="preserve">for the </w:t>
      </w:r>
      <w:r w:rsidR="00F949CA">
        <w:rPr>
          <w:rFonts w:ascii="Arial" w:hAnsi="Arial" w:cs="Arial"/>
          <w:sz w:val="24"/>
          <w:szCs w:val="24"/>
        </w:rPr>
        <w:t>twelve</w:t>
      </w:r>
      <w:r w:rsidR="008A0B27" w:rsidRPr="005C03AE">
        <w:rPr>
          <w:rFonts w:ascii="Arial" w:hAnsi="Arial" w:cs="Arial"/>
          <w:sz w:val="24"/>
          <w:szCs w:val="24"/>
        </w:rPr>
        <w:t xml:space="preserve"> months ended </w:t>
      </w:r>
      <w:r w:rsidR="00020FA1">
        <w:rPr>
          <w:rFonts w:ascii="Arial" w:hAnsi="Arial" w:cs="Arial"/>
          <w:sz w:val="24"/>
          <w:szCs w:val="24"/>
        </w:rPr>
        <w:t xml:space="preserve">April </w:t>
      </w:r>
      <w:r w:rsidR="0082184F" w:rsidRPr="005C03AE">
        <w:rPr>
          <w:rFonts w:ascii="Arial" w:hAnsi="Arial" w:cs="Arial"/>
          <w:sz w:val="24"/>
          <w:szCs w:val="24"/>
        </w:rPr>
        <w:t>3</w:t>
      </w:r>
      <w:r w:rsidR="002C6BD2" w:rsidRPr="005C03AE">
        <w:rPr>
          <w:rFonts w:ascii="Arial" w:hAnsi="Arial" w:cs="Arial"/>
          <w:sz w:val="24"/>
          <w:szCs w:val="24"/>
        </w:rPr>
        <w:t>0</w:t>
      </w:r>
      <w:r w:rsidR="0082184F" w:rsidRPr="005C03AE">
        <w:rPr>
          <w:rFonts w:ascii="Arial" w:hAnsi="Arial" w:cs="Arial"/>
          <w:sz w:val="24"/>
          <w:szCs w:val="24"/>
        </w:rPr>
        <w:t>, 20</w:t>
      </w:r>
      <w:r w:rsidR="00F949CA">
        <w:rPr>
          <w:rFonts w:ascii="Arial" w:hAnsi="Arial" w:cs="Arial"/>
          <w:sz w:val="24"/>
          <w:szCs w:val="24"/>
        </w:rPr>
        <w:t>1</w:t>
      </w:r>
      <w:r w:rsidR="00450021">
        <w:rPr>
          <w:rFonts w:ascii="Arial" w:hAnsi="Arial" w:cs="Arial"/>
          <w:sz w:val="24"/>
          <w:szCs w:val="24"/>
        </w:rPr>
        <w:t>3</w:t>
      </w:r>
      <w:r w:rsidRPr="005C03AE">
        <w:rPr>
          <w:rFonts w:ascii="Arial" w:hAnsi="Arial" w:cs="Arial"/>
          <w:sz w:val="24"/>
          <w:szCs w:val="24"/>
        </w:rPr>
        <w:t>.</w:t>
      </w:r>
      <w:r w:rsidR="002C6BD2" w:rsidRPr="005C03AE">
        <w:rPr>
          <w:rFonts w:ascii="Arial" w:hAnsi="Arial" w:cs="Arial"/>
          <w:sz w:val="24"/>
          <w:szCs w:val="24"/>
        </w:rPr>
        <w:t xml:space="preserve">  </w:t>
      </w:r>
      <w:r w:rsidRPr="005C03AE">
        <w:rPr>
          <w:rFonts w:ascii="Arial" w:hAnsi="Arial" w:cs="Arial"/>
          <w:sz w:val="24"/>
          <w:szCs w:val="24"/>
        </w:rPr>
        <w:t xml:space="preserve">This report was approved for release </w:t>
      </w:r>
      <w:r w:rsidR="00321D66">
        <w:rPr>
          <w:rFonts w:ascii="Arial" w:hAnsi="Arial" w:cs="Arial"/>
          <w:sz w:val="24"/>
          <w:szCs w:val="24"/>
        </w:rPr>
        <w:t xml:space="preserve">to the public </w:t>
      </w:r>
      <w:r w:rsidRPr="005C03AE">
        <w:rPr>
          <w:rFonts w:ascii="Arial" w:hAnsi="Arial" w:cs="Arial"/>
          <w:sz w:val="24"/>
          <w:szCs w:val="24"/>
        </w:rPr>
        <w:t>by the Com</w:t>
      </w:r>
      <w:r w:rsidR="001D4B52">
        <w:rPr>
          <w:rFonts w:ascii="Arial" w:hAnsi="Arial" w:cs="Arial"/>
          <w:sz w:val="24"/>
          <w:szCs w:val="24"/>
        </w:rPr>
        <w:t>mission at its Public Meeting on</w:t>
      </w:r>
      <w:r w:rsidRPr="005C03AE">
        <w:rPr>
          <w:rFonts w:ascii="Arial" w:hAnsi="Arial" w:cs="Arial"/>
          <w:sz w:val="24"/>
          <w:szCs w:val="24"/>
        </w:rPr>
        <w:t xml:space="preserve"> </w:t>
      </w:r>
      <w:r w:rsidR="001D4B52">
        <w:rPr>
          <w:rFonts w:ascii="Arial" w:hAnsi="Arial" w:cs="Arial"/>
          <w:sz w:val="24"/>
          <w:szCs w:val="24"/>
        </w:rPr>
        <w:t>Decem</w:t>
      </w:r>
      <w:r w:rsidR="00591C1E">
        <w:rPr>
          <w:rFonts w:ascii="Arial" w:hAnsi="Arial" w:cs="Arial"/>
          <w:sz w:val="24"/>
          <w:szCs w:val="24"/>
        </w:rPr>
        <w:t xml:space="preserve">ber </w:t>
      </w:r>
      <w:r w:rsidR="001D4B52">
        <w:rPr>
          <w:rFonts w:ascii="Arial" w:hAnsi="Arial" w:cs="Arial"/>
          <w:sz w:val="24"/>
          <w:szCs w:val="24"/>
        </w:rPr>
        <w:t>4</w:t>
      </w:r>
      <w:r w:rsidR="00591C1E">
        <w:rPr>
          <w:rFonts w:ascii="Arial" w:hAnsi="Arial" w:cs="Arial"/>
          <w:sz w:val="24"/>
          <w:szCs w:val="24"/>
        </w:rPr>
        <w:t xml:space="preserve">, </w:t>
      </w:r>
      <w:r w:rsidR="001D4B52">
        <w:rPr>
          <w:rFonts w:ascii="Arial" w:hAnsi="Arial" w:cs="Arial"/>
          <w:sz w:val="24"/>
          <w:szCs w:val="24"/>
        </w:rPr>
        <w:t>2014</w:t>
      </w:r>
      <w:r w:rsidR="005B3F0B">
        <w:rPr>
          <w:rFonts w:ascii="Arial" w:hAnsi="Arial" w:cs="Arial"/>
          <w:sz w:val="24"/>
          <w:szCs w:val="24"/>
        </w:rPr>
        <w:t>.</w:t>
      </w:r>
      <w:r w:rsidR="00321D66">
        <w:rPr>
          <w:rFonts w:ascii="Arial" w:hAnsi="Arial" w:cs="Arial"/>
          <w:sz w:val="24"/>
          <w:szCs w:val="24"/>
        </w:rPr>
        <w:t xml:space="preserve">  </w:t>
      </w:r>
    </w:p>
    <w:p w:rsidR="0019210A" w:rsidRDefault="0019210A" w:rsidP="00F949CA">
      <w:pPr>
        <w:tabs>
          <w:tab w:val="left" w:pos="900"/>
          <w:tab w:val="left" w:pos="1800"/>
        </w:tabs>
        <w:ind w:left="2160" w:hanging="2160"/>
        <w:rPr>
          <w:rFonts w:ascii="Arial" w:hAnsi="Arial" w:cs="Arial"/>
          <w:sz w:val="24"/>
          <w:szCs w:val="24"/>
        </w:rPr>
      </w:pPr>
    </w:p>
    <w:p w:rsidR="00321D66" w:rsidRDefault="00321D66" w:rsidP="005C03AE">
      <w:pPr>
        <w:tabs>
          <w:tab w:val="left" w:pos="720"/>
        </w:tabs>
        <w:rPr>
          <w:rFonts w:ascii="Arial" w:hAnsi="Arial" w:cs="Arial"/>
          <w:sz w:val="26"/>
          <w:szCs w:val="26"/>
        </w:rPr>
      </w:pPr>
      <w:r>
        <w:rPr>
          <w:rFonts w:ascii="Arial" w:hAnsi="Arial" w:cs="Arial"/>
          <w:sz w:val="24"/>
        </w:rPr>
        <w:tab/>
      </w:r>
      <w:r w:rsidRPr="00693349">
        <w:rPr>
          <w:rFonts w:ascii="Arial" w:hAnsi="Arial" w:cs="Arial"/>
          <w:sz w:val="24"/>
        </w:rPr>
        <w:t>Since the audit report contained no findings or recommendations, there is no further action required of the Company at this time.  The Commission appreciates the cooperation of your officers and employees in conjunction with the audit.</w:t>
      </w:r>
      <w:r w:rsidR="005C03AE">
        <w:rPr>
          <w:rFonts w:ascii="Arial" w:hAnsi="Arial" w:cs="Arial"/>
          <w:sz w:val="26"/>
          <w:szCs w:val="26"/>
        </w:rPr>
        <w:tab/>
      </w:r>
    </w:p>
    <w:p w:rsidR="00321D66" w:rsidRDefault="00321D66" w:rsidP="005C03AE">
      <w:pPr>
        <w:tabs>
          <w:tab w:val="left" w:pos="720"/>
        </w:tabs>
        <w:rPr>
          <w:rFonts w:ascii="Arial" w:hAnsi="Arial" w:cs="Arial"/>
          <w:sz w:val="26"/>
          <w:szCs w:val="26"/>
        </w:rPr>
      </w:pPr>
    </w:p>
    <w:p w:rsidR="00321D66" w:rsidRDefault="00321D66" w:rsidP="005C03AE">
      <w:pPr>
        <w:tabs>
          <w:tab w:val="left" w:pos="720"/>
        </w:tabs>
        <w:rPr>
          <w:rFonts w:ascii="Arial" w:hAnsi="Arial" w:cs="Arial"/>
          <w:sz w:val="26"/>
          <w:szCs w:val="26"/>
        </w:rPr>
      </w:pPr>
    </w:p>
    <w:p w:rsidR="005714A5" w:rsidRPr="005B7895" w:rsidRDefault="0036679E" w:rsidP="005714A5">
      <w:pPr>
        <w:tabs>
          <w:tab w:val="left" w:pos="720"/>
        </w:tabs>
        <w:rPr>
          <w:rFonts w:ascii="Arial" w:hAnsi="Arial" w:cs="Arial"/>
          <w:sz w:val="24"/>
          <w:szCs w:val="24"/>
        </w:rPr>
      </w:pPr>
      <w:bookmarkStart w:id="0" w:name="_GoBack"/>
      <w:r>
        <w:rPr>
          <w:noProof/>
        </w:rPr>
        <w:drawing>
          <wp:anchor distT="0" distB="0" distL="114300" distR="114300" simplePos="0" relativeHeight="251658240" behindDoc="1" locked="0" layoutInCell="1" allowOverlap="1" wp14:anchorId="065703FE" wp14:editId="5340E550">
            <wp:simplePos x="0" y="0"/>
            <wp:positionH relativeFrom="column">
              <wp:posOffset>2667000</wp:posOffset>
            </wp:positionH>
            <wp:positionV relativeFrom="paragraph">
              <wp:posOffset>36830</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r w:rsidR="005714A5" w:rsidRPr="005C03AE">
        <w:rPr>
          <w:rFonts w:ascii="Arial" w:hAnsi="Arial" w:cs="Arial"/>
          <w:sz w:val="26"/>
          <w:szCs w:val="26"/>
        </w:rPr>
        <w:tab/>
      </w:r>
      <w:r w:rsidR="005714A5" w:rsidRPr="005C03AE">
        <w:rPr>
          <w:rFonts w:ascii="Arial" w:hAnsi="Arial" w:cs="Arial"/>
          <w:sz w:val="26"/>
          <w:szCs w:val="26"/>
        </w:rPr>
        <w:tab/>
      </w:r>
      <w:r w:rsidR="005714A5" w:rsidRPr="005C03AE">
        <w:rPr>
          <w:rFonts w:ascii="Arial" w:hAnsi="Arial" w:cs="Arial"/>
          <w:sz w:val="26"/>
          <w:szCs w:val="26"/>
        </w:rPr>
        <w:tab/>
      </w:r>
      <w:r w:rsidR="005714A5" w:rsidRPr="005C03AE">
        <w:rPr>
          <w:rFonts w:ascii="Arial" w:hAnsi="Arial" w:cs="Arial"/>
          <w:sz w:val="26"/>
          <w:szCs w:val="26"/>
        </w:rPr>
        <w:tab/>
      </w:r>
      <w:r w:rsidR="005714A5" w:rsidRPr="005C03AE">
        <w:rPr>
          <w:rFonts w:ascii="Arial" w:hAnsi="Arial" w:cs="Arial"/>
          <w:sz w:val="26"/>
          <w:szCs w:val="26"/>
        </w:rPr>
        <w:tab/>
      </w:r>
      <w:r w:rsidR="005714A5" w:rsidRPr="005C03AE">
        <w:rPr>
          <w:rFonts w:ascii="Arial" w:hAnsi="Arial" w:cs="Arial"/>
          <w:sz w:val="26"/>
          <w:szCs w:val="26"/>
        </w:rPr>
        <w:tab/>
      </w:r>
      <w:r w:rsidR="005B4700" w:rsidRPr="005C03AE">
        <w:rPr>
          <w:rFonts w:ascii="Arial" w:hAnsi="Arial" w:cs="Arial"/>
          <w:sz w:val="26"/>
          <w:szCs w:val="26"/>
        </w:rPr>
        <w:tab/>
      </w:r>
      <w:r w:rsidR="00DE02B4" w:rsidRPr="005B7895">
        <w:rPr>
          <w:rFonts w:ascii="Arial" w:hAnsi="Arial" w:cs="Arial"/>
          <w:sz w:val="24"/>
          <w:szCs w:val="24"/>
        </w:rPr>
        <w:t>Sincerely</w:t>
      </w:r>
      <w:r w:rsidR="005B4700" w:rsidRPr="005B7895">
        <w:rPr>
          <w:rFonts w:ascii="Arial" w:hAnsi="Arial" w:cs="Arial"/>
          <w:sz w:val="24"/>
          <w:szCs w:val="24"/>
        </w:rPr>
        <w:t>,</w:t>
      </w:r>
    </w:p>
    <w:p w:rsidR="005B4700" w:rsidRPr="005B7895" w:rsidRDefault="005B4700" w:rsidP="005714A5">
      <w:pPr>
        <w:tabs>
          <w:tab w:val="left" w:pos="720"/>
        </w:tabs>
        <w:rPr>
          <w:rFonts w:ascii="Arial" w:hAnsi="Arial" w:cs="Arial"/>
          <w:sz w:val="24"/>
          <w:szCs w:val="24"/>
        </w:rPr>
      </w:pPr>
    </w:p>
    <w:p w:rsidR="005B4700" w:rsidRPr="005B7895" w:rsidRDefault="005B4700" w:rsidP="005714A5">
      <w:pPr>
        <w:tabs>
          <w:tab w:val="left" w:pos="720"/>
        </w:tabs>
        <w:rPr>
          <w:rFonts w:ascii="Arial" w:hAnsi="Arial" w:cs="Arial"/>
          <w:sz w:val="24"/>
          <w:szCs w:val="24"/>
        </w:rPr>
      </w:pPr>
    </w:p>
    <w:p w:rsidR="005B4700" w:rsidRPr="005B7895" w:rsidRDefault="005B4700" w:rsidP="005714A5">
      <w:pPr>
        <w:tabs>
          <w:tab w:val="left" w:pos="720"/>
        </w:tabs>
        <w:rPr>
          <w:rFonts w:ascii="Arial" w:hAnsi="Arial" w:cs="Arial"/>
          <w:sz w:val="24"/>
          <w:szCs w:val="24"/>
        </w:rPr>
      </w:pPr>
    </w:p>
    <w:p w:rsidR="002F0BCB" w:rsidRPr="005B7895" w:rsidRDefault="002F0BCB" w:rsidP="005714A5">
      <w:pPr>
        <w:tabs>
          <w:tab w:val="left" w:pos="720"/>
        </w:tabs>
        <w:rPr>
          <w:rFonts w:ascii="Arial" w:hAnsi="Arial" w:cs="Arial"/>
          <w:sz w:val="24"/>
          <w:szCs w:val="24"/>
        </w:rPr>
      </w:pPr>
    </w:p>
    <w:p w:rsidR="005B4700" w:rsidRPr="005B7895" w:rsidRDefault="005B4700" w:rsidP="005714A5">
      <w:pPr>
        <w:tabs>
          <w:tab w:val="left" w:pos="720"/>
        </w:tabs>
        <w:rPr>
          <w:rFonts w:ascii="Arial" w:hAnsi="Arial" w:cs="Arial"/>
          <w:sz w:val="24"/>
          <w:szCs w:val="24"/>
        </w:rPr>
      </w:pPr>
      <w:r w:rsidRPr="005B7895">
        <w:rPr>
          <w:rFonts w:ascii="Arial" w:hAnsi="Arial" w:cs="Arial"/>
          <w:sz w:val="24"/>
          <w:szCs w:val="24"/>
        </w:rPr>
        <w:tab/>
      </w:r>
      <w:r w:rsidRPr="005B7895">
        <w:rPr>
          <w:rFonts w:ascii="Arial" w:hAnsi="Arial" w:cs="Arial"/>
          <w:sz w:val="24"/>
          <w:szCs w:val="24"/>
        </w:rPr>
        <w:tab/>
      </w:r>
      <w:r w:rsidRPr="005B7895">
        <w:rPr>
          <w:rFonts w:ascii="Arial" w:hAnsi="Arial" w:cs="Arial"/>
          <w:sz w:val="24"/>
          <w:szCs w:val="24"/>
        </w:rPr>
        <w:tab/>
      </w:r>
      <w:r w:rsidRPr="005B7895">
        <w:rPr>
          <w:rFonts w:ascii="Arial" w:hAnsi="Arial" w:cs="Arial"/>
          <w:sz w:val="24"/>
          <w:szCs w:val="24"/>
        </w:rPr>
        <w:tab/>
      </w:r>
      <w:r w:rsidRPr="005B7895">
        <w:rPr>
          <w:rFonts w:ascii="Arial" w:hAnsi="Arial" w:cs="Arial"/>
          <w:sz w:val="24"/>
          <w:szCs w:val="24"/>
        </w:rPr>
        <w:tab/>
      </w:r>
      <w:r w:rsidRPr="005B7895">
        <w:rPr>
          <w:rFonts w:ascii="Arial" w:hAnsi="Arial" w:cs="Arial"/>
          <w:sz w:val="24"/>
          <w:szCs w:val="24"/>
        </w:rPr>
        <w:tab/>
      </w:r>
      <w:r w:rsidRPr="005B7895">
        <w:rPr>
          <w:rFonts w:ascii="Arial" w:hAnsi="Arial" w:cs="Arial"/>
          <w:sz w:val="24"/>
          <w:szCs w:val="24"/>
        </w:rPr>
        <w:tab/>
      </w:r>
      <w:r w:rsidR="002C6BD2" w:rsidRPr="005B7895">
        <w:rPr>
          <w:rFonts w:ascii="Arial" w:hAnsi="Arial" w:cs="Arial"/>
          <w:sz w:val="24"/>
          <w:szCs w:val="24"/>
        </w:rPr>
        <w:t xml:space="preserve">Rosemary Chiavetta </w:t>
      </w:r>
    </w:p>
    <w:p w:rsidR="005B4700" w:rsidRPr="005B7895" w:rsidRDefault="005B4700" w:rsidP="005714A5">
      <w:pPr>
        <w:tabs>
          <w:tab w:val="left" w:pos="720"/>
        </w:tabs>
        <w:rPr>
          <w:rFonts w:ascii="Arial" w:hAnsi="Arial" w:cs="Arial"/>
          <w:sz w:val="24"/>
          <w:szCs w:val="24"/>
        </w:rPr>
      </w:pPr>
      <w:r w:rsidRPr="005B7895">
        <w:rPr>
          <w:rFonts w:ascii="Arial" w:hAnsi="Arial" w:cs="Arial"/>
          <w:sz w:val="24"/>
          <w:szCs w:val="24"/>
        </w:rPr>
        <w:tab/>
      </w:r>
      <w:r w:rsidRPr="005B7895">
        <w:rPr>
          <w:rFonts w:ascii="Arial" w:hAnsi="Arial" w:cs="Arial"/>
          <w:sz w:val="24"/>
          <w:szCs w:val="24"/>
        </w:rPr>
        <w:tab/>
      </w:r>
      <w:r w:rsidRPr="005B7895">
        <w:rPr>
          <w:rFonts w:ascii="Arial" w:hAnsi="Arial" w:cs="Arial"/>
          <w:sz w:val="24"/>
          <w:szCs w:val="24"/>
        </w:rPr>
        <w:tab/>
      </w:r>
      <w:r w:rsidRPr="005B7895">
        <w:rPr>
          <w:rFonts w:ascii="Arial" w:hAnsi="Arial" w:cs="Arial"/>
          <w:sz w:val="24"/>
          <w:szCs w:val="24"/>
        </w:rPr>
        <w:tab/>
      </w:r>
      <w:r w:rsidRPr="005B7895">
        <w:rPr>
          <w:rFonts w:ascii="Arial" w:hAnsi="Arial" w:cs="Arial"/>
          <w:sz w:val="24"/>
          <w:szCs w:val="24"/>
        </w:rPr>
        <w:tab/>
      </w:r>
      <w:r w:rsidRPr="005B7895">
        <w:rPr>
          <w:rFonts w:ascii="Arial" w:hAnsi="Arial" w:cs="Arial"/>
          <w:sz w:val="24"/>
          <w:szCs w:val="24"/>
        </w:rPr>
        <w:tab/>
      </w:r>
      <w:r w:rsidRPr="005B7895">
        <w:rPr>
          <w:rFonts w:ascii="Arial" w:hAnsi="Arial" w:cs="Arial"/>
          <w:sz w:val="24"/>
          <w:szCs w:val="24"/>
        </w:rPr>
        <w:tab/>
        <w:t>Secretary</w:t>
      </w:r>
    </w:p>
    <w:p w:rsidR="005B4700" w:rsidRPr="005C03AE" w:rsidRDefault="005B4700" w:rsidP="005714A5">
      <w:pPr>
        <w:tabs>
          <w:tab w:val="left" w:pos="720"/>
        </w:tabs>
        <w:rPr>
          <w:rFonts w:ascii="Arial" w:hAnsi="Arial" w:cs="Arial"/>
          <w:sz w:val="26"/>
          <w:szCs w:val="26"/>
        </w:rPr>
      </w:pPr>
    </w:p>
    <w:p w:rsidR="002F0BCB" w:rsidRDefault="002F0BCB" w:rsidP="005714A5">
      <w:pPr>
        <w:tabs>
          <w:tab w:val="left" w:pos="720"/>
        </w:tabs>
        <w:rPr>
          <w:rFonts w:ascii="Arial" w:hAnsi="Arial" w:cs="Arial"/>
          <w:sz w:val="24"/>
          <w:szCs w:val="24"/>
        </w:rPr>
      </w:pPr>
    </w:p>
    <w:p w:rsidR="002F0BCB" w:rsidRDefault="002F0BCB" w:rsidP="005714A5">
      <w:pPr>
        <w:tabs>
          <w:tab w:val="left" w:pos="720"/>
        </w:tabs>
        <w:rPr>
          <w:rFonts w:ascii="Arial" w:hAnsi="Arial" w:cs="Arial"/>
          <w:sz w:val="24"/>
          <w:szCs w:val="24"/>
        </w:rPr>
      </w:pPr>
    </w:p>
    <w:p w:rsidR="00713596" w:rsidRDefault="00713596" w:rsidP="005714A5">
      <w:pPr>
        <w:tabs>
          <w:tab w:val="left" w:pos="720"/>
        </w:tabs>
        <w:rPr>
          <w:rFonts w:ascii="Arial" w:hAnsi="Arial" w:cs="Arial"/>
          <w:sz w:val="24"/>
          <w:szCs w:val="24"/>
        </w:rPr>
      </w:pPr>
    </w:p>
    <w:p w:rsidR="00713596" w:rsidRDefault="00713596" w:rsidP="005714A5">
      <w:pPr>
        <w:tabs>
          <w:tab w:val="left" w:pos="720"/>
        </w:tabs>
        <w:rPr>
          <w:rFonts w:ascii="Arial" w:hAnsi="Arial" w:cs="Arial"/>
          <w:sz w:val="24"/>
          <w:szCs w:val="24"/>
        </w:rPr>
      </w:pPr>
    </w:p>
    <w:p w:rsidR="005B4700" w:rsidRPr="005C03AE" w:rsidRDefault="005B4700" w:rsidP="005714A5">
      <w:pPr>
        <w:tabs>
          <w:tab w:val="left" w:pos="720"/>
        </w:tabs>
        <w:rPr>
          <w:rFonts w:ascii="Arial" w:hAnsi="Arial" w:cs="Arial"/>
          <w:sz w:val="24"/>
          <w:szCs w:val="24"/>
        </w:rPr>
      </w:pPr>
      <w:r w:rsidRPr="005C03AE">
        <w:rPr>
          <w:rFonts w:ascii="Arial" w:hAnsi="Arial" w:cs="Arial"/>
          <w:sz w:val="24"/>
          <w:szCs w:val="24"/>
        </w:rPr>
        <w:t>Enclosure</w:t>
      </w:r>
    </w:p>
    <w:p w:rsidR="00713596" w:rsidRDefault="00713596" w:rsidP="005B4700">
      <w:pPr>
        <w:tabs>
          <w:tab w:val="left" w:pos="720"/>
          <w:tab w:val="left" w:pos="1800"/>
        </w:tabs>
        <w:rPr>
          <w:rFonts w:ascii="Arial" w:hAnsi="Arial" w:cs="Arial"/>
          <w:sz w:val="24"/>
          <w:szCs w:val="24"/>
        </w:rPr>
      </w:pPr>
    </w:p>
    <w:p w:rsidR="005B4700" w:rsidRPr="005C03AE" w:rsidRDefault="005B4700" w:rsidP="005B4700">
      <w:pPr>
        <w:tabs>
          <w:tab w:val="left" w:pos="720"/>
          <w:tab w:val="left" w:pos="1800"/>
        </w:tabs>
        <w:rPr>
          <w:rFonts w:ascii="Arial" w:hAnsi="Arial" w:cs="Arial"/>
          <w:sz w:val="24"/>
          <w:szCs w:val="24"/>
        </w:rPr>
      </w:pPr>
      <w:r w:rsidRPr="005C03AE">
        <w:rPr>
          <w:rFonts w:ascii="Arial" w:hAnsi="Arial" w:cs="Arial"/>
          <w:sz w:val="24"/>
          <w:szCs w:val="24"/>
        </w:rPr>
        <w:t xml:space="preserve">Contact Person:  </w:t>
      </w:r>
      <w:r w:rsidR="00646819">
        <w:rPr>
          <w:rFonts w:ascii="Arial" w:hAnsi="Arial" w:cs="Arial"/>
          <w:sz w:val="24"/>
          <w:szCs w:val="24"/>
        </w:rPr>
        <w:t>Lori A. Burger</w:t>
      </w:r>
    </w:p>
    <w:p w:rsidR="002C6BD2" w:rsidRPr="005714A5" w:rsidRDefault="005B4700" w:rsidP="005B4700">
      <w:pPr>
        <w:tabs>
          <w:tab w:val="left" w:pos="720"/>
          <w:tab w:val="left" w:pos="1800"/>
        </w:tabs>
        <w:rPr>
          <w:sz w:val="26"/>
          <w:szCs w:val="26"/>
        </w:rPr>
      </w:pPr>
      <w:r w:rsidRPr="005C03AE">
        <w:rPr>
          <w:rFonts w:ascii="Arial" w:hAnsi="Arial" w:cs="Arial"/>
          <w:sz w:val="24"/>
          <w:szCs w:val="24"/>
        </w:rPr>
        <w:tab/>
      </w:r>
      <w:r w:rsidRPr="005C03AE">
        <w:rPr>
          <w:rFonts w:ascii="Arial" w:hAnsi="Arial" w:cs="Arial"/>
          <w:sz w:val="24"/>
          <w:szCs w:val="24"/>
        </w:rPr>
        <w:tab/>
        <w:t xml:space="preserve">(717) </w:t>
      </w:r>
      <w:r w:rsidR="00646819">
        <w:rPr>
          <w:rFonts w:ascii="Arial" w:hAnsi="Arial" w:cs="Arial"/>
          <w:sz w:val="24"/>
          <w:szCs w:val="24"/>
        </w:rPr>
        <w:t>425-7847</w:t>
      </w:r>
    </w:p>
    <w:sectPr w:rsidR="002C6BD2" w:rsidRPr="005714A5" w:rsidSect="002F0BCB">
      <w:type w:val="continuous"/>
      <w:pgSz w:w="12240" w:h="15840" w:code="1"/>
      <w:pgMar w:top="504" w:right="1440" w:bottom="72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F8E" w:rsidRDefault="00264F8E">
      <w:r>
        <w:separator/>
      </w:r>
    </w:p>
  </w:endnote>
  <w:endnote w:type="continuationSeparator" w:id="0">
    <w:p w:rsidR="00264F8E" w:rsidRDefault="00264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F8E" w:rsidRDefault="00264F8E">
      <w:r>
        <w:separator/>
      </w:r>
    </w:p>
  </w:footnote>
  <w:footnote w:type="continuationSeparator" w:id="0">
    <w:p w:rsidR="00264F8E" w:rsidRDefault="00264F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E18"/>
    <w:rsid w:val="00020FA1"/>
    <w:rsid w:val="00066000"/>
    <w:rsid w:val="000B4B15"/>
    <w:rsid w:val="000D012C"/>
    <w:rsid w:val="00115015"/>
    <w:rsid w:val="001236CB"/>
    <w:rsid w:val="00151CC2"/>
    <w:rsid w:val="001831CC"/>
    <w:rsid w:val="0019210A"/>
    <w:rsid w:val="001D4B52"/>
    <w:rsid w:val="00203287"/>
    <w:rsid w:val="00215F55"/>
    <w:rsid w:val="00264F8E"/>
    <w:rsid w:val="002712D5"/>
    <w:rsid w:val="00272A55"/>
    <w:rsid w:val="002A2928"/>
    <w:rsid w:val="002C6BD2"/>
    <w:rsid w:val="002C729A"/>
    <w:rsid w:val="002F0BCB"/>
    <w:rsid w:val="00321D66"/>
    <w:rsid w:val="00334362"/>
    <w:rsid w:val="00354D63"/>
    <w:rsid w:val="00355497"/>
    <w:rsid w:val="0036679E"/>
    <w:rsid w:val="003A5C4E"/>
    <w:rsid w:val="003C3BC6"/>
    <w:rsid w:val="003D0B3B"/>
    <w:rsid w:val="003D4F29"/>
    <w:rsid w:val="003E217C"/>
    <w:rsid w:val="003E7F66"/>
    <w:rsid w:val="00415C6F"/>
    <w:rsid w:val="00421F54"/>
    <w:rsid w:val="00427C9B"/>
    <w:rsid w:val="00445315"/>
    <w:rsid w:val="004470AC"/>
    <w:rsid w:val="00450021"/>
    <w:rsid w:val="004507E7"/>
    <w:rsid w:val="00453002"/>
    <w:rsid w:val="0045790D"/>
    <w:rsid w:val="004612C4"/>
    <w:rsid w:val="00486DA3"/>
    <w:rsid w:val="004A2BCF"/>
    <w:rsid w:val="00506FF5"/>
    <w:rsid w:val="00555F80"/>
    <w:rsid w:val="005714A5"/>
    <w:rsid w:val="0057401F"/>
    <w:rsid w:val="00591C1E"/>
    <w:rsid w:val="005B3F0B"/>
    <w:rsid w:val="005B4700"/>
    <w:rsid w:val="005B7895"/>
    <w:rsid w:val="005C03AE"/>
    <w:rsid w:val="00646819"/>
    <w:rsid w:val="00666011"/>
    <w:rsid w:val="006761C8"/>
    <w:rsid w:val="00685321"/>
    <w:rsid w:val="006B119E"/>
    <w:rsid w:val="00713596"/>
    <w:rsid w:val="007416F9"/>
    <w:rsid w:val="00747D0E"/>
    <w:rsid w:val="0078064B"/>
    <w:rsid w:val="007A7937"/>
    <w:rsid w:val="007B1D05"/>
    <w:rsid w:val="007C3FF6"/>
    <w:rsid w:val="007D1EE6"/>
    <w:rsid w:val="007D2D8B"/>
    <w:rsid w:val="007E1BAC"/>
    <w:rsid w:val="00815E18"/>
    <w:rsid w:val="0082184F"/>
    <w:rsid w:val="008613D4"/>
    <w:rsid w:val="00870BCA"/>
    <w:rsid w:val="008A0B27"/>
    <w:rsid w:val="008B010B"/>
    <w:rsid w:val="008C0D48"/>
    <w:rsid w:val="008D4F39"/>
    <w:rsid w:val="008F6D66"/>
    <w:rsid w:val="00916CF8"/>
    <w:rsid w:val="00951E98"/>
    <w:rsid w:val="00A1055B"/>
    <w:rsid w:val="00A22B91"/>
    <w:rsid w:val="00A265EB"/>
    <w:rsid w:val="00A5609C"/>
    <w:rsid w:val="00A655C3"/>
    <w:rsid w:val="00A8136A"/>
    <w:rsid w:val="00A82CED"/>
    <w:rsid w:val="00A90301"/>
    <w:rsid w:val="00A94950"/>
    <w:rsid w:val="00AF2304"/>
    <w:rsid w:val="00B45464"/>
    <w:rsid w:val="00B73C03"/>
    <w:rsid w:val="00B8045A"/>
    <w:rsid w:val="00C10264"/>
    <w:rsid w:val="00C11E08"/>
    <w:rsid w:val="00C412A8"/>
    <w:rsid w:val="00C56BD2"/>
    <w:rsid w:val="00C624C5"/>
    <w:rsid w:val="00C9109E"/>
    <w:rsid w:val="00CA098F"/>
    <w:rsid w:val="00CB69A2"/>
    <w:rsid w:val="00CB7E20"/>
    <w:rsid w:val="00CC6897"/>
    <w:rsid w:val="00CD1A28"/>
    <w:rsid w:val="00D03581"/>
    <w:rsid w:val="00D646D1"/>
    <w:rsid w:val="00D64E5A"/>
    <w:rsid w:val="00D85810"/>
    <w:rsid w:val="00D9223E"/>
    <w:rsid w:val="00DB272B"/>
    <w:rsid w:val="00DC2EA5"/>
    <w:rsid w:val="00DD5FFF"/>
    <w:rsid w:val="00DE02B4"/>
    <w:rsid w:val="00DF5645"/>
    <w:rsid w:val="00E13BDA"/>
    <w:rsid w:val="00E66C6D"/>
    <w:rsid w:val="00E75297"/>
    <w:rsid w:val="00E8360F"/>
    <w:rsid w:val="00EC4153"/>
    <w:rsid w:val="00F22D12"/>
    <w:rsid w:val="00F4297C"/>
    <w:rsid w:val="00F949CA"/>
    <w:rsid w:val="00FA389D"/>
    <w:rsid w:val="00FB0481"/>
    <w:rsid w:val="00FC1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CC68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CC68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158</Words>
  <Characters>903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1059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DSA</dc:creator>
  <cp:lastModifiedBy>Hinds, Margaret</cp:lastModifiedBy>
  <cp:revision>9</cp:revision>
  <cp:lastPrinted>2014-12-03T16:17:00Z</cp:lastPrinted>
  <dcterms:created xsi:type="dcterms:W3CDTF">2014-05-06T15:08:00Z</dcterms:created>
  <dcterms:modified xsi:type="dcterms:W3CDTF">2014-12-03T16:17:00Z</dcterms:modified>
</cp:coreProperties>
</file>