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81F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begin"/>
      </w:r>
      <w:r w:rsidRPr="00381F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81F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81F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81F5B" w:rsidRPr="00381F5B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81F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81F5B" w:rsidRDefault="00381F5B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>Philadelphia HGI Associates, LP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  <w:t>v.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 xml:space="preserve">: </w:t>
      </w:r>
      <w:r w:rsidRPr="00F01F06">
        <w:rPr>
          <w:rFonts w:ascii="Times New Roman" w:hAnsi="Times New Roman"/>
          <w:szCs w:val="24"/>
        </w:rPr>
        <w:tab/>
        <w:t>C-2008-2069070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>PECO Energy Company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>Philadelphia HGI Associates, LP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  <w:t>v.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 xml:space="preserve">: </w:t>
      </w:r>
      <w:r w:rsidRPr="00F01F06">
        <w:rPr>
          <w:rFonts w:ascii="Times New Roman" w:hAnsi="Times New Roman"/>
          <w:szCs w:val="24"/>
        </w:rPr>
        <w:tab/>
        <w:t>C-2008-2069128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>Philadelphia Gas Works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 xml:space="preserve">Philadelphia HGI Associates, LP 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  <w:t>v.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 xml:space="preserve">: </w:t>
      </w:r>
      <w:r w:rsidRPr="00F01F06">
        <w:rPr>
          <w:rFonts w:ascii="Times New Roman" w:hAnsi="Times New Roman"/>
          <w:szCs w:val="24"/>
        </w:rPr>
        <w:tab/>
        <w:t>C-2009-2089696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F01F06" w:rsidRPr="00F01F06" w:rsidRDefault="00F01F06" w:rsidP="00F01F06">
      <w:pPr>
        <w:jc w:val="both"/>
        <w:rPr>
          <w:rFonts w:ascii="Times New Roman" w:hAnsi="Times New Roman"/>
          <w:szCs w:val="24"/>
        </w:rPr>
      </w:pPr>
      <w:r w:rsidRPr="00F01F06">
        <w:rPr>
          <w:rFonts w:ascii="Times New Roman" w:hAnsi="Times New Roman"/>
          <w:szCs w:val="24"/>
        </w:rPr>
        <w:t>Celeren Corporation</w:t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</w:r>
      <w:r w:rsidRPr="00F01F06">
        <w:rPr>
          <w:rFonts w:ascii="Times New Roman" w:hAnsi="Times New Roman"/>
          <w:szCs w:val="24"/>
        </w:rPr>
        <w:tab/>
        <w:t>:</w:t>
      </w:r>
    </w:p>
    <w:p w:rsidR="00381F5B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B5CF9" w:rsidRDefault="001B5CF9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381F5B" w:rsidRPr="000C1A59" w:rsidRDefault="00381F5B" w:rsidP="00381F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81F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01F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01F06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01F06">
        <w:rPr>
          <w:rFonts w:ascii="Times New Roman" w:hAnsi="Times New Roman"/>
          <w:spacing w:val="-3"/>
          <w:szCs w:val="24"/>
        </w:rPr>
        <w:t>October 30</w:t>
      </w:r>
      <w:r w:rsidR="00381F5B">
        <w:rPr>
          <w:rFonts w:ascii="Times New Roman" w:hAnsi="Times New Roman"/>
          <w:spacing w:val="-3"/>
          <w:szCs w:val="24"/>
        </w:rPr>
        <w:t>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01F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01F0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01F0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01F0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01F0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01F06" w:rsidRPr="00140E03" w:rsidRDefault="00F01F06" w:rsidP="00F01F06">
      <w:pPr>
        <w:pStyle w:val="BodyText2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140E03">
        <w:rPr>
          <w:szCs w:val="24"/>
        </w:rPr>
        <w:t>1.</w:t>
      </w:r>
      <w:r w:rsidRPr="00140E03">
        <w:rPr>
          <w:szCs w:val="24"/>
        </w:rPr>
        <w:tab/>
        <w:t xml:space="preserve">That the </w:t>
      </w:r>
      <w:r>
        <w:rPr>
          <w:szCs w:val="24"/>
        </w:rPr>
        <w:t>Motion of</w:t>
      </w:r>
      <w:r w:rsidRPr="00140E03">
        <w:rPr>
          <w:szCs w:val="24"/>
        </w:rPr>
        <w:t xml:space="preserve"> </w:t>
      </w:r>
      <w:r>
        <w:rPr>
          <w:szCs w:val="24"/>
        </w:rPr>
        <w:t>Philadelphia HGI Associates, LP</w:t>
      </w:r>
      <w:r w:rsidRPr="00140E03">
        <w:rPr>
          <w:szCs w:val="24"/>
        </w:rPr>
        <w:t xml:space="preserve"> </w:t>
      </w:r>
      <w:r>
        <w:rPr>
          <w:szCs w:val="24"/>
        </w:rPr>
        <w:t xml:space="preserve">for Leave to Withdraw the Complaints </w:t>
      </w:r>
      <w:r w:rsidRPr="00140E03">
        <w:rPr>
          <w:szCs w:val="24"/>
        </w:rPr>
        <w:t xml:space="preserve">against </w:t>
      </w:r>
      <w:r>
        <w:rPr>
          <w:szCs w:val="24"/>
        </w:rPr>
        <w:t>PECO Energy Company</w:t>
      </w:r>
      <w:r w:rsidRPr="00140E03">
        <w:rPr>
          <w:szCs w:val="24"/>
        </w:rPr>
        <w:t xml:space="preserve"> </w:t>
      </w:r>
      <w:r>
        <w:rPr>
          <w:szCs w:val="24"/>
        </w:rPr>
        <w:t>at Docket No.C-2008-2069070 against the Philadelphia Gas Works at Docket No. C-2008-2069128 and against Celeren Corporation at Docket No. C-2009-2089696, without prejudice, is</w:t>
      </w:r>
      <w:r w:rsidRPr="00140E03">
        <w:rPr>
          <w:szCs w:val="24"/>
        </w:rPr>
        <w:t xml:space="preserve"> hereby granted.</w:t>
      </w:r>
    </w:p>
    <w:p w:rsidR="00F01F06" w:rsidRDefault="00F01F06" w:rsidP="00F01F06">
      <w:pPr>
        <w:pStyle w:val="BodyText2"/>
        <w:jc w:val="both"/>
        <w:rPr>
          <w:szCs w:val="24"/>
        </w:rPr>
        <w:sectPr w:rsidR="00F01F06" w:rsidSect="00F01F06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:rsidR="00F01F06" w:rsidRPr="00140E03" w:rsidRDefault="00F01F06" w:rsidP="00F01F06">
      <w:pPr>
        <w:pStyle w:val="BodyText2"/>
        <w:jc w:val="both"/>
        <w:rPr>
          <w:szCs w:val="24"/>
        </w:rPr>
      </w:pPr>
    </w:p>
    <w:p w:rsidR="001B5CF9" w:rsidRPr="001B5CF9" w:rsidRDefault="00F01F06" w:rsidP="00F01F06">
      <w:pPr>
        <w:pStyle w:val="BodyText2"/>
        <w:jc w:val="both"/>
        <w:rPr>
          <w:szCs w:val="24"/>
        </w:rPr>
      </w:pPr>
      <w:r w:rsidRPr="00140E03">
        <w:rPr>
          <w:szCs w:val="24"/>
        </w:rPr>
        <w:tab/>
      </w:r>
      <w:r w:rsidRPr="00140E03">
        <w:rPr>
          <w:szCs w:val="24"/>
        </w:rPr>
        <w:tab/>
        <w:t>2.</w:t>
      </w:r>
      <w:r w:rsidRPr="00140E03">
        <w:rPr>
          <w:szCs w:val="24"/>
        </w:rPr>
        <w:tab/>
        <w:t>That th</w:t>
      </w:r>
      <w:r>
        <w:rPr>
          <w:szCs w:val="24"/>
        </w:rPr>
        <w:t>e</w:t>
      </w:r>
      <w:r w:rsidRPr="00140E03">
        <w:rPr>
          <w:szCs w:val="24"/>
        </w:rPr>
        <w:t>s</w:t>
      </w:r>
      <w:r>
        <w:rPr>
          <w:szCs w:val="24"/>
        </w:rPr>
        <w:t>e</w:t>
      </w:r>
      <w:r w:rsidRPr="00140E03">
        <w:rPr>
          <w:szCs w:val="24"/>
        </w:rPr>
        <w:t xml:space="preserve"> case</w:t>
      </w:r>
      <w:r>
        <w:rPr>
          <w:szCs w:val="24"/>
        </w:rPr>
        <w:t>s</w:t>
      </w:r>
      <w:r w:rsidRPr="00140E03">
        <w:rPr>
          <w:szCs w:val="24"/>
        </w:rPr>
        <w:t xml:space="preserve"> be marked closed.</w:t>
      </w:r>
      <w:r w:rsidR="001B5CF9" w:rsidRPr="001B5CF9">
        <w:rPr>
          <w:szCs w:val="24"/>
        </w:rPr>
        <w:t xml:space="preserve"> </w:t>
      </w:r>
    </w:p>
    <w:p w:rsidR="001B5CF9" w:rsidRPr="001B5CF9" w:rsidRDefault="001B5CF9" w:rsidP="001B5CF9">
      <w:pPr>
        <w:tabs>
          <w:tab w:val="num" w:pos="2160"/>
        </w:tabs>
        <w:spacing w:after="200"/>
        <w:jc w:val="both"/>
        <w:rPr>
          <w:rFonts w:ascii="Times New Roman" w:hAnsi="Times New Roman"/>
          <w:szCs w:val="24"/>
        </w:rPr>
      </w:pPr>
    </w:p>
    <w:p w:rsidR="00141506" w:rsidRPr="00FB6879" w:rsidRDefault="00C94A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C85C4BA" wp14:editId="42D8E5C4">
            <wp:simplePos x="0" y="0"/>
            <wp:positionH relativeFrom="column">
              <wp:posOffset>2987040</wp:posOffset>
            </wp:positionH>
            <wp:positionV relativeFrom="paragraph">
              <wp:posOffset>13970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279A9" w:rsidRDefault="009279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279A9" w:rsidRDefault="009279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279A9" w:rsidRDefault="009279A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94A06">
        <w:rPr>
          <w:rFonts w:ascii="Times New Roman" w:hAnsi="Times New Roman"/>
          <w:spacing w:val="-3"/>
          <w:szCs w:val="24"/>
        </w:rPr>
        <w:t xml:space="preserve">  January 28, 2015</w:t>
      </w:r>
    </w:p>
    <w:sectPr w:rsidR="00141506" w:rsidRPr="00FB6879" w:rsidSect="001B5C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ED" w:rsidRDefault="00EF6FED">
      <w:pPr>
        <w:spacing w:line="20" w:lineRule="exact"/>
      </w:pPr>
    </w:p>
  </w:endnote>
  <w:endnote w:type="continuationSeparator" w:id="0">
    <w:p w:rsidR="00EF6FED" w:rsidRDefault="00EF6FED">
      <w:r>
        <w:t xml:space="preserve"> </w:t>
      </w:r>
    </w:p>
  </w:endnote>
  <w:endnote w:type="continuationNotice" w:id="1">
    <w:p w:rsidR="00EF6FED" w:rsidRDefault="00EF6FE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8685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F06" w:rsidRDefault="00F01F06">
        <w:pPr>
          <w:pStyle w:val="Footer"/>
          <w:jc w:val="center"/>
        </w:pPr>
        <w:r w:rsidRPr="00F01F06"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ED" w:rsidRDefault="00EF6FED">
      <w:r>
        <w:separator/>
      </w:r>
    </w:p>
  </w:footnote>
  <w:footnote w:type="continuationSeparator" w:id="0">
    <w:p w:rsidR="00EF6FED" w:rsidRDefault="00EF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D202C40"/>
    <w:multiLevelType w:val="hybridMultilevel"/>
    <w:tmpl w:val="B764EFAA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B5CF9"/>
    <w:rsid w:val="001D058B"/>
    <w:rsid w:val="001D14C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1F5B"/>
    <w:rsid w:val="00384AE1"/>
    <w:rsid w:val="003A1E6D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7584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5233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279A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2D02"/>
    <w:rsid w:val="00AC3685"/>
    <w:rsid w:val="00AC624C"/>
    <w:rsid w:val="00B326FD"/>
    <w:rsid w:val="00B616F5"/>
    <w:rsid w:val="00BB4E5C"/>
    <w:rsid w:val="00BF1FEC"/>
    <w:rsid w:val="00C224DB"/>
    <w:rsid w:val="00C404EE"/>
    <w:rsid w:val="00C456F6"/>
    <w:rsid w:val="00C94A06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71CC"/>
    <w:rsid w:val="00EB7EE4"/>
    <w:rsid w:val="00EC0276"/>
    <w:rsid w:val="00EC405E"/>
    <w:rsid w:val="00EF6FED"/>
    <w:rsid w:val="00F01F0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01F06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01F06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2015-01-28T12:35:00Z</cp:lastPrinted>
  <dcterms:created xsi:type="dcterms:W3CDTF">2015-01-27T17:32:00Z</dcterms:created>
  <dcterms:modified xsi:type="dcterms:W3CDTF">2015-01-28T12:35:00Z</dcterms:modified>
</cp:coreProperties>
</file>