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734B47">
        <w:rPr>
          <w:sz w:val="26"/>
        </w:rPr>
        <w:t>January 29</w:t>
      </w:r>
      <w:r w:rsidR="00100A2C">
        <w:rPr>
          <w:sz w:val="26"/>
        </w:rPr>
        <w:t>, 201</w:t>
      </w:r>
      <w:r w:rsidR="00734B47">
        <w:rPr>
          <w:sz w:val="26"/>
        </w:rPr>
        <w:t>5</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992C15" w:rsidRDefault="00734B47" w:rsidP="00E33833">
            <w:pPr>
              <w:tabs>
                <w:tab w:val="left" w:pos="1640"/>
              </w:tabs>
              <w:rPr>
                <w:kern w:val="24"/>
                <w:sz w:val="26"/>
                <w:szCs w:val="26"/>
              </w:rPr>
            </w:pPr>
            <w:r>
              <w:rPr>
                <w:kern w:val="24"/>
                <w:sz w:val="26"/>
              </w:rPr>
              <w:t>American Courier Company, Inc.</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w:t>
            </w:r>
            <w:r w:rsidR="001D395E">
              <w:rPr>
                <w:sz w:val="26"/>
                <w:szCs w:val="26"/>
              </w:rPr>
              <w:t>3</w:t>
            </w:r>
            <w:r w:rsidR="00734B47">
              <w:rPr>
                <w:sz w:val="26"/>
                <w:szCs w:val="26"/>
              </w:rPr>
              <w:t>4728</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Default="0024294A" w:rsidP="0024294A">
      <w:pPr>
        <w:rPr>
          <w:b/>
          <w:sz w:val="26"/>
          <w:szCs w:val="26"/>
        </w:rPr>
      </w:pPr>
      <w:r w:rsidRPr="00F514FB">
        <w:rPr>
          <w:b/>
          <w:sz w:val="26"/>
          <w:szCs w:val="26"/>
        </w:rPr>
        <w:t>BY THE COMMISSION:</w:t>
      </w:r>
    </w:p>
    <w:p w:rsidR="00C215E7" w:rsidRPr="00F514FB" w:rsidRDefault="00C215E7" w:rsidP="0024294A">
      <w:pPr>
        <w:rPr>
          <w:b/>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3C1F0D">
        <w:rPr>
          <w:sz w:val="26"/>
        </w:rPr>
        <w:t xml:space="preserve">November </w:t>
      </w:r>
      <w:r w:rsidR="003E7F04">
        <w:rPr>
          <w:sz w:val="26"/>
        </w:rPr>
        <w:t>3</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6B147B">
        <w:rPr>
          <w:sz w:val="26"/>
        </w:rPr>
        <w:t xml:space="preserve"> and</w:t>
      </w:r>
      <w:r>
        <w:rPr>
          <w:sz w:val="26"/>
        </w:rPr>
        <w:t xml:space="preserve"> sustain the Complaint</w:t>
      </w:r>
      <w:r w:rsidR="00E97516">
        <w:rPr>
          <w:sz w:val="26"/>
        </w:rPr>
        <w:t>, consistent with the modifications herein</w:t>
      </w:r>
      <w:r w:rsidR="006B147B">
        <w:rPr>
          <w:sz w:val="26"/>
        </w:rPr>
        <w:t xml:space="preserve">.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734B47">
        <w:rPr>
          <w:kern w:val="24"/>
          <w:sz w:val="26"/>
        </w:rPr>
        <w:t>American Courier Company, Inc.</w:t>
      </w:r>
      <w:r w:rsidR="00992C15">
        <w:rPr>
          <w:sz w:val="26"/>
          <w:szCs w:val="26"/>
        </w:rPr>
        <w:t xml:space="preserve"> (</w:t>
      </w:r>
      <w:r>
        <w:rPr>
          <w:sz w:val="26"/>
          <w:szCs w:val="26"/>
        </w:rPr>
        <w:t xml:space="preserve">Respondent) was issued a Certificate of Public Convenience (Certificate) on </w:t>
      </w:r>
      <w:r w:rsidR="00734B47">
        <w:rPr>
          <w:sz w:val="26"/>
          <w:szCs w:val="26"/>
        </w:rPr>
        <w:t>November 9</w:t>
      </w:r>
      <w:r w:rsidR="000A0F2C">
        <w:rPr>
          <w:sz w:val="26"/>
          <w:szCs w:val="26"/>
        </w:rPr>
        <w:t xml:space="preserve">, </w:t>
      </w:r>
      <w:r w:rsidR="001D395E">
        <w:rPr>
          <w:sz w:val="26"/>
          <w:szCs w:val="26"/>
        </w:rPr>
        <w:t>200</w:t>
      </w:r>
      <w:r w:rsidR="00734B47">
        <w:rPr>
          <w:sz w:val="26"/>
          <w:szCs w:val="26"/>
        </w:rPr>
        <w:t>6</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AB0CFA">
        <w:rPr>
          <w:sz w:val="26"/>
          <w:szCs w:val="26"/>
        </w:rPr>
        <w:t>-</w:t>
      </w:r>
      <w:r w:rsidR="00330967">
        <w:rPr>
          <w:sz w:val="26"/>
          <w:szCs w:val="26"/>
        </w:rPr>
        <w:t>0012</w:t>
      </w:r>
      <w:r w:rsidR="006B17ED">
        <w:rPr>
          <w:sz w:val="26"/>
          <w:szCs w:val="26"/>
        </w:rPr>
        <w:t>3</w:t>
      </w:r>
      <w:r w:rsidR="00734B47">
        <w:rPr>
          <w:sz w:val="26"/>
          <w:szCs w:val="26"/>
        </w:rPr>
        <w:t>099</w:t>
      </w:r>
      <w:r w:rsidR="007D126C">
        <w:rPr>
          <w:sz w:val="26"/>
          <w:szCs w:val="26"/>
        </w:rPr>
        <w:t>,</w:t>
      </w:r>
      <w:r>
        <w:rPr>
          <w:sz w:val="26"/>
          <w:szCs w:val="26"/>
        </w:rPr>
        <w:t xml:space="preserve"> for </w:t>
      </w:r>
      <w:r w:rsidR="00734B47">
        <w:rPr>
          <w:sz w:val="26"/>
          <w:szCs w:val="26"/>
        </w:rPr>
        <w:t>truck</w:t>
      </w:r>
      <w:r w:rsidR="009D1CB3">
        <w:rPr>
          <w:sz w:val="26"/>
          <w:szCs w:val="26"/>
        </w:rPr>
        <w:t xml:space="preserve"> </w:t>
      </w:r>
      <w:r w:rsidR="00992C15">
        <w:rPr>
          <w:sz w:val="26"/>
          <w:szCs w:val="26"/>
        </w:rPr>
        <w:t>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6B17ED">
        <w:rPr>
          <w:sz w:val="26"/>
          <w:szCs w:val="26"/>
        </w:rPr>
        <w:t>July 2</w:t>
      </w:r>
      <w:r w:rsidR="00734B47">
        <w:rPr>
          <w:sz w:val="26"/>
          <w:szCs w:val="26"/>
        </w:rPr>
        <w:t>8</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8234B4">
        <w:rPr>
          <w:sz w:val="26"/>
          <w:szCs w:val="26"/>
        </w:rPr>
        <w:t xml:space="preserve"> and the </w:t>
      </w:r>
      <w:r>
        <w:rPr>
          <w:sz w:val="26"/>
          <w:szCs w:val="26"/>
        </w:rPr>
        <w:t>Secretary’s Bureau served the Complaint</w:t>
      </w:r>
      <w:r w:rsidR="005E7C4A">
        <w:rPr>
          <w:sz w:val="26"/>
          <w:szCs w:val="26"/>
        </w:rPr>
        <w:t xml:space="preserve"> on the Respondent </w:t>
      </w:r>
      <w:r w:rsidR="008234B4">
        <w:rPr>
          <w:sz w:val="26"/>
          <w:szCs w:val="26"/>
        </w:rPr>
        <w:t>by certified mail</w:t>
      </w:r>
      <w:r w:rsidR="00734B47">
        <w:rPr>
          <w:sz w:val="26"/>
          <w:szCs w:val="26"/>
        </w:rPr>
        <w:t xml:space="preserve"> on July</w:t>
      </w:r>
      <w:r w:rsidR="00043367">
        <w:rPr>
          <w:sz w:val="26"/>
          <w:szCs w:val="26"/>
        </w:rPr>
        <w:t> </w:t>
      </w:r>
      <w:r w:rsidR="00734B47">
        <w:rPr>
          <w:sz w:val="26"/>
          <w:szCs w:val="26"/>
        </w:rPr>
        <w:t>30,</w:t>
      </w:r>
      <w:r w:rsidR="00043367">
        <w:rPr>
          <w:sz w:val="26"/>
          <w:szCs w:val="26"/>
        </w:rPr>
        <w:t> </w:t>
      </w:r>
      <w:r w:rsidR="00734B47">
        <w:rPr>
          <w:sz w:val="26"/>
          <w:szCs w:val="26"/>
        </w:rPr>
        <w:t>2014</w:t>
      </w:r>
      <w:r w:rsidR="00A53C75">
        <w:rPr>
          <w:sz w:val="26"/>
          <w:szCs w:val="26"/>
        </w:rPr>
        <w:t xml:space="preserve">.  </w:t>
      </w:r>
      <w:r>
        <w:rPr>
          <w:sz w:val="26"/>
          <w:szCs w:val="26"/>
        </w:rPr>
        <w:t xml:space="preserve">On </w:t>
      </w:r>
      <w:r w:rsidR="00734B47">
        <w:rPr>
          <w:sz w:val="26"/>
          <w:szCs w:val="26"/>
        </w:rPr>
        <w:t>August 1</w:t>
      </w:r>
      <w:r w:rsidR="00E33833">
        <w:rPr>
          <w:sz w:val="26"/>
          <w:szCs w:val="26"/>
        </w:rPr>
        <w:t>,</w:t>
      </w:r>
      <w:r w:rsidR="003D1BD7">
        <w:rPr>
          <w:sz w:val="26"/>
          <w:szCs w:val="26"/>
        </w:rPr>
        <w:t> </w:t>
      </w:r>
      <w:r w:rsidR="00E33833">
        <w:rPr>
          <w:sz w:val="26"/>
          <w:szCs w:val="26"/>
        </w:rPr>
        <w:t>2014</w:t>
      </w:r>
      <w:r>
        <w:rPr>
          <w:sz w:val="26"/>
          <w:szCs w:val="26"/>
        </w:rPr>
        <w:t xml:space="preserve">, the </w:t>
      </w:r>
      <w:r w:rsidR="00330967">
        <w:rPr>
          <w:sz w:val="26"/>
          <w:szCs w:val="26"/>
        </w:rPr>
        <w:t xml:space="preserve">Respondent </w:t>
      </w:r>
      <w:r w:rsidR="00F27B5E">
        <w:rPr>
          <w:sz w:val="26"/>
          <w:szCs w:val="26"/>
        </w:rPr>
        <w:t xml:space="preserve">signed a </w:t>
      </w:r>
      <w:r w:rsidR="006B17ED">
        <w:rPr>
          <w:sz w:val="26"/>
          <w:szCs w:val="26"/>
        </w:rPr>
        <w:t>receipt confirming that it</w:t>
      </w:r>
      <w:r w:rsidR="00F27B5E">
        <w:rPr>
          <w:sz w:val="26"/>
          <w:szCs w:val="26"/>
        </w:rPr>
        <w:t xml:space="preserve"> </w:t>
      </w:r>
      <w:r w:rsidR="00330967">
        <w:rPr>
          <w:sz w:val="26"/>
          <w:szCs w:val="26"/>
        </w:rPr>
        <w:t xml:space="preserve">received the </w:t>
      </w:r>
      <w:r>
        <w:rPr>
          <w:sz w:val="26"/>
          <w:szCs w:val="26"/>
        </w:rPr>
        <w:t>Complaint</w:t>
      </w:r>
      <w:r w:rsidR="00330967">
        <w:rPr>
          <w:sz w:val="26"/>
          <w:szCs w:val="26"/>
        </w:rPr>
        <w:t>.</w:t>
      </w:r>
      <w:r w:rsidR="00E97516">
        <w:rPr>
          <w:sz w:val="26"/>
          <w:szCs w:val="26"/>
        </w:rPr>
        <w:t xml:space="preserve">  I&amp;E attached a copy of proof of delivery of the Complaint as Exhibit 1 to its Motion.  </w:t>
      </w:r>
      <w:r w:rsidR="008234B4">
        <w:rPr>
          <w:sz w:val="26"/>
          <w:szCs w:val="26"/>
        </w:rPr>
        <w:t>Motion at 1</w:t>
      </w:r>
      <w:r w:rsidR="00E97516">
        <w:rPr>
          <w:sz w:val="26"/>
          <w:szCs w:val="26"/>
        </w:rPr>
        <w:t>; Exh. 1</w:t>
      </w:r>
      <w:r w:rsidR="008234B4" w:rsidRPr="008234B4">
        <w:rPr>
          <w:sz w:val="26"/>
          <w:szCs w:val="26"/>
        </w:rPr>
        <w:t>.</w:t>
      </w:r>
      <w:r w:rsidR="000A0F2C" w:rsidRPr="008234B4">
        <w:rPr>
          <w:sz w:val="26"/>
          <w:szCs w:val="26"/>
        </w:rPr>
        <w:t xml:space="preserve">  </w:t>
      </w:r>
    </w:p>
    <w:p w:rsidR="00330967" w:rsidRDefault="00330967" w:rsidP="00A53C75">
      <w:pPr>
        <w:spacing w:line="360" w:lineRule="auto"/>
        <w:ind w:firstLine="1440"/>
        <w:rPr>
          <w:sz w:val="26"/>
          <w:szCs w:val="26"/>
        </w:rPr>
      </w:pPr>
    </w:p>
    <w:p w:rsidR="00330967" w:rsidRDefault="00330967" w:rsidP="00A53C75">
      <w:pPr>
        <w:spacing w:line="360" w:lineRule="auto"/>
        <w:ind w:firstLine="1440"/>
        <w:rPr>
          <w:sz w:val="26"/>
          <w:szCs w:val="26"/>
        </w:rPr>
      </w:pPr>
      <w:r>
        <w:rPr>
          <w:sz w:val="26"/>
          <w:szCs w:val="26"/>
        </w:rPr>
        <w:t xml:space="preserve">In </w:t>
      </w:r>
      <w:r w:rsidR="00EB156A">
        <w:rPr>
          <w:sz w:val="26"/>
          <w:szCs w:val="26"/>
        </w:rPr>
        <w:t>the Complaint</w:t>
      </w:r>
      <w:r>
        <w:rPr>
          <w:sz w:val="26"/>
          <w:szCs w:val="26"/>
        </w:rPr>
        <w:t xml:space="preserve">, I&amp;E alleged that the Respondent violated Section 510(c) of the </w:t>
      </w:r>
      <w:r w:rsidR="00E97516">
        <w:rPr>
          <w:sz w:val="26"/>
          <w:szCs w:val="26"/>
        </w:rPr>
        <w:t xml:space="preserve">Public Utility </w:t>
      </w:r>
      <w:r>
        <w:rPr>
          <w:sz w:val="26"/>
          <w:szCs w:val="26"/>
        </w:rPr>
        <w:t>Code</w:t>
      </w:r>
      <w:r w:rsidR="00E97516">
        <w:rPr>
          <w:sz w:val="26"/>
          <w:szCs w:val="26"/>
        </w:rPr>
        <w:t xml:space="preserve"> (Code)</w:t>
      </w:r>
      <w:r>
        <w:rPr>
          <w:sz w:val="26"/>
          <w:szCs w:val="26"/>
        </w:rPr>
        <w:t>, 66 Pa.</w:t>
      </w:r>
      <w:r w:rsidR="00490AAE">
        <w:rPr>
          <w:sz w:val="26"/>
          <w:szCs w:val="26"/>
        </w:rPr>
        <w:t xml:space="preserve"> C.S. § 510(c), by failing to pay the Commission’s assessment</w:t>
      </w:r>
      <w:r w:rsidR="00617B5C">
        <w:rPr>
          <w:sz w:val="26"/>
          <w:szCs w:val="26"/>
        </w:rPr>
        <w:t>s</w:t>
      </w:r>
      <w:r w:rsidR="00490AAE">
        <w:rPr>
          <w:sz w:val="26"/>
          <w:szCs w:val="26"/>
        </w:rPr>
        <w:t xml:space="preserve"> of $</w:t>
      </w:r>
      <w:r w:rsidR="00617B5C">
        <w:rPr>
          <w:sz w:val="26"/>
          <w:szCs w:val="26"/>
        </w:rPr>
        <w:t>2,674</w:t>
      </w:r>
      <w:r w:rsidR="00490AAE">
        <w:rPr>
          <w:sz w:val="26"/>
          <w:szCs w:val="26"/>
        </w:rPr>
        <w:t xml:space="preserve"> for the July 1, 201</w:t>
      </w:r>
      <w:r w:rsidR="00617B5C">
        <w:rPr>
          <w:sz w:val="26"/>
          <w:szCs w:val="26"/>
        </w:rPr>
        <w:t>2</w:t>
      </w:r>
      <w:r w:rsidR="00490AAE">
        <w:rPr>
          <w:sz w:val="26"/>
          <w:szCs w:val="26"/>
        </w:rPr>
        <w:t xml:space="preserve"> to June 30, 201</w:t>
      </w:r>
      <w:r w:rsidR="00617B5C">
        <w:rPr>
          <w:sz w:val="26"/>
          <w:szCs w:val="26"/>
        </w:rPr>
        <w:t>3</w:t>
      </w:r>
      <w:r w:rsidR="00490AAE">
        <w:rPr>
          <w:sz w:val="26"/>
          <w:szCs w:val="26"/>
        </w:rPr>
        <w:t xml:space="preserve"> Fiscal Year</w:t>
      </w:r>
      <w:r w:rsidR="00617B5C">
        <w:rPr>
          <w:sz w:val="26"/>
          <w:szCs w:val="26"/>
        </w:rPr>
        <w:t>, and $4,487 for the July 1, 2013 to June 30, 2014 Fiscal Year</w:t>
      </w:r>
      <w:r w:rsidR="00490AAE">
        <w:rPr>
          <w:sz w:val="26"/>
          <w:szCs w:val="26"/>
        </w:rPr>
        <w:t xml:space="preserve">.  </w:t>
      </w:r>
      <w:r w:rsidR="00617B5C">
        <w:rPr>
          <w:sz w:val="26"/>
          <w:szCs w:val="26"/>
        </w:rPr>
        <w:t xml:space="preserve">On November 26, 2013, the Commission credited the Respondent’s assessment balance in the amount of $934.  </w:t>
      </w:r>
      <w:r w:rsidR="00490AAE">
        <w:rPr>
          <w:sz w:val="26"/>
          <w:szCs w:val="26"/>
        </w:rPr>
        <w:t>The total outs</w:t>
      </w:r>
      <w:r w:rsidR="00EB156A">
        <w:rPr>
          <w:sz w:val="26"/>
          <w:szCs w:val="26"/>
        </w:rPr>
        <w:t>tanding assessment balance is</w:t>
      </w:r>
      <w:r w:rsidR="00E97516">
        <w:rPr>
          <w:sz w:val="26"/>
          <w:szCs w:val="26"/>
        </w:rPr>
        <w:t>,</w:t>
      </w:r>
      <w:r w:rsidR="00EB156A">
        <w:rPr>
          <w:sz w:val="26"/>
          <w:szCs w:val="26"/>
        </w:rPr>
        <w:t xml:space="preserve"> </w:t>
      </w:r>
      <w:r w:rsidR="00A35659">
        <w:rPr>
          <w:sz w:val="26"/>
          <w:szCs w:val="26"/>
        </w:rPr>
        <w:t xml:space="preserve">therefore, </w:t>
      </w:r>
      <w:r w:rsidR="00EB156A">
        <w:rPr>
          <w:sz w:val="26"/>
          <w:szCs w:val="26"/>
        </w:rPr>
        <w:t>$</w:t>
      </w:r>
      <w:r w:rsidR="00617B5C">
        <w:rPr>
          <w:sz w:val="26"/>
          <w:szCs w:val="26"/>
        </w:rPr>
        <w:t>6,227</w:t>
      </w:r>
      <w:r w:rsidR="00490AAE">
        <w:rPr>
          <w:sz w:val="26"/>
          <w:szCs w:val="26"/>
        </w:rPr>
        <w:t>.  I&amp;E r</w:t>
      </w:r>
      <w:r w:rsidR="00EB156A">
        <w:rPr>
          <w:sz w:val="26"/>
          <w:szCs w:val="26"/>
        </w:rPr>
        <w:t>ecommended a civil penalty of $</w:t>
      </w:r>
      <w:r w:rsidR="00617B5C">
        <w:rPr>
          <w:sz w:val="26"/>
          <w:szCs w:val="26"/>
        </w:rPr>
        <w:t>934</w:t>
      </w:r>
      <w:r w:rsidR="00490AAE">
        <w:rPr>
          <w:sz w:val="26"/>
          <w:szCs w:val="26"/>
        </w:rPr>
        <w:t xml:space="preserve"> for this violation.</w:t>
      </w:r>
      <w:r w:rsidR="00490AAE">
        <w:rPr>
          <w:rStyle w:val="FootnoteReference"/>
          <w:sz w:val="26"/>
          <w:szCs w:val="26"/>
        </w:rPr>
        <w:footnoteReference w:id="1"/>
      </w:r>
      <w:r w:rsidR="00137CFF">
        <w:rPr>
          <w:sz w:val="26"/>
          <w:szCs w:val="26"/>
        </w:rPr>
        <w:t xml:space="preserve">  Complaint at </w:t>
      </w:r>
      <w:r w:rsidR="00617B5C">
        <w:rPr>
          <w:sz w:val="26"/>
          <w:szCs w:val="26"/>
        </w:rPr>
        <w:t>5</w:t>
      </w:r>
      <w:r w:rsidR="00137CFF">
        <w:rPr>
          <w:sz w:val="26"/>
          <w:szCs w:val="26"/>
        </w:rPr>
        <w:t>.</w:t>
      </w:r>
    </w:p>
    <w:p w:rsidR="002922BE" w:rsidRDefault="002922BE" w:rsidP="00A53C75">
      <w:pPr>
        <w:spacing w:line="360" w:lineRule="auto"/>
        <w:ind w:firstLine="1440"/>
        <w:rPr>
          <w:sz w:val="26"/>
          <w:szCs w:val="26"/>
        </w:rPr>
      </w:pPr>
    </w:p>
    <w:p w:rsidR="002922BE" w:rsidRPr="002922BE" w:rsidRDefault="002922BE" w:rsidP="00A53C75">
      <w:pPr>
        <w:spacing w:line="360" w:lineRule="auto"/>
        <w:ind w:firstLine="1440"/>
        <w:rPr>
          <w:sz w:val="26"/>
          <w:szCs w:val="26"/>
        </w:rPr>
      </w:pPr>
      <w:r>
        <w:rPr>
          <w:sz w:val="26"/>
          <w:szCs w:val="26"/>
        </w:rPr>
        <w:t>I&amp;E requested that the Respondent be ordered to pay a total of $</w:t>
      </w:r>
      <w:r w:rsidR="00BF3F76">
        <w:rPr>
          <w:sz w:val="26"/>
          <w:szCs w:val="26"/>
        </w:rPr>
        <w:t>7,161</w:t>
      </w:r>
      <w:r>
        <w:rPr>
          <w:sz w:val="26"/>
          <w:szCs w:val="26"/>
        </w:rPr>
        <w:t>, consisting of the outstanding assessment balance of $</w:t>
      </w:r>
      <w:r w:rsidR="00BF3F76">
        <w:rPr>
          <w:sz w:val="26"/>
          <w:szCs w:val="26"/>
        </w:rPr>
        <w:t>6,227</w:t>
      </w:r>
      <w:r>
        <w:rPr>
          <w:sz w:val="26"/>
          <w:szCs w:val="26"/>
        </w:rPr>
        <w:t xml:space="preserve"> and a civil penalty of $</w:t>
      </w:r>
      <w:r w:rsidR="00BF3F76">
        <w:rPr>
          <w:sz w:val="26"/>
          <w:szCs w:val="26"/>
        </w:rPr>
        <w:t xml:space="preserve">934 </w:t>
      </w:r>
      <w:r>
        <w:rPr>
          <w:sz w:val="26"/>
          <w:szCs w:val="26"/>
        </w:rPr>
        <w:t xml:space="preserve">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BF3F76">
        <w:rPr>
          <w:sz w:val="26"/>
          <w:szCs w:val="26"/>
        </w:rPr>
        <w:t>6</w:t>
      </w:r>
      <w:r>
        <w:rPr>
          <w:sz w:val="26"/>
          <w:szCs w:val="26"/>
        </w:rPr>
        <w:t>.</w:t>
      </w:r>
    </w:p>
    <w:p w:rsidR="00330967" w:rsidRDefault="00330967" w:rsidP="00A53C75">
      <w:pPr>
        <w:spacing w:line="360" w:lineRule="auto"/>
        <w:ind w:firstLine="1440"/>
        <w:rPr>
          <w:sz w:val="26"/>
          <w:szCs w:val="26"/>
        </w:rPr>
      </w:pPr>
    </w:p>
    <w:p w:rsidR="0024294A" w:rsidRDefault="00B440F3" w:rsidP="00A53C75">
      <w:pPr>
        <w:spacing w:line="360" w:lineRule="auto"/>
        <w:ind w:firstLine="1440"/>
        <w:rPr>
          <w:sz w:val="26"/>
          <w:szCs w:val="26"/>
        </w:rPr>
      </w:pPr>
      <w:r>
        <w:rPr>
          <w:sz w:val="26"/>
          <w:szCs w:val="26"/>
        </w:rPr>
        <w:lastRenderedPageBreak/>
        <w:t xml:space="preserve">A </w:t>
      </w:r>
      <w:r w:rsidR="0024294A">
        <w:rPr>
          <w:sz w:val="26"/>
          <w:szCs w:val="26"/>
        </w:rPr>
        <w:t>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w:t>
      </w:r>
      <w:r w:rsidR="003512DE">
        <w:rPr>
          <w:sz w:val="26"/>
          <w:szCs w:val="26"/>
        </w:rPr>
        <w:t>ty set forth in the Complaint.</w:t>
      </w:r>
      <w:r w:rsidR="009A501B">
        <w:rPr>
          <w:sz w:val="26"/>
          <w:szCs w:val="26"/>
        </w:rPr>
        <w:t xml:space="preserve">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2922BE">
        <w:rPr>
          <w:sz w:val="26"/>
          <w:szCs w:val="26"/>
        </w:rPr>
        <w:t xml:space="preserve">November </w:t>
      </w:r>
      <w:r w:rsidR="00EB156A">
        <w:rPr>
          <w:sz w:val="26"/>
          <w:szCs w:val="26"/>
        </w:rPr>
        <w:t>3</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484782"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w:t>
      </w:r>
      <w:r w:rsidR="00EC71B1">
        <w:rPr>
          <w:sz w:val="26"/>
          <w:szCs w:val="26"/>
        </w:rPr>
        <w:t xml:space="preserve"> its outstanding assessment balance of $</w:t>
      </w:r>
      <w:r w:rsidR="00484782">
        <w:rPr>
          <w:sz w:val="26"/>
          <w:szCs w:val="26"/>
        </w:rPr>
        <w:t>6,227</w:t>
      </w:r>
      <w:r w:rsidR="00EC71B1">
        <w:rPr>
          <w:sz w:val="26"/>
          <w:szCs w:val="26"/>
        </w:rPr>
        <w:t xml:space="preserve"> and the </w:t>
      </w:r>
      <w:r>
        <w:rPr>
          <w:sz w:val="26"/>
          <w:szCs w:val="26"/>
        </w:rPr>
        <w:t>civil penalty of $</w:t>
      </w:r>
      <w:r w:rsidR="00484782">
        <w:rPr>
          <w:sz w:val="26"/>
          <w:szCs w:val="26"/>
        </w:rPr>
        <w:t>934</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xml:space="preserve">.  Accordingly, I&amp;E requests that the Commission enter a Default Order against the Respondent that:  (1) orders the Respondent to pay its </w:t>
      </w:r>
      <w:r w:rsidR="00EC71B1">
        <w:rPr>
          <w:sz w:val="26"/>
          <w:szCs w:val="26"/>
        </w:rPr>
        <w:t xml:space="preserve">outstanding assessment </w:t>
      </w:r>
      <w:r w:rsidR="00B440F3">
        <w:rPr>
          <w:sz w:val="26"/>
          <w:szCs w:val="26"/>
        </w:rPr>
        <w:t xml:space="preserve">balance </w:t>
      </w:r>
      <w:r w:rsidR="00EC71B1">
        <w:rPr>
          <w:sz w:val="26"/>
          <w:szCs w:val="26"/>
        </w:rPr>
        <w:t xml:space="preserve">and </w:t>
      </w:r>
      <w:r>
        <w:rPr>
          <w:sz w:val="26"/>
          <w:szCs w:val="26"/>
        </w:rPr>
        <w:t>civil penalty;</w:t>
      </w:r>
      <w:r w:rsidR="001C335B">
        <w:rPr>
          <w:sz w:val="26"/>
          <w:szCs w:val="26"/>
        </w:rPr>
        <w:t xml:space="preserve"> and</w:t>
      </w:r>
      <w:r>
        <w:rPr>
          <w:sz w:val="26"/>
          <w:szCs w:val="26"/>
        </w:rPr>
        <w:t xml:space="preserve"> (2) directs the Bureau of Technical Utility Services to cancel the Respondent’s Certificate if the</w:t>
      </w:r>
      <w:r w:rsidR="00F65FD4">
        <w:rPr>
          <w:sz w:val="26"/>
          <w:szCs w:val="26"/>
        </w:rPr>
        <w:t xml:space="preserve"> </w:t>
      </w:r>
      <w:r w:rsidR="00B440F3">
        <w:rPr>
          <w:sz w:val="26"/>
          <w:szCs w:val="26"/>
        </w:rPr>
        <w:t xml:space="preserve">outstanding </w:t>
      </w:r>
      <w:r w:rsidR="00F65FD4">
        <w:rPr>
          <w:sz w:val="26"/>
          <w:szCs w:val="26"/>
        </w:rPr>
        <w:t>assessment</w:t>
      </w:r>
      <w:r w:rsidR="00B440F3">
        <w:rPr>
          <w:sz w:val="26"/>
          <w:szCs w:val="26"/>
        </w:rPr>
        <w:t xml:space="preserve"> balance</w:t>
      </w:r>
      <w:r w:rsidR="00F65FD4">
        <w:rPr>
          <w:sz w:val="26"/>
          <w:szCs w:val="26"/>
        </w:rPr>
        <w:t xml:space="preserve"> and</w:t>
      </w:r>
      <w:r>
        <w:rPr>
          <w:sz w:val="26"/>
          <w:szCs w:val="26"/>
        </w:rPr>
        <w:t xml:space="preserve"> </w:t>
      </w:r>
      <w:r w:rsidR="001C335B">
        <w:rPr>
          <w:sz w:val="26"/>
          <w:szCs w:val="26"/>
        </w:rPr>
        <w:t xml:space="preserve">civil penalty </w:t>
      </w:r>
      <w:r w:rsidR="00B440F3">
        <w:rPr>
          <w:sz w:val="26"/>
          <w:szCs w:val="26"/>
        </w:rPr>
        <w:t>are</w:t>
      </w:r>
      <w:r>
        <w:rPr>
          <w:sz w:val="26"/>
          <w:szCs w:val="26"/>
        </w:rPr>
        <w:t xml:space="preserve"> not paid.  </w:t>
      </w:r>
      <w:r w:rsidRPr="00823319">
        <w:rPr>
          <w:i/>
          <w:sz w:val="26"/>
          <w:szCs w:val="26"/>
        </w:rPr>
        <w:t>Id</w:t>
      </w:r>
      <w:r w:rsidR="00F65FD4">
        <w:rPr>
          <w:sz w:val="26"/>
          <w:szCs w:val="26"/>
        </w:rPr>
        <w:t>.</w:t>
      </w:r>
    </w:p>
    <w:p w:rsidR="0034269D" w:rsidRDefault="0034269D" w:rsidP="0024294A">
      <w:pPr>
        <w:spacing w:line="360" w:lineRule="auto"/>
        <w:ind w:firstLine="1440"/>
        <w:rPr>
          <w:sz w:val="26"/>
          <w:szCs w:val="26"/>
        </w:rPr>
      </w:pPr>
    </w:p>
    <w:p w:rsidR="00484782" w:rsidRDefault="00484782" w:rsidP="0024294A">
      <w:pPr>
        <w:spacing w:line="360" w:lineRule="auto"/>
        <w:ind w:firstLine="1440"/>
        <w:rPr>
          <w:sz w:val="26"/>
          <w:szCs w:val="26"/>
        </w:rPr>
      </w:pPr>
      <w:r>
        <w:rPr>
          <w:sz w:val="26"/>
          <w:szCs w:val="26"/>
        </w:rPr>
        <w:lastRenderedPageBreak/>
        <w:t>On December 2, 2014, the Respondent</w:t>
      </w:r>
      <w:r w:rsidR="00EF41A0">
        <w:rPr>
          <w:sz w:val="26"/>
          <w:szCs w:val="26"/>
        </w:rPr>
        <w:t>’</w:t>
      </w:r>
      <w:r>
        <w:rPr>
          <w:sz w:val="26"/>
          <w:szCs w:val="26"/>
        </w:rPr>
        <w:t xml:space="preserve">s Certificate was cancelled </w:t>
      </w:r>
      <w:r w:rsidR="00F11ADD">
        <w:rPr>
          <w:sz w:val="26"/>
          <w:szCs w:val="26"/>
        </w:rPr>
        <w:t xml:space="preserve">for failure to maintain evidence of insurance on file with this Commission, </w:t>
      </w:r>
      <w:r>
        <w:rPr>
          <w:sz w:val="26"/>
          <w:szCs w:val="26"/>
        </w:rPr>
        <w:t xml:space="preserve">an issue unrelated to this proceeding.  In light of this, </w:t>
      </w:r>
      <w:r w:rsidR="00305AE2">
        <w:rPr>
          <w:sz w:val="26"/>
          <w:szCs w:val="26"/>
        </w:rPr>
        <w:t xml:space="preserve">I&amp;E’s </w:t>
      </w:r>
      <w:r>
        <w:rPr>
          <w:sz w:val="26"/>
          <w:szCs w:val="26"/>
        </w:rPr>
        <w:t xml:space="preserve">request </w:t>
      </w:r>
      <w:r w:rsidR="00F11ADD">
        <w:rPr>
          <w:sz w:val="26"/>
          <w:szCs w:val="26"/>
        </w:rPr>
        <w:t xml:space="preserve">in its Complaint and Motion that the Commission </w:t>
      </w:r>
      <w:r>
        <w:rPr>
          <w:sz w:val="26"/>
          <w:szCs w:val="26"/>
        </w:rPr>
        <w:t xml:space="preserve">cancel the Respondent’s Certificate if the </w:t>
      </w:r>
      <w:r w:rsidR="00F11ADD">
        <w:rPr>
          <w:sz w:val="26"/>
          <w:szCs w:val="26"/>
        </w:rPr>
        <w:t>outstanding</w:t>
      </w:r>
      <w:r>
        <w:rPr>
          <w:sz w:val="26"/>
          <w:szCs w:val="26"/>
        </w:rPr>
        <w:t xml:space="preserve"> assessment</w:t>
      </w:r>
      <w:r w:rsidR="00F11ADD">
        <w:rPr>
          <w:sz w:val="26"/>
          <w:szCs w:val="26"/>
        </w:rPr>
        <w:t xml:space="preserve"> balance</w:t>
      </w:r>
      <w:r>
        <w:rPr>
          <w:sz w:val="26"/>
          <w:szCs w:val="26"/>
        </w:rPr>
        <w:t xml:space="preserve"> and civil penalty are not paid, is moot.  </w:t>
      </w:r>
      <w:r w:rsidR="00F11ADD">
        <w:rPr>
          <w:sz w:val="26"/>
          <w:szCs w:val="26"/>
        </w:rPr>
        <w:t xml:space="preserve">The remainder of I&amp;E’s requests in its Complaint and Motion, including the requests that the Respondent be directed to pay </w:t>
      </w:r>
      <w:r>
        <w:rPr>
          <w:sz w:val="26"/>
          <w:szCs w:val="26"/>
        </w:rPr>
        <w:t>its outstanding assessment</w:t>
      </w:r>
      <w:r w:rsidR="00F11ADD">
        <w:rPr>
          <w:sz w:val="26"/>
          <w:szCs w:val="26"/>
        </w:rPr>
        <w:t xml:space="preserve"> balance</w:t>
      </w:r>
      <w:r>
        <w:rPr>
          <w:sz w:val="26"/>
          <w:szCs w:val="26"/>
        </w:rPr>
        <w:t xml:space="preserve"> and </w:t>
      </w:r>
      <w:r w:rsidR="00F11ADD">
        <w:rPr>
          <w:sz w:val="26"/>
          <w:szCs w:val="26"/>
        </w:rPr>
        <w:t xml:space="preserve">the $934 </w:t>
      </w:r>
      <w:r>
        <w:rPr>
          <w:sz w:val="26"/>
          <w:szCs w:val="26"/>
        </w:rPr>
        <w:t>civil penalty</w:t>
      </w:r>
      <w:r w:rsidR="00F11ADD">
        <w:rPr>
          <w:sz w:val="26"/>
          <w:szCs w:val="26"/>
        </w:rPr>
        <w:t xml:space="preserve">, remain ripe for our consideration and disposition.  </w:t>
      </w:r>
    </w:p>
    <w:p w:rsidR="004F6140" w:rsidRDefault="004F6140" w:rsidP="0024294A">
      <w:pPr>
        <w:spacing w:line="360" w:lineRule="auto"/>
        <w:ind w:firstLine="1440"/>
        <w:rPr>
          <w:sz w:val="26"/>
          <w:szCs w:val="26"/>
        </w:rPr>
      </w:pPr>
    </w:p>
    <w:p w:rsidR="004F6140" w:rsidRDefault="00EF41A0" w:rsidP="0024294A">
      <w:pPr>
        <w:spacing w:line="360" w:lineRule="auto"/>
        <w:ind w:firstLine="1440"/>
        <w:rPr>
          <w:sz w:val="26"/>
          <w:szCs w:val="26"/>
        </w:rPr>
      </w:pPr>
      <w:r>
        <w:rPr>
          <w:sz w:val="26"/>
          <w:szCs w:val="26"/>
        </w:rPr>
        <w:t>We emphasize that</w:t>
      </w:r>
      <w:r w:rsidR="004F6140">
        <w:rPr>
          <w:sz w:val="26"/>
          <w:szCs w:val="26"/>
        </w:rPr>
        <w:t xml:space="preserve"> if the Respondent files for Reinstatement of its Certificate, it will be required to pay any outstanding asse</w:t>
      </w:r>
      <w:r w:rsidR="00644031">
        <w:rPr>
          <w:sz w:val="26"/>
          <w:szCs w:val="26"/>
        </w:rPr>
        <w:t>ssment balance and civil penalties that it owes to the Commission at that time</w:t>
      </w:r>
      <w:r>
        <w:rPr>
          <w:sz w:val="26"/>
          <w:szCs w:val="26"/>
        </w:rPr>
        <w:t>,</w:t>
      </w:r>
      <w:r w:rsidR="00644031">
        <w:rPr>
          <w:sz w:val="26"/>
          <w:szCs w:val="26"/>
        </w:rPr>
        <w:t xml:space="preserve"> before the Commission will consider its request for reinstatement.</w:t>
      </w:r>
    </w:p>
    <w:p w:rsidR="00F65FD4" w:rsidRDefault="00F65FD4"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w:t>
      </w:r>
      <w:r w:rsidR="00484782">
        <w:rPr>
          <w:sz w:val="26"/>
          <w:szCs w:val="26"/>
        </w:rPr>
        <w:t xml:space="preserve"> as modified</w:t>
      </w:r>
      <w:r w:rsidR="003F2B46">
        <w:rPr>
          <w:sz w:val="26"/>
          <w:szCs w:val="26"/>
        </w:rPr>
        <w:t xml:space="preserve"> by this Opinion and Order</w:t>
      </w:r>
      <w:r>
        <w:rPr>
          <w:sz w:val="26"/>
          <w:szCs w:val="26"/>
        </w:rPr>
        <w:t>.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 (Pa. Cmwlth. 1978).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r w:rsidR="003F2B46">
        <w:rPr>
          <w:sz w:val="26"/>
          <w:szCs w:val="26"/>
        </w:rPr>
        <w:t xml:space="preserve"> as modified by this Opinion and Order</w:t>
      </w:r>
      <w:r>
        <w:rPr>
          <w:sz w:val="26"/>
          <w:szCs w:val="26"/>
        </w:rPr>
        <w:t>.</w:t>
      </w:r>
    </w:p>
    <w:p w:rsidR="0024294A" w:rsidRDefault="0024294A" w:rsidP="0024294A">
      <w:pPr>
        <w:spacing w:line="360" w:lineRule="auto"/>
        <w:ind w:firstLine="1440"/>
        <w:rPr>
          <w:sz w:val="26"/>
          <w:szCs w:val="26"/>
        </w:rPr>
      </w:pPr>
    </w:p>
    <w:p w:rsidR="0024294A" w:rsidRPr="00B4513A" w:rsidRDefault="0024294A" w:rsidP="0034269D">
      <w:pPr>
        <w:keepNext/>
        <w:spacing w:line="360" w:lineRule="auto"/>
        <w:jc w:val="center"/>
        <w:rPr>
          <w:b/>
          <w:sz w:val="26"/>
          <w:szCs w:val="26"/>
        </w:rPr>
      </w:pPr>
      <w:r>
        <w:rPr>
          <w:b/>
          <w:sz w:val="26"/>
          <w:szCs w:val="26"/>
        </w:rPr>
        <w:lastRenderedPageBreak/>
        <w:t>Conclusion</w:t>
      </w:r>
    </w:p>
    <w:p w:rsidR="0024294A" w:rsidRDefault="0024294A" w:rsidP="0034269D">
      <w:pPr>
        <w:keepNext/>
        <w:spacing w:line="360" w:lineRule="auto"/>
        <w:ind w:firstLine="1440"/>
        <w:rPr>
          <w:sz w:val="26"/>
          <w:szCs w:val="26"/>
        </w:rPr>
      </w:pPr>
    </w:p>
    <w:p w:rsidR="0024294A" w:rsidRDefault="0024294A" w:rsidP="0034269D">
      <w:pPr>
        <w:keepNext/>
        <w:spacing w:line="360" w:lineRule="auto"/>
        <w:ind w:firstLine="1440"/>
        <w:rPr>
          <w:b/>
          <w:sz w:val="26"/>
          <w:szCs w:val="26"/>
        </w:rPr>
      </w:pPr>
      <w:r>
        <w:rPr>
          <w:sz w:val="26"/>
          <w:szCs w:val="26"/>
        </w:rPr>
        <w:t>Based on our review of the record, the averments in the Motion</w:t>
      </w:r>
      <w:r w:rsidR="00D86C92">
        <w:rPr>
          <w:sz w:val="26"/>
          <w:szCs w:val="26"/>
        </w:rPr>
        <w:t>,</w:t>
      </w:r>
      <w:r>
        <w:rPr>
          <w:sz w:val="26"/>
          <w:szCs w:val="26"/>
        </w:rPr>
        <w:t xml:space="preserve"> and the applicable law, we shall grant I&amp;E’s Motion</w:t>
      </w:r>
      <w:r w:rsidR="00D86C92">
        <w:rPr>
          <w:sz w:val="26"/>
          <w:szCs w:val="26"/>
        </w:rPr>
        <w:t xml:space="preserve"> and</w:t>
      </w:r>
      <w:r>
        <w:rPr>
          <w:sz w:val="26"/>
          <w:szCs w:val="26"/>
        </w:rPr>
        <w:t xml:space="preserve"> sustain the Complaint</w:t>
      </w:r>
      <w:r w:rsidR="008960F1">
        <w:rPr>
          <w:sz w:val="26"/>
          <w:szCs w:val="26"/>
        </w:rPr>
        <w:t>,</w:t>
      </w:r>
      <w:r w:rsidR="003F2B46">
        <w:rPr>
          <w:sz w:val="26"/>
          <w:szCs w:val="26"/>
        </w:rPr>
        <w:t xml:space="preserve"> consistent with the modifications in this </w:t>
      </w:r>
      <w:r>
        <w:rPr>
          <w:sz w:val="26"/>
          <w:szCs w:val="26"/>
        </w:rPr>
        <w:t xml:space="preserve">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00F65FD4">
        <w:rPr>
          <w:sz w:val="26"/>
        </w:rPr>
        <w:t xml:space="preserve">November </w:t>
      </w:r>
      <w:r w:rsidR="00687318">
        <w:rPr>
          <w:sz w:val="26"/>
        </w:rPr>
        <w:t>3</w:t>
      </w:r>
      <w:r w:rsidR="007C5078">
        <w:rPr>
          <w:sz w:val="26"/>
        </w:rPr>
        <w:t>, 2014</w:t>
      </w:r>
      <w:r>
        <w:rPr>
          <w:sz w:val="26"/>
        </w:rPr>
        <w:t>,</w:t>
      </w:r>
      <w:r w:rsidRPr="00027664">
        <w:rPr>
          <w:sz w:val="26"/>
        </w:rPr>
        <w:t xml:space="preserve"> </w:t>
      </w:r>
      <w:r>
        <w:rPr>
          <w:sz w:val="26"/>
          <w:szCs w:val="26"/>
        </w:rPr>
        <w:t>is granted</w:t>
      </w:r>
      <w:r w:rsidR="00A029FC">
        <w:rPr>
          <w:sz w:val="26"/>
          <w:szCs w:val="26"/>
        </w:rPr>
        <w:t xml:space="preserve"> as modified</w:t>
      </w:r>
      <w:r w:rsidR="003F2B46">
        <w:rPr>
          <w:sz w:val="26"/>
          <w:szCs w:val="26"/>
        </w:rPr>
        <w:t xml:space="preserve"> by this Opinion and Order</w:t>
      </w:r>
      <w:r>
        <w:rPr>
          <w:sz w:val="26"/>
          <w:szCs w:val="26"/>
        </w:rPr>
        <w:t>.</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That the allegations in the Bureau of Investigation and Enforcement’s Complaint are deemed admitted, and the Complaint is thereby sustained</w:t>
      </w:r>
      <w:r w:rsidR="00832B22">
        <w:rPr>
          <w:sz w:val="26"/>
          <w:szCs w:val="26"/>
        </w:rPr>
        <w:t>, as modified by this Opinion and Order</w:t>
      </w:r>
      <w:r>
        <w:rPr>
          <w:sz w:val="26"/>
          <w:szCs w:val="26"/>
        </w:rPr>
        <w:t xml:space="preserve">.  </w:t>
      </w:r>
    </w:p>
    <w:p w:rsidR="007C5078" w:rsidRDefault="007C5078">
      <w:pPr>
        <w:rPr>
          <w:sz w:val="26"/>
          <w:szCs w:val="26"/>
        </w:rPr>
      </w:pPr>
    </w:p>
    <w:p w:rsidR="00346C6E" w:rsidRDefault="0024294A" w:rsidP="00346C6E">
      <w:pPr>
        <w:spacing w:line="360" w:lineRule="auto"/>
        <w:ind w:firstLine="1440"/>
        <w:rPr>
          <w:sz w:val="26"/>
        </w:rPr>
      </w:pPr>
      <w:r>
        <w:rPr>
          <w:sz w:val="26"/>
          <w:szCs w:val="26"/>
        </w:rPr>
        <w:t>3.</w:t>
      </w:r>
      <w:r>
        <w:rPr>
          <w:sz w:val="26"/>
          <w:szCs w:val="26"/>
        </w:rPr>
        <w:tab/>
      </w:r>
      <w:r w:rsidR="00346C6E">
        <w:rPr>
          <w:sz w:val="26"/>
          <w:szCs w:val="26"/>
        </w:rPr>
        <w:t xml:space="preserve">That, within thirty days of the entry date of this Opinion and Order, </w:t>
      </w:r>
      <w:r w:rsidR="00346C6E">
        <w:rPr>
          <w:kern w:val="24"/>
          <w:sz w:val="26"/>
        </w:rPr>
        <w:t>American Courier Company</w:t>
      </w:r>
      <w:r w:rsidR="00346C6E">
        <w:rPr>
          <w:sz w:val="26"/>
          <w:szCs w:val="26"/>
        </w:rPr>
        <w:t xml:space="preserve"> s</w:t>
      </w:r>
      <w:r w:rsidR="00346C6E" w:rsidRPr="004C2E32">
        <w:rPr>
          <w:sz w:val="26"/>
        </w:rPr>
        <w:t xml:space="preserve">hall remit </w:t>
      </w:r>
      <w:r w:rsidR="00346C6E">
        <w:rPr>
          <w:sz w:val="26"/>
        </w:rPr>
        <w:t>$7,161</w:t>
      </w:r>
      <w:r w:rsidR="00346C6E" w:rsidRPr="004C2E32">
        <w:rPr>
          <w:sz w:val="26"/>
        </w:rPr>
        <w:t xml:space="preserve"> payable by check, money order, or certified funds, to</w:t>
      </w:r>
      <w:r w:rsidR="00346C6E">
        <w:rPr>
          <w:sz w:val="26"/>
        </w:rPr>
        <w:t xml:space="preserve"> “Commonwealth of Pennsylvania” and sent to</w:t>
      </w:r>
      <w:r w:rsidR="00346C6E" w:rsidRPr="004C2E32">
        <w:rPr>
          <w:sz w:val="26"/>
        </w:rPr>
        <w:t>:</w:t>
      </w:r>
      <w:r w:rsidR="00346C6E">
        <w:rPr>
          <w:sz w:val="26"/>
        </w:rPr>
        <w:t xml:space="preserve"> </w:t>
      </w:r>
    </w:p>
    <w:p w:rsidR="00346C6E" w:rsidRDefault="00346C6E" w:rsidP="00346C6E">
      <w:pPr>
        <w:ind w:firstLine="1440"/>
        <w:rPr>
          <w:sz w:val="26"/>
        </w:rPr>
      </w:pPr>
    </w:p>
    <w:p w:rsidR="00346C6E" w:rsidRPr="004C2E32" w:rsidRDefault="00346C6E" w:rsidP="00346C6E">
      <w:pPr>
        <w:keepNext/>
        <w:ind w:firstLine="2160"/>
        <w:rPr>
          <w:sz w:val="26"/>
        </w:rPr>
      </w:pPr>
      <w:r w:rsidRPr="004C2E32">
        <w:rPr>
          <w:sz w:val="26"/>
        </w:rPr>
        <w:t>Secretary</w:t>
      </w:r>
    </w:p>
    <w:p w:rsidR="00346C6E" w:rsidRPr="004C2E32" w:rsidRDefault="00346C6E" w:rsidP="00346C6E">
      <w:pPr>
        <w:keepNext/>
        <w:ind w:firstLine="2160"/>
        <w:rPr>
          <w:sz w:val="26"/>
        </w:rPr>
      </w:pPr>
      <w:r w:rsidRPr="004C2E32">
        <w:rPr>
          <w:sz w:val="26"/>
        </w:rPr>
        <w:t>Pennsylvania Public Utility Commission</w:t>
      </w:r>
    </w:p>
    <w:p w:rsidR="00346C6E" w:rsidRPr="004C2E32" w:rsidRDefault="00346C6E" w:rsidP="00346C6E">
      <w:pPr>
        <w:keepNext/>
        <w:ind w:firstLine="2160"/>
        <w:rPr>
          <w:sz w:val="26"/>
        </w:rPr>
      </w:pPr>
      <w:r w:rsidRPr="004C2E32">
        <w:rPr>
          <w:sz w:val="26"/>
        </w:rPr>
        <w:t>P.O. Box 3265</w:t>
      </w:r>
    </w:p>
    <w:p w:rsidR="00346C6E" w:rsidRPr="004C2E32" w:rsidRDefault="00346C6E" w:rsidP="00346C6E">
      <w:pPr>
        <w:keepNext/>
        <w:ind w:firstLine="2160"/>
        <w:rPr>
          <w:sz w:val="26"/>
        </w:rPr>
      </w:pPr>
      <w:r w:rsidRPr="004C2E32">
        <w:rPr>
          <w:sz w:val="26"/>
        </w:rPr>
        <w:t>Harrisburg, PA, 17105-3265</w:t>
      </w:r>
    </w:p>
    <w:p w:rsidR="0024294A" w:rsidRDefault="0024294A" w:rsidP="00832B22">
      <w:pPr>
        <w:spacing w:line="360" w:lineRule="auto"/>
        <w:ind w:firstLine="1440"/>
        <w:rPr>
          <w:sz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34269D" w:rsidRDefault="0034269D">
      <w:pPr>
        <w:rPr>
          <w:sz w:val="26"/>
          <w:szCs w:val="26"/>
        </w:rPr>
      </w:pPr>
      <w:r>
        <w:rPr>
          <w:sz w:val="26"/>
          <w:szCs w:val="26"/>
        </w:rPr>
        <w:br w:type="page"/>
      </w:r>
    </w:p>
    <w:p w:rsidR="0024294A" w:rsidRDefault="0024294A" w:rsidP="0024294A">
      <w:pPr>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832B22" w:rsidRDefault="00832B22" w:rsidP="00D55219">
      <w:pPr>
        <w:spacing w:line="360" w:lineRule="auto"/>
        <w:rPr>
          <w:b/>
          <w:sz w:val="26"/>
          <w:szCs w:val="26"/>
        </w:rPr>
      </w:pPr>
    </w:p>
    <w:p w:rsidR="0024294A" w:rsidRPr="00027664" w:rsidRDefault="00B7386B" w:rsidP="00D55219">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4F878100" wp14:editId="1C6CCC6C">
            <wp:simplePos x="0" y="0"/>
            <wp:positionH relativeFrom="column">
              <wp:posOffset>3007360</wp:posOffset>
            </wp:positionH>
            <wp:positionV relativeFrom="paragraph">
              <wp:posOffset>8890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206893">
        <w:rPr>
          <w:sz w:val="26"/>
          <w:szCs w:val="26"/>
        </w:rPr>
        <w:t>January 29</w:t>
      </w:r>
      <w:r w:rsidR="007C5078">
        <w:rPr>
          <w:sz w:val="26"/>
          <w:szCs w:val="26"/>
        </w:rPr>
        <w:t>, 201</w:t>
      </w:r>
      <w:r w:rsidR="00206893">
        <w:rPr>
          <w:sz w:val="26"/>
          <w:szCs w:val="26"/>
        </w:rPr>
        <w:t>5</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B7386B">
        <w:rPr>
          <w:sz w:val="26"/>
          <w:szCs w:val="26"/>
        </w:rPr>
        <w:t>January 29, 2015</w:t>
      </w:r>
    </w:p>
    <w:sectPr w:rsidR="0024294A"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7C" w:rsidRDefault="006F677C">
      <w:r>
        <w:separator/>
      </w:r>
    </w:p>
  </w:endnote>
  <w:endnote w:type="continuationSeparator" w:id="0">
    <w:p w:rsidR="006F677C" w:rsidRDefault="006F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B7386B">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7C" w:rsidRDefault="006F677C">
      <w:r>
        <w:separator/>
      </w:r>
    </w:p>
  </w:footnote>
  <w:footnote w:type="continuationSeparator" w:id="0">
    <w:p w:rsidR="006F677C" w:rsidRDefault="006F677C">
      <w:r>
        <w:continuationSeparator/>
      </w:r>
    </w:p>
  </w:footnote>
  <w:footnote w:id="1">
    <w:p w:rsidR="00490AAE" w:rsidRPr="00490AAE" w:rsidRDefault="00490AAE">
      <w:pPr>
        <w:pStyle w:val="FootnoteText"/>
        <w:rPr>
          <w:sz w:val="26"/>
        </w:rPr>
      </w:pPr>
      <w:r>
        <w:rPr>
          <w:sz w:val="26"/>
        </w:rPr>
        <w:tab/>
      </w:r>
      <w:r w:rsidRPr="00490AAE">
        <w:rPr>
          <w:rStyle w:val="FootnoteReference"/>
          <w:sz w:val="26"/>
        </w:rPr>
        <w:footnoteRef/>
      </w:r>
      <w:r w:rsidR="00617B5C">
        <w:rPr>
          <w:sz w:val="26"/>
        </w:rPr>
        <w:tab/>
        <w:t>I&amp;E’s recommended $934</w:t>
      </w:r>
      <w:r>
        <w:rPr>
          <w:sz w:val="26"/>
        </w:rPr>
        <w:t xml:space="preserve"> civil penalt</w:t>
      </w:r>
      <w:r w:rsidR="00EB156A">
        <w:rPr>
          <w:sz w:val="26"/>
        </w:rPr>
        <w:t>y is approximately 15% of the $</w:t>
      </w:r>
      <w:r w:rsidR="00E97516">
        <w:rPr>
          <w:sz w:val="26"/>
        </w:rPr>
        <w:t xml:space="preserve">6,227 </w:t>
      </w:r>
      <w:r>
        <w:rPr>
          <w:sz w:val="26"/>
        </w:rPr>
        <w:t>outstanding assessment amount due.</w:t>
      </w:r>
      <w:r w:rsidRPr="00490AAE">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3367"/>
    <w:rsid w:val="00044407"/>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2A91"/>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CFF"/>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395E"/>
    <w:rsid w:val="001D56AC"/>
    <w:rsid w:val="001D7AAE"/>
    <w:rsid w:val="001E0158"/>
    <w:rsid w:val="001E27B3"/>
    <w:rsid w:val="001E6A87"/>
    <w:rsid w:val="001F39EA"/>
    <w:rsid w:val="001F4CEB"/>
    <w:rsid w:val="001F56D1"/>
    <w:rsid w:val="001F5ACF"/>
    <w:rsid w:val="001F7F11"/>
    <w:rsid w:val="002066C1"/>
    <w:rsid w:val="00206893"/>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22BE"/>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05AE2"/>
    <w:rsid w:val="003100D9"/>
    <w:rsid w:val="003114F4"/>
    <w:rsid w:val="00312C54"/>
    <w:rsid w:val="00320A74"/>
    <w:rsid w:val="003239AD"/>
    <w:rsid w:val="00325333"/>
    <w:rsid w:val="00327A91"/>
    <w:rsid w:val="00330967"/>
    <w:rsid w:val="00333DFC"/>
    <w:rsid w:val="00336357"/>
    <w:rsid w:val="00336399"/>
    <w:rsid w:val="003363E7"/>
    <w:rsid w:val="00337894"/>
    <w:rsid w:val="00340991"/>
    <w:rsid w:val="0034269D"/>
    <w:rsid w:val="00346C6E"/>
    <w:rsid w:val="003512DE"/>
    <w:rsid w:val="0035243B"/>
    <w:rsid w:val="00355CA8"/>
    <w:rsid w:val="00355EE6"/>
    <w:rsid w:val="0035624E"/>
    <w:rsid w:val="00356ABF"/>
    <w:rsid w:val="0035740B"/>
    <w:rsid w:val="00357A55"/>
    <w:rsid w:val="00360508"/>
    <w:rsid w:val="00361DFC"/>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1F0D"/>
    <w:rsid w:val="003C20A7"/>
    <w:rsid w:val="003C636D"/>
    <w:rsid w:val="003D1BD7"/>
    <w:rsid w:val="003D46DE"/>
    <w:rsid w:val="003D7882"/>
    <w:rsid w:val="003E02FF"/>
    <w:rsid w:val="003E0715"/>
    <w:rsid w:val="003E47D7"/>
    <w:rsid w:val="003E7F04"/>
    <w:rsid w:val="003F2550"/>
    <w:rsid w:val="003F258D"/>
    <w:rsid w:val="003F2B46"/>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0F8"/>
    <w:rsid w:val="0047610D"/>
    <w:rsid w:val="004776EA"/>
    <w:rsid w:val="0048019C"/>
    <w:rsid w:val="00480955"/>
    <w:rsid w:val="00483BA7"/>
    <w:rsid w:val="00484782"/>
    <w:rsid w:val="00490AAE"/>
    <w:rsid w:val="00492EB4"/>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4F6140"/>
    <w:rsid w:val="0050135E"/>
    <w:rsid w:val="00504DED"/>
    <w:rsid w:val="00506F87"/>
    <w:rsid w:val="005122D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23A9"/>
    <w:rsid w:val="005E468B"/>
    <w:rsid w:val="005E541E"/>
    <w:rsid w:val="005E7C4A"/>
    <w:rsid w:val="005F2516"/>
    <w:rsid w:val="005F544B"/>
    <w:rsid w:val="00600742"/>
    <w:rsid w:val="00601D9D"/>
    <w:rsid w:val="00604FC7"/>
    <w:rsid w:val="00605771"/>
    <w:rsid w:val="006070B0"/>
    <w:rsid w:val="00610E9B"/>
    <w:rsid w:val="0061234D"/>
    <w:rsid w:val="00613EE9"/>
    <w:rsid w:val="00617B5C"/>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31"/>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87318"/>
    <w:rsid w:val="00690916"/>
    <w:rsid w:val="006911B8"/>
    <w:rsid w:val="00692122"/>
    <w:rsid w:val="006A5C88"/>
    <w:rsid w:val="006B12E0"/>
    <w:rsid w:val="006B147B"/>
    <w:rsid w:val="006B14C5"/>
    <w:rsid w:val="006B17ED"/>
    <w:rsid w:val="006B19E5"/>
    <w:rsid w:val="006B20CD"/>
    <w:rsid w:val="006B2BCE"/>
    <w:rsid w:val="006C0DD5"/>
    <w:rsid w:val="006C3312"/>
    <w:rsid w:val="006C33CB"/>
    <w:rsid w:val="006C55A2"/>
    <w:rsid w:val="006D0B8A"/>
    <w:rsid w:val="006D3BF5"/>
    <w:rsid w:val="006D6396"/>
    <w:rsid w:val="006D76AA"/>
    <w:rsid w:val="006E6164"/>
    <w:rsid w:val="006F677C"/>
    <w:rsid w:val="006F7603"/>
    <w:rsid w:val="00701077"/>
    <w:rsid w:val="00702A4D"/>
    <w:rsid w:val="007054E0"/>
    <w:rsid w:val="00706E0C"/>
    <w:rsid w:val="00707762"/>
    <w:rsid w:val="00720CD1"/>
    <w:rsid w:val="00722D2F"/>
    <w:rsid w:val="00723ADD"/>
    <w:rsid w:val="00725B64"/>
    <w:rsid w:val="00731F48"/>
    <w:rsid w:val="00734B47"/>
    <w:rsid w:val="0074340F"/>
    <w:rsid w:val="00743F20"/>
    <w:rsid w:val="00745661"/>
    <w:rsid w:val="007456E5"/>
    <w:rsid w:val="007472BD"/>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2613"/>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34B4"/>
    <w:rsid w:val="00825620"/>
    <w:rsid w:val="00826F59"/>
    <w:rsid w:val="00827FED"/>
    <w:rsid w:val="008303AE"/>
    <w:rsid w:val="00830A0C"/>
    <w:rsid w:val="00832B22"/>
    <w:rsid w:val="00833327"/>
    <w:rsid w:val="00836235"/>
    <w:rsid w:val="00842D28"/>
    <w:rsid w:val="00842E24"/>
    <w:rsid w:val="00853860"/>
    <w:rsid w:val="0085437E"/>
    <w:rsid w:val="00854912"/>
    <w:rsid w:val="00862290"/>
    <w:rsid w:val="00862677"/>
    <w:rsid w:val="00864EE3"/>
    <w:rsid w:val="00865CC3"/>
    <w:rsid w:val="0086622E"/>
    <w:rsid w:val="00867AB2"/>
    <w:rsid w:val="00870580"/>
    <w:rsid w:val="00870CD3"/>
    <w:rsid w:val="008726BD"/>
    <w:rsid w:val="00877A41"/>
    <w:rsid w:val="00883213"/>
    <w:rsid w:val="00886AE5"/>
    <w:rsid w:val="00891652"/>
    <w:rsid w:val="00891D49"/>
    <w:rsid w:val="008943E8"/>
    <w:rsid w:val="00896056"/>
    <w:rsid w:val="008960F1"/>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3B8A"/>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188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3364"/>
    <w:rsid w:val="00994E59"/>
    <w:rsid w:val="00996719"/>
    <w:rsid w:val="00996C79"/>
    <w:rsid w:val="009A0B37"/>
    <w:rsid w:val="009A1A29"/>
    <w:rsid w:val="009A48C8"/>
    <w:rsid w:val="009A4B40"/>
    <w:rsid w:val="009A4FCD"/>
    <w:rsid w:val="009A501B"/>
    <w:rsid w:val="009A750D"/>
    <w:rsid w:val="009B433A"/>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29FC"/>
    <w:rsid w:val="00A03621"/>
    <w:rsid w:val="00A05469"/>
    <w:rsid w:val="00A06188"/>
    <w:rsid w:val="00A064C7"/>
    <w:rsid w:val="00A0658D"/>
    <w:rsid w:val="00A07AF1"/>
    <w:rsid w:val="00A07FB0"/>
    <w:rsid w:val="00A1009C"/>
    <w:rsid w:val="00A10AF1"/>
    <w:rsid w:val="00A123E8"/>
    <w:rsid w:val="00A133C5"/>
    <w:rsid w:val="00A17991"/>
    <w:rsid w:val="00A232F7"/>
    <w:rsid w:val="00A23FBF"/>
    <w:rsid w:val="00A308F5"/>
    <w:rsid w:val="00A315F4"/>
    <w:rsid w:val="00A31A6D"/>
    <w:rsid w:val="00A32E5C"/>
    <w:rsid w:val="00A330B6"/>
    <w:rsid w:val="00A3558F"/>
    <w:rsid w:val="00A35659"/>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07E4"/>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0F3"/>
    <w:rsid w:val="00B44EC0"/>
    <w:rsid w:val="00B45480"/>
    <w:rsid w:val="00B463C8"/>
    <w:rsid w:val="00B60344"/>
    <w:rsid w:val="00B62023"/>
    <w:rsid w:val="00B6311C"/>
    <w:rsid w:val="00B63570"/>
    <w:rsid w:val="00B7386B"/>
    <w:rsid w:val="00B73877"/>
    <w:rsid w:val="00B741F1"/>
    <w:rsid w:val="00B8171E"/>
    <w:rsid w:val="00B839A8"/>
    <w:rsid w:val="00B865CE"/>
    <w:rsid w:val="00B92219"/>
    <w:rsid w:val="00B92CA3"/>
    <w:rsid w:val="00B963E7"/>
    <w:rsid w:val="00B969BB"/>
    <w:rsid w:val="00BA75C1"/>
    <w:rsid w:val="00BB0B85"/>
    <w:rsid w:val="00BB53FF"/>
    <w:rsid w:val="00BB7262"/>
    <w:rsid w:val="00BC4F95"/>
    <w:rsid w:val="00BC6A96"/>
    <w:rsid w:val="00BD295A"/>
    <w:rsid w:val="00BD38B1"/>
    <w:rsid w:val="00BD5934"/>
    <w:rsid w:val="00BE18CB"/>
    <w:rsid w:val="00BF3F76"/>
    <w:rsid w:val="00BF4316"/>
    <w:rsid w:val="00BF4CAA"/>
    <w:rsid w:val="00BF5249"/>
    <w:rsid w:val="00C003E8"/>
    <w:rsid w:val="00C0729C"/>
    <w:rsid w:val="00C104CD"/>
    <w:rsid w:val="00C110C0"/>
    <w:rsid w:val="00C14090"/>
    <w:rsid w:val="00C14F92"/>
    <w:rsid w:val="00C15924"/>
    <w:rsid w:val="00C1735B"/>
    <w:rsid w:val="00C17D8B"/>
    <w:rsid w:val="00C2140E"/>
    <w:rsid w:val="00C215E7"/>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86C92"/>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97516"/>
    <w:rsid w:val="00EA02E9"/>
    <w:rsid w:val="00EB156A"/>
    <w:rsid w:val="00EB2EEE"/>
    <w:rsid w:val="00EB31F3"/>
    <w:rsid w:val="00EB363D"/>
    <w:rsid w:val="00EC5731"/>
    <w:rsid w:val="00EC716C"/>
    <w:rsid w:val="00EC71B1"/>
    <w:rsid w:val="00EC7C25"/>
    <w:rsid w:val="00ED005C"/>
    <w:rsid w:val="00ED428F"/>
    <w:rsid w:val="00ED6C51"/>
    <w:rsid w:val="00EE245D"/>
    <w:rsid w:val="00EE2772"/>
    <w:rsid w:val="00EE4FAE"/>
    <w:rsid w:val="00EF0B12"/>
    <w:rsid w:val="00EF41A0"/>
    <w:rsid w:val="00F008AB"/>
    <w:rsid w:val="00F022F2"/>
    <w:rsid w:val="00F0400E"/>
    <w:rsid w:val="00F05C3E"/>
    <w:rsid w:val="00F0687F"/>
    <w:rsid w:val="00F06A61"/>
    <w:rsid w:val="00F07188"/>
    <w:rsid w:val="00F07AAC"/>
    <w:rsid w:val="00F106EB"/>
    <w:rsid w:val="00F11ADD"/>
    <w:rsid w:val="00F11E4B"/>
    <w:rsid w:val="00F1400E"/>
    <w:rsid w:val="00F144AE"/>
    <w:rsid w:val="00F15E45"/>
    <w:rsid w:val="00F1604D"/>
    <w:rsid w:val="00F17E22"/>
    <w:rsid w:val="00F2673B"/>
    <w:rsid w:val="00F27B30"/>
    <w:rsid w:val="00F27B5E"/>
    <w:rsid w:val="00F41F36"/>
    <w:rsid w:val="00F42EA5"/>
    <w:rsid w:val="00F448F3"/>
    <w:rsid w:val="00F45DC8"/>
    <w:rsid w:val="00F46551"/>
    <w:rsid w:val="00F479E8"/>
    <w:rsid w:val="00F50532"/>
    <w:rsid w:val="00F551A6"/>
    <w:rsid w:val="00F616FD"/>
    <w:rsid w:val="00F625DD"/>
    <w:rsid w:val="00F655C8"/>
    <w:rsid w:val="00F65FD4"/>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12A1"/>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1A63-51AC-4E36-AB44-3D4625A2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5</cp:revision>
  <cp:lastPrinted>2015-01-29T12:57:00Z</cp:lastPrinted>
  <dcterms:created xsi:type="dcterms:W3CDTF">2015-01-16T01:15:00Z</dcterms:created>
  <dcterms:modified xsi:type="dcterms:W3CDTF">2015-01-29T12:57:00Z</dcterms:modified>
</cp:coreProperties>
</file>