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ED664F" w:rsidP="00EF4220">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6.95pt" fillcolor="window">
                  <v:imagedata r:id="rId8" o:title="PUC logo"/>
                </v:shape>
              </w:pict>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7540FF"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5,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7540FF">
        <w:rPr>
          <w:rFonts w:ascii="Microsoft Sans Serif" w:hAnsi="Microsoft Sans Serif" w:cs="Microsoft Sans Serif"/>
          <w:b/>
          <w:spacing w:val="-3"/>
          <w:sz w:val="24"/>
          <w:szCs w:val="24"/>
        </w:rPr>
        <w:t>A-2014-2440328</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7540FF" w:rsidRDefault="007540FF" w:rsidP="007540FF">
      <w:pPr>
        <w:rPr>
          <w:rFonts w:ascii="Microsoft Sans Serif"/>
          <w:sz w:val="24"/>
        </w:rPr>
      </w:pPr>
      <w:r>
        <w:rPr>
          <w:rFonts w:ascii="Microsoft Sans Serif"/>
          <w:sz w:val="24"/>
        </w:rPr>
        <w:t>(SEE ATTACHED LIST)</w:t>
      </w:r>
    </w:p>
    <w:p w:rsidR="007540FF" w:rsidRDefault="007540FF" w:rsidP="007540FF">
      <w:pPr>
        <w:rPr>
          <w:rFonts w:ascii="Microsoft Sans Serif"/>
          <w:sz w:val="24"/>
        </w:rPr>
      </w:pPr>
    </w:p>
    <w:p w:rsidR="00ED664F" w:rsidRDefault="00ED664F" w:rsidP="00E9705B">
      <w:pPr>
        <w:tabs>
          <w:tab w:val="center" w:pos="4824"/>
        </w:tabs>
        <w:suppressAutoHyphens/>
        <w:jc w:val="both"/>
        <w:rPr>
          <w:rFonts w:ascii="Microsoft Sans Serif"/>
          <w:sz w:val="24"/>
        </w:rPr>
      </w:pPr>
    </w:p>
    <w:p w:rsidR="007540FF" w:rsidRDefault="007540FF" w:rsidP="00E9705B">
      <w:pPr>
        <w:tabs>
          <w:tab w:val="center" w:pos="4824"/>
        </w:tabs>
        <w:suppressAutoHyphens/>
        <w:jc w:val="both"/>
        <w:rPr>
          <w:rFonts w:ascii="Microsoft Sans Serif"/>
          <w:sz w:val="24"/>
        </w:rPr>
      </w:pPr>
      <w:bookmarkStart w:id="0" w:name="_GoBack"/>
      <w:bookmarkEnd w:id="0"/>
    </w:p>
    <w:p w:rsidR="007540FF" w:rsidRPr="00B41508" w:rsidRDefault="007540FF" w:rsidP="00E9705B">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E9705B">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7540FF">
      <w:pPr>
        <w:tabs>
          <w:tab w:val="center" w:pos="4824"/>
        </w:tabs>
        <w:suppressAutoHyphens/>
        <w:rPr>
          <w:rFonts w:ascii="Microsoft Sans Serif" w:hAnsi="Microsoft Sans Serif" w:cs="Microsoft Sans Serif"/>
          <w:spacing w:val="-3"/>
          <w:sz w:val="24"/>
          <w:szCs w:val="24"/>
        </w:rPr>
      </w:pPr>
    </w:p>
    <w:p w:rsidR="00ED664F" w:rsidRPr="00B41508" w:rsidRDefault="00ED664F" w:rsidP="007540FF">
      <w:pPr>
        <w:tabs>
          <w:tab w:val="center" w:pos="4824"/>
        </w:tabs>
        <w:suppressAutoHyphens/>
        <w:rPr>
          <w:rFonts w:ascii="Microsoft Sans Serif" w:hAnsi="Microsoft Sans Serif" w:cs="Microsoft Sans Serif"/>
          <w:spacing w:val="-3"/>
          <w:sz w:val="24"/>
          <w:szCs w:val="24"/>
        </w:rPr>
      </w:pPr>
    </w:p>
    <w:p w:rsidR="00ED664F" w:rsidRPr="00B41508" w:rsidRDefault="007540FF" w:rsidP="00E9705B">
      <w:pPr>
        <w:tabs>
          <w:tab w:val="center" w:pos="4824"/>
        </w:tabs>
        <w:suppressAutoHyphens/>
        <w:jc w:val="center"/>
        <w:rPr>
          <w:rFonts w:ascii="Microsoft Sans Serif" w:hAnsi="Microsoft Sans Serif" w:cs="Microsoft Sans Serif"/>
          <w:b/>
          <w:spacing w:val="-3"/>
          <w:sz w:val="24"/>
          <w:szCs w:val="24"/>
        </w:rPr>
      </w:pPr>
      <w:r w:rsidRPr="007540FF">
        <w:rPr>
          <w:rFonts w:ascii="Microsoft Sans Serif" w:hAnsi="Microsoft Sans Serif" w:cs="Microsoft Sans Serif"/>
          <w:b/>
          <w:spacing w:val="-3"/>
          <w:sz w:val="24"/>
          <w:szCs w:val="24"/>
        </w:rPr>
        <w:t>Application of Broad Street Movers, LLC</w:t>
      </w:r>
    </w:p>
    <w:p w:rsidR="00ED664F" w:rsidRPr="00B41508" w:rsidRDefault="00ED664F" w:rsidP="007540FF">
      <w:pPr>
        <w:tabs>
          <w:tab w:val="center" w:pos="4824"/>
        </w:tabs>
        <w:suppressAutoHyphens/>
        <w:rPr>
          <w:rFonts w:ascii="Microsoft Sans Serif" w:hAnsi="Microsoft Sans Serif" w:cs="Microsoft Sans Serif"/>
          <w:spacing w:val="-3"/>
          <w:sz w:val="24"/>
          <w:szCs w:val="24"/>
        </w:rPr>
      </w:pPr>
    </w:p>
    <w:p w:rsidR="00ED664F" w:rsidRPr="00B41508" w:rsidRDefault="007540FF"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F</w:t>
      </w:r>
      <w:r w:rsidRPr="007540FF">
        <w:rPr>
          <w:rFonts w:ascii="Microsoft Sans Serif" w:hAnsi="Microsoft Sans Serif" w:cs="Microsoft Sans Serif"/>
          <w:spacing w:val="-3"/>
          <w:sz w:val="24"/>
          <w:szCs w:val="24"/>
        </w:rPr>
        <w:t>or the beginning right to transport, as a common carrier, by motor vehicle, household goods in use, between points in Pennsylvania</w:t>
      </w:r>
    </w:p>
    <w:p w:rsidR="00ED664F" w:rsidRPr="00560489" w:rsidRDefault="00ED664F" w:rsidP="007540FF">
      <w:pPr>
        <w:tabs>
          <w:tab w:val="center" w:pos="4824"/>
        </w:tabs>
        <w:suppressAutoHyphens/>
        <w:rPr>
          <w:rFonts w:ascii="Microsoft Sans Serif" w:hAnsi="Microsoft Sans Serif" w:cs="Microsoft Sans Serif"/>
          <w:spacing w:val="-3"/>
          <w:sz w:val="24"/>
          <w:szCs w:val="24"/>
        </w:rPr>
      </w:pPr>
    </w:p>
    <w:p w:rsidR="00ED664F" w:rsidRPr="00560489" w:rsidRDefault="00ED664F" w:rsidP="007540FF">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7540FF">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7540FF">
        <w:rPr>
          <w:rFonts w:ascii="Microsoft Sans Serif" w:hAnsi="Microsoft Sans Serif" w:cs="Microsoft Sans Serif"/>
          <w:b/>
          <w:sz w:val="24"/>
          <w:szCs w:val="24"/>
        </w:rPr>
        <w:t>Tuesday, March 10,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7540FF">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7540FF">
        <w:rPr>
          <w:rFonts w:ascii="Microsoft Sans Serif" w:hAnsi="Microsoft Sans Serif" w:cs="Microsoft Sans Serif"/>
          <w:b/>
          <w:sz w:val="24"/>
          <w:szCs w:val="24"/>
        </w:rPr>
        <w:t>Administrative Law Judge Cynthia W. Fordham</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lastRenderedPageBreak/>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Default="007540FF" w:rsidP="00ED664F">
      <w:pPr>
        <w:rPr>
          <w:rFonts w:ascii="Microsoft Sans Serif" w:hAnsi="Microsoft Sans Serif" w:cs="Microsoft Sans Serif"/>
          <w:sz w:val="24"/>
          <w:szCs w:val="24"/>
        </w:rPr>
      </w:pPr>
    </w:p>
    <w:p w:rsidR="007540FF" w:rsidRPr="00B41508" w:rsidRDefault="007540FF"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Default="007540FF"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Fordham</w:t>
      </w:r>
    </w:p>
    <w:p w:rsidR="007540FF" w:rsidRDefault="007540FF" w:rsidP="00ED664F">
      <w:pPr>
        <w:rPr>
          <w:rFonts w:ascii="Microsoft Sans Serif" w:hAnsi="Microsoft Sans Serif" w:cs="Microsoft Sans Serif"/>
          <w:sz w:val="24"/>
          <w:szCs w:val="24"/>
        </w:rPr>
      </w:pPr>
      <w:r>
        <w:rPr>
          <w:rFonts w:ascii="Microsoft Sans Serif" w:hAnsi="Microsoft Sans Serif" w:cs="Microsoft Sans Serif"/>
          <w:sz w:val="24"/>
          <w:szCs w:val="24"/>
        </w:rPr>
        <w:tab/>
        <w:t>Ariel Wolf</w:t>
      </w:r>
    </w:p>
    <w:p w:rsidR="007540FF" w:rsidRDefault="007540FF"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7540FF" w:rsidRDefault="007540FF"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7540FF" w:rsidRDefault="007540FF" w:rsidP="00ED664F">
      <w:pPr>
        <w:rPr>
          <w:rFonts w:ascii="Microsoft Sans Serif" w:hAnsi="Microsoft Sans Serif" w:cs="Microsoft Sans Serif"/>
          <w:sz w:val="24"/>
          <w:szCs w:val="24"/>
        </w:rPr>
        <w:sectPr w:rsidR="007540FF" w:rsidSect="00EF4220">
          <w:pgSz w:w="12240" w:h="15840"/>
          <w:pgMar w:top="1440" w:right="1440" w:bottom="1440" w:left="1440" w:header="720" w:footer="720" w:gutter="0"/>
          <w:paperSrc w:first="15" w:other="15"/>
          <w:cols w:space="720"/>
        </w:sectPr>
      </w:pPr>
    </w:p>
    <w:p w:rsidR="007540FF" w:rsidRDefault="007540FF" w:rsidP="007540FF">
      <w:pPr>
        <w:rPr>
          <w:rFonts w:ascii="Microsoft Sans Serif"/>
          <w:b/>
          <w:sz w:val="24"/>
          <w:u w:val="single"/>
        </w:rPr>
      </w:pPr>
      <w:r>
        <w:rPr>
          <w:rFonts w:ascii="Microsoft Sans Serif"/>
          <w:b/>
          <w:sz w:val="24"/>
          <w:u w:val="single"/>
        </w:rPr>
        <w:lastRenderedPageBreak/>
        <w:t>A-2014-2440328 - APPLICATION OF BROAD STREET MOVERS, LLC FOR THE BEGINNING RIGHT TO TRANSPORT, AS A COMMON CARRIER, BY MOTOR VEHICLE, HOUSEHOLD GOODS IN USE, BETWEEN POINTS IN PENNSYLVANIA.</w:t>
      </w:r>
    </w:p>
    <w:p w:rsidR="007540FF" w:rsidRDefault="007540FF" w:rsidP="007540FF">
      <w:pPr>
        <w:rPr>
          <w:rFonts w:ascii="Microsoft Sans Serif"/>
          <w:b/>
          <w:sz w:val="24"/>
          <w:u w:val="single"/>
        </w:rPr>
      </w:pPr>
    </w:p>
    <w:p w:rsidR="007540FF" w:rsidRDefault="007540FF" w:rsidP="007540FF">
      <w:pPr>
        <w:rPr>
          <w:rFonts w:ascii="Microsoft Sans Serif"/>
          <w:sz w:val="24"/>
        </w:rPr>
      </w:pPr>
      <w:r>
        <w:rPr>
          <w:rFonts w:ascii="Microsoft Sans Serif"/>
          <w:sz w:val="24"/>
        </w:rPr>
        <w:t>JON D MARANS ESQUIRE</w:t>
      </w:r>
    </w:p>
    <w:p w:rsidR="007540FF" w:rsidRDefault="007540FF" w:rsidP="007540FF">
      <w:pPr>
        <w:rPr>
          <w:rFonts w:ascii="Microsoft Sans Serif"/>
          <w:sz w:val="24"/>
        </w:rPr>
      </w:pPr>
      <w:r>
        <w:rPr>
          <w:rFonts w:ascii="Microsoft Sans Serif"/>
          <w:sz w:val="24"/>
        </w:rPr>
        <w:t>MARANS LAW GROUP LLC</w:t>
      </w:r>
    </w:p>
    <w:p w:rsidR="007540FF" w:rsidRDefault="007540FF" w:rsidP="007540FF">
      <w:pPr>
        <w:rPr>
          <w:rFonts w:ascii="Microsoft Sans Serif"/>
          <w:sz w:val="24"/>
        </w:rPr>
      </w:pPr>
      <w:r>
        <w:rPr>
          <w:rFonts w:ascii="Microsoft Sans Serif"/>
          <w:sz w:val="24"/>
        </w:rPr>
        <w:t>1835 MARKET STREET SUITE 1215</w:t>
      </w:r>
    </w:p>
    <w:p w:rsidR="007540FF" w:rsidRDefault="007540FF" w:rsidP="007540FF">
      <w:pPr>
        <w:rPr>
          <w:rFonts w:ascii="Microsoft Sans Serif"/>
          <w:sz w:val="24"/>
        </w:rPr>
      </w:pPr>
      <w:r>
        <w:rPr>
          <w:rFonts w:ascii="Microsoft Sans Serif"/>
          <w:sz w:val="24"/>
        </w:rPr>
        <w:t>PHILADELPHIA PA  19103</w:t>
      </w:r>
    </w:p>
    <w:p w:rsidR="007540FF" w:rsidRDefault="007540FF" w:rsidP="007540FF">
      <w:pPr>
        <w:rPr>
          <w:rFonts w:ascii="Microsoft Sans Serif"/>
          <w:b/>
          <w:sz w:val="24"/>
        </w:rPr>
      </w:pPr>
      <w:r>
        <w:rPr>
          <w:rFonts w:ascii="Microsoft Sans Serif"/>
          <w:b/>
          <w:sz w:val="24"/>
        </w:rPr>
        <w:t>215.979.7603</w:t>
      </w:r>
    </w:p>
    <w:p w:rsidR="007540FF" w:rsidRDefault="007540FF" w:rsidP="007540FF">
      <w:pPr>
        <w:rPr>
          <w:rFonts w:ascii="Microsoft Sans Serif"/>
          <w:i/>
          <w:sz w:val="24"/>
        </w:rPr>
      </w:pPr>
      <w:r>
        <w:rPr>
          <w:rFonts w:ascii="Microsoft Sans Serif"/>
          <w:i/>
          <w:sz w:val="24"/>
        </w:rPr>
        <w:t>Broad Street Movers, LLC</w:t>
      </w:r>
    </w:p>
    <w:p w:rsidR="007540FF" w:rsidRDefault="007540FF" w:rsidP="007540FF">
      <w:pPr>
        <w:rPr>
          <w:rFonts w:ascii="Microsoft Sans Serif"/>
          <w:sz w:val="24"/>
        </w:rPr>
      </w:pPr>
    </w:p>
    <w:p w:rsidR="007540FF" w:rsidRDefault="007540FF" w:rsidP="007540FF">
      <w:pPr>
        <w:rPr>
          <w:rFonts w:ascii="Microsoft Sans Serif"/>
          <w:sz w:val="24"/>
        </w:rPr>
      </w:pPr>
    </w:p>
    <w:p w:rsidR="007540FF" w:rsidRDefault="007540FF" w:rsidP="007540FF">
      <w:pPr>
        <w:rPr>
          <w:rFonts w:ascii="Microsoft Sans Serif"/>
          <w:sz w:val="24"/>
        </w:rPr>
      </w:pPr>
      <w:r>
        <w:rPr>
          <w:rFonts w:ascii="Microsoft Sans Serif"/>
          <w:sz w:val="24"/>
        </w:rPr>
        <w:t>ROGERT J MCKERNAN JR</w:t>
      </w:r>
    </w:p>
    <w:p w:rsidR="007540FF" w:rsidRDefault="007540FF" w:rsidP="007540FF">
      <w:pPr>
        <w:rPr>
          <w:rFonts w:ascii="Microsoft Sans Serif"/>
          <w:sz w:val="24"/>
        </w:rPr>
      </w:pPr>
      <w:r>
        <w:rPr>
          <w:rFonts w:ascii="Microsoft Sans Serif"/>
          <w:sz w:val="24"/>
        </w:rPr>
        <w:t>3340 WAHOO DRIVE</w:t>
      </w:r>
    </w:p>
    <w:p w:rsidR="007540FF" w:rsidRDefault="007540FF" w:rsidP="007540FF">
      <w:pPr>
        <w:rPr>
          <w:rFonts w:ascii="Microsoft Sans Serif"/>
          <w:sz w:val="24"/>
        </w:rPr>
      </w:pPr>
      <w:r>
        <w:rPr>
          <w:rFonts w:ascii="Microsoft Sans Serif"/>
          <w:sz w:val="24"/>
        </w:rPr>
        <w:t>WILLIAMSPORT PA  17701</w:t>
      </w:r>
    </w:p>
    <w:p w:rsidR="007540FF" w:rsidRDefault="007540FF" w:rsidP="007540FF">
      <w:pPr>
        <w:rPr>
          <w:rFonts w:ascii="Microsoft Sans Serif"/>
          <w:i/>
          <w:sz w:val="24"/>
        </w:rPr>
      </w:pPr>
      <w:r>
        <w:rPr>
          <w:rFonts w:ascii="Microsoft Sans Serif"/>
          <w:i/>
          <w:sz w:val="24"/>
        </w:rPr>
        <w:t>Williamsport Moving Co. Inc. and Keystone Relocation, LLC</w:t>
      </w:r>
    </w:p>
    <w:p w:rsidR="007540FF" w:rsidRDefault="007540FF" w:rsidP="007540FF">
      <w:pPr>
        <w:rPr>
          <w:rFonts w:ascii="Microsoft Sans Serif"/>
          <w:sz w:val="24"/>
        </w:rPr>
      </w:pPr>
    </w:p>
    <w:p w:rsidR="007540FF" w:rsidRPr="007540FF" w:rsidRDefault="007540FF" w:rsidP="007540FF">
      <w:pPr>
        <w:rPr>
          <w:rFonts w:ascii="Calibri"/>
          <w:sz w:val="22"/>
        </w:rPr>
      </w:pPr>
    </w:p>
    <w:sectPr w:rsidR="007540FF" w:rsidRPr="007540FF" w:rsidSect="0029234D">
      <w:footerReference w:type="default" r:id="rId9"/>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9F" w:rsidRDefault="00D6459F">
      <w:r>
        <w:separator/>
      </w:r>
    </w:p>
  </w:endnote>
  <w:endnote w:type="continuationSeparator" w:id="0">
    <w:p w:rsidR="00D6459F" w:rsidRDefault="00D6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4475E5">
    <w:pPr>
      <w:pStyle w:val="Footer"/>
    </w:pPr>
    <w:r>
      <w:rPr>
        <w:rFonts w:ascii="Arial monospaced for SAP" w:hAnsi="Arial monospaced for SAP"/>
        <w:sz w:val="16"/>
        <w:szCs w:val="16"/>
      </w:rPr>
      <w:t xml:space="preserve">#389691 rev </w:t>
    </w:r>
    <w:r w:rsidR="00E9705B">
      <w:rPr>
        <w:rFonts w:ascii="Arial monospaced for SAP" w:hAnsi="Arial monospaced for SAP"/>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9F" w:rsidRDefault="00D6459F">
      <w:r>
        <w:separator/>
      </w:r>
    </w:p>
  </w:footnote>
  <w:footnote w:type="continuationSeparator" w:id="0">
    <w:p w:rsidR="00D6459F" w:rsidRDefault="00D6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76F"/>
    <w:rsid w:val="00020B3E"/>
    <w:rsid w:val="000C723E"/>
    <w:rsid w:val="000E12AD"/>
    <w:rsid w:val="0019478E"/>
    <w:rsid w:val="001B0C68"/>
    <w:rsid w:val="001C2C1F"/>
    <w:rsid w:val="001C576F"/>
    <w:rsid w:val="001F7CF0"/>
    <w:rsid w:val="002276B0"/>
    <w:rsid w:val="00233A7A"/>
    <w:rsid w:val="00250C2A"/>
    <w:rsid w:val="0029234D"/>
    <w:rsid w:val="003A7C71"/>
    <w:rsid w:val="00440645"/>
    <w:rsid w:val="004475E5"/>
    <w:rsid w:val="00477C8B"/>
    <w:rsid w:val="005317F1"/>
    <w:rsid w:val="00560489"/>
    <w:rsid w:val="005E2853"/>
    <w:rsid w:val="007540FF"/>
    <w:rsid w:val="00812EF6"/>
    <w:rsid w:val="00843E69"/>
    <w:rsid w:val="008535A7"/>
    <w:rsid w:val="008601A9"/>
    <w:rsid w:val="00917940"/>
    <w:rsid w:val="009D03FB"/>
    <w:rsid w:val="00AA7A0C"/>
    <w:rsid w:val="00B21A3E"/>
    <w:rsid w:val="00B27C12"/>
    <w:rsid w:val="00B41F4A"/>
    <w:rsid w:val="00B7695C"/>
    <w:rsid w:val="00C47890"/>
    <w:rsid w:val="00C53A5E"/>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683284319">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2DD2-27DB-49DA-BF58-592CA3CF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2927</CharactersWithSpaces>
  <SharedDoc>false</SharedDoc>
  <HLinks>
    <vt:vector size="12" baseType="variant">
      <vt:variant>
        <vt:i4>7995514</vt:i4>
      </vt:variant>
      <vt:variant>
        <vt:i4>33</vt:i4>
      </vt:variant>
      <vt:variant>
        <vt:i4>0</vt:i4>
      </vt:variant>
      <vt:variant>
        <vt:i4>5</vt:i4>
      </vt:variant>
      <vt:variant>
        <vt:lpwstr>http://law.widener.edu/Academics/ClinicalProgramsandProfessionalTraining/Clinics/HarisburgCivilLawClinics.aspx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Wolf, Ariel</cp:lastModifiedBy>
  <cp:revision>2</cp:revision>
  <cp:lastPrinted>2015-02-05T18:40:00Z</cp:lastPrinted>
  <dcterms:created xsi:type="dcterms:W3CDTF">2015-02-05T18:40:00Z</dcterms:created>
  <dcterms:modified xsi:type="dcterms:W3CDTF">2015-02-05T18:40:00Z</dcterms:modified>
</cp:coreProperties>
</file>