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1498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4149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41493">
        <w:rPr>
          <w:rFonts w:ascii="Microsoft Sans Serif" w:hAnsi="Microsoft Sans Serif" w:cs="Microsoft Sans Serif"/>
          <w:b/>
          <w:spacing w:val="-3"/>
          <w:sz w:val="24"/>
          <w:szCs w:val="24"/>
        </w:rPr>
        <w:t>F-2014-2454691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041493" w:rsidRDefault="00514982" w:rsidP="00E9705B">
      <w:pPr>
        <w:tabs>
          <w:tab w:val="center" w:pos="4824"/>
        </w:tabs>
        <w:suppressAutoHyphens/>
        <w:jc w:val="both"/>
        <w:rPr>
          <w:rFonts w:ascii="Microsoft Sans Serif" w:hAnsi="Calibri"/>
          <w:sz w:val="24"/>
          <w:szCs w:val="22"/>
        </w:rPr>
      </w:pPr>
      <w:r>
        <w:rPr>
          <w:rFonts w:ascii="Microsoft Sans Serif" w:hAnsi="Calibri"/>
          <w:sz w:val="24"/>
          <w:szCs w:val="22"/>
        </w:rPr>
        <w:t>(SEE ATTACHED LIST)</w:t>
      </w:r>
    </w:p>
    <w:p w:rsidR="00ED664F" w:rsidRDefault="00ED664F" w:rsidP="00E9705B">
      <w:pPr>
        <w:tabs>
          <w:tab w:val="center" w:pos="4824"/>
        </w:tabs>
        <w:suppressAutoHyphens/>
        <w:jc w:val="center"/>
        <w:rPr>
          <w:rFonts w:ascii="Microsoft Sans Serif" w:hAnsi="Microsoft Sans Serif" w:cs="Microsoft Sans Serif"/>
          <w:spacing w:val="-3"/>
          <w:sz w:val="24"/>
          <w:szCs w:val="24"/>
        </w:rPr>
      </w:pPr>
    </w:p>
    <w:p w:rsidR="00041493" w:rsidRPr="00B41508" w:rsidRDefault="00041493"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04149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Rosa Brown v. Philadelphia Gas Works</w:t>
      </w:r>
    </w:p>
    <w:p w:rsidR="00ED664F" w:rsidRPr="00B41508" w:rsidRDefault="004474CD" w:rsidP="004474CD">
      <w:pPr>
        <w:tabs>
          <w:tab w:val="center" w:pos="4824"/>
          <w:tab w:val="left" w:pos="5159"/>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rsidR="00ED664F" w:rsidRPr="00B41508" w:rsidRDefault="00041493" w:rsidP="00E9705B">
      <w:pPr>
        <w:tabs>
          <w:tab w:val="center" w:pos="4824"/>
        </w:tabs>
        <w:suppressAutoHyphens/>
        <w:jc w:val="center"/>
        <w:rPr>
          <w:rFonts w:ascii="Microsoft Sans Serif" w:hAnsi="Microsoft Sans Serif" w:cs="Microsoft Sans Serif"/>
          <w:spacing w:val="-3"/>
          <w:sz w:val="24"/>
          <w:szCs w:val="24"/>
        </w:rPr>
      </w:pPr>
      <w:bookmarkStart w:id="0" w:name="_GoBack"/>
      <w:bookmarkEnd w:id="0"/>
      <w:r>
        <w:rPr>
          <w:rFonts w:ascii="Microsoft Sans Serif" w:hAnsi="Microsoft Sans Serif" w:cs="Microsoft Sans Serif"/>
          <w:spacing w:val="-3"/>
          <w:sz w:val="24"/>
          <w:szCs w:val="24"/>
        </w:rPr>
        <w:t>Appeal of BCS Decision/Request for Payment arrangements</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041493">
        <w:rPr>
          <w:rFonts w:ascii="Microsoft Sans Serif" w:hAnsi="Microsoft Sans Serif" w:cs="Microsoft Sans Serif"/>
          <w:b/>
          <w:sz w:val="24"/>
          <w:szCs w:val="24"/>
        </w:rPr>
        <w:tab/>
      </w:r>
      <w:r w:rsidR="00041493">
        <w:rPr>
          <w:rFonts w:ascii="Microsoft Sans Serif" w:hAnsi="Microsoft Sans Serif" w:cs="Microsoft Sans Serif"/>
          <w:b/>
          <w:sz w:val="24"/>
          <w:szCs w:val="24"/>
        </w:rPr>
        <w:tab/>
        <w:t xml:space="preserve">Initial in Person Hearing </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00041493">
        <w:rPr>
          <w:rFonts w:ascii="Microsoft Sans Serif" w:hAnsi="Microsoft Sans Serif" w:cs="Microsoft Sans Serif"/>
          <w:b/>
          <w:sz w:val="24"/>
          <w:szCs w:val="24"/>
        </w:rPr>
        <w:tab/>
      </w:r>
      <w:r w:rsidR="00041493">
        <w:rPr>
          <w:rFonts w:ascii="Microsoft Sans Serif" w:hAnsi="Microsoft Sans Serif" w:cs="Microsoft Sans Serif"/>
          <w:b/>
          <w:sz w:val="24"/>
          <w:szCs w:val="24"/>
        </w:rPr>
        <w:tab/>
        <w:t>Friday, March 27,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4149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41493">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tbl>
      <w:tblPr>
        <w:tblpPr w:leftFromText="180" w:rightFromText="180" w:vertAnchor="text" w:horzAnchor="margin" w:tblpXSpec="right" w:tblpY="-119"/>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041493" w:rsidRPr="00804AA3" w:rsidTr="0004149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hAnsi="Helvetica" w:cs="Helvetica"/>
                <w:b/>
                <w:bCs/>
                <w:color w:val="333333"/>
                <w:sz w:val="18"/>
                <w:szCs w:val="18"/>
              </w:rPr>
            </w:pPr>
            <w:r w:rsidRPr="00804AA3">
              <w:rPr>
                <w:rFonts w:ascii="Helvetica" w:hAnsi="Helvetica" w:cs="Helvetica"/>
                <w:b/>
                <w:bCs/>
                <w:color w:val="333333"/>
                <w:sz w:val="18"/>
                <w:szCs w:val="18"/>
              </w:rPr>
              <w:t xml:space="preserve">Household </w:t>
            </w:r>
          </w:p>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hAnsi="Helvetica" w:cs="Helvetica"/>
                <w:b/>
                <w:bCs/>
                <w:color w:val="333333"/>
                <w:sz w:val="18"/>
                <w:szCs w:val="18"/>
              </w:rPr>
            </w:pPr>
            <w:r w:rsidRPr="00804AA3">
              <w:rPr>
                <w:rFonts w:ascii="Helvetica" w:hAnsi="Helvetica" w:cs="Helvetica"/>
                <w:b/>
                <w:bCs/>
                <w:color w:val="333333"/>
                <w:sz w:val="18"/>
                <w:szCs w:val="18"/>
              </w:rPr>
              <w:t xml:space="preserve">2014 Income Limit </w:t>
            </w:r>
          </w:p>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b/>
                <w:bCs/>
                <w:color w:val="333333"/>
                <w:sz w:val="18"/>
                <w:szCs w:val="18"/>
              </w:rPr>
              <w:t>(200% FPL)</w:t>
            </w:r>
          </w:p>
        </w:tc>
      </w:tr>
      <w:tr w:rsidR="00041493" w:rsidRPr="00804AA3" w:rsidTr="0004149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$23,340</w:t>
            </w:r>
          </w:p>
        </w:tc>
      </w:tr>
      <w:tr w:rsidR="00041493" w:rsidRPr="00804AA3" w:rsidTr="0004149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$31,460</w:t>
            </w:r>
          </w:p>
        </w:tc>
      </w:tr>
      <w:tr w:rsidR="00041493" w:rsidRPr="00804AA3" w:rsidTr="0004149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$39,580</w:t>
            </w:r>
          </w:p>
        </w:tc>
      </w:tr>
      <w:tr w:rsidR="00041493" w:rsidRPr="00804AA3" w:rsidTr="0004149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$47,700</w:t>
            </w:r>
          </w:p>
        </w:tc>
      </w:tr>
      <w:tr w:rsidR="00041493" w:rsidRPr="00804AA3" w:rsidTr="0004149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$55,820</w:t>
            </w:r>
          </w:p>
        </w:tc>
      </w:tr>
      <w:tr w:rsidR="00041493" w:rsidRPr="00804AA3" w:rsidTr="0004149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$63,940</w:t>
            </w:r>
          </w:p>
        </w:tc>
      </w:tr>
      <w:tr w:rsidR="00041493" w:rsidRPr="00804AA3" w:rsidTr="0004149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$72,060</w:t>
            </w:r>
          </w:p>
        </w:tc>
      </w:tr>
      <w:tr w:rsidR="00041493" w:rsidRPr="00804AA3" w:rsidTr="00041493">
        <w:trPr>
          <w:trHeight w:val="46"/>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1493" w:rsidRPr="00804AA3" w:rsidRDefault="00041493" w:rsidP="00041493">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$80,180</w:t>
            </w:r>
          </w:p>
        </w:tc>
      </w:tr>
    </w:tbl>
    <w:p w:rsidR="00041493" w:rsidRDefault="00041493" w:rsidP="00E9705B">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sidRPr="002B6CEE">
        <w:rPr>
          <w:rFonts w:ascii="Microsoft Sans Serif" w:hAnsi="Microsoft Sans Serif" w:cs="Microsoft Sans Serif"/>
          <w:sz w:val="24"/>
          <w:szCs w:val="24"/>
        </w:rPr>
        <w:t xml:space="preserve">You may represent yourself in the complaint process before the PUC. However, if you want legal representation, you may qualify for reduced- or no-cost services through the </w:t>
      </w:r>
      <w:r w:rsidRPr="002B6CEE">
        <w:rPr>
          <w:rFonts w:ascii="Microsoft Sans Serif" w:hAnsi="Microsoft Sans Serif" w:cs="Microsoft Sans Serif"/>
          <w:b/>
          <w:sz w:val="24"/>
          <w:szCs w:val="24"/>
        </w:rPr>
        <w:t>Widener Harrisburg Civil Law Clinic</w:t>
      </w:r>
      <w:r w:rsidRPr="002B6CEE">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w:t>
      </w:r>
    </w:p>
    <w:p w:rsidR="00041493" w:rsidRPr="00E9705B" w:rsidRDefault="00041493" w:rsidP="00E9705B">
      <w:pPr>
        <w:tabs>
          <w:tab w:val="left" w:pos="-720"/>
        </w:tabs>
        <w:suppressAutoHyphens/>
        <w:jc w:val="both"/>
        <w:rPr>
          <w:rFonts w:ascii="Microsoft Sans Serif" w:hAnsi="Microsoft Sans Serif" w:cs="Microsoft Sans Serif"/>
          <w:sz w:val="24"/>
          <w:szCs w:val="24"/>
        </w:rPr>
      </w:pPr>
    </w:p>
    <w:p w:rsidR="00041493" w:rsidRDefault="00041493" w:rsidP="008601A9">
      <w:pPr>
        <w:tabs>
          <w:tab w:val="left" w:pos="-720"/>
        </w:tabs>
        <w:suppressAutoHyphens/>
        <w:rPr>
          <w:rFonts w:ascii="Microsoft Sans Serif" w:hAnsi="Microsoft Sans Serif" w:cs="Microsoft Sans Serif"/>
          <w:sz w:val="24"/>
          <w:szCs w:val="24"/>
        </w:rPr>
      </w:pPr>
    </w:p>
    <w:p w:rsidR="00ED664F" w:rsidRPr="00E9705B" w:rsidRDefault="00041493"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ED664F" w:rsidRPr="00E9705B">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041493" w:rsidRDefault="00041493" w:rsidP="00041493">
      <w:pPr>
        <w:rPr>
          <w:rFonts w:ascii="Microsoft Sans Serif" w:hAnsi="Microsoft Sans Serif" w:cs="Microsoft Sans Serif"/>
          <w:sz w:val="24"/>
          <w:szCs w:val="24"/>
        </w:rPr>
      </w:pPr>
    </w:p>
    <w:p w:rsidR="00041493" w:rsidRDefault="00041493" w:rsidP="00041493">
      <w:pPr>
        <w:rPr>
          <w:rFonts w:ascii="Microsoft Sans Serif" w:hAnsi="Microsoft Sans Serif" w:cs="Microsoft Sans Serif"/>
          <w:sz w:val="24"/>
          <w:szCs w:val="24"/>
        </w:rPr>
      </w:pPr>
    </w:p>
    <w:p w:rsidR="00041493" w:rsidRDefault="00041493" w:rsidP="00041493">
      <w:pPr>
        <w:rPr>
          <w:rFonts w:ascii="Microsoft Sans Serif" w:hAnsi="Microsoft Sans Serif" w:cs="Microsoft Sans Serif"/>
          <w:sz w:val="24"/>
          <w:szCs w:val="24"/>
        </w:rPr>
      </w:pPr>
    </w:p>
    <w:p w:rsidR="00041493" w:rsidRDefault="00041493" w:rsidP="00041493">
      <w:pPr>
        <w:rPr>
          <w:rFonts w:ascii="Microsoft Sans Serif" w:hAnsi="Microsoft Sans Serif" w:cs="Microsoft Sans Serif"/>
          <w:sz w:val="24"/>
          <w:szCs w:val="24"/>
        </w:rPr>
      </w:pPr>
    </w:p>
    <w:p w:rsidR="00041493" w:rsidRPr="00E9705B" w:rsidRDefault="00041493" w:rsidP="00041493">
      <w:pPr>
        <w:rPr>
          <w:rFonts w:ascii="Microsoft Sans Serif" w:hAnsi="Microsoft Sans Serif" w:cs="Microsoft Sans Serif"/>
          <w:sz w:val="24"/>
          <w:szCs w:val="24"/>
        </w:rPr>
      </w:pPr>
    </w:p>
    <w:p w:rsidR="00ED664F" w:rsidRPr="00041493" w:rsidRDefault="00041493" w:rsidP="00ED664F">
      <w:pPr>
        <w:rPr>
          <w:rFonts w:ascii="Microsoft Sans Serif" w:hAnsi="Microsoft Sans Serif" w:cs="Microsoft Sans Serif"/>
        </w:rPr>
      </w:pPr>
      <w:proofErr w:type="gramStart"/>
      <w:r w:rsidRPr="00041493">
        <w:rPr>
          <w:rFonts w:ascii="Microsoft Sans Serif" w:hAnsi="Microsoft Sans Serif" w:cs="Microsoft Sans Serif"/>
        </w:rPr>
        <w:t>pc</w:t>
      </w:r>
      <w:proofErr w:type="gramEnd"/>
      <w:r w:rsidRPr="00041493">
        <w:rPr>
          <w:rFonts w:ascii="Microsoft Sans Serif" w:hAnsi="Microsoft Sans Serif" w:cs="Microsoft Sans Serif"/>
        </w:rPr>
        <w:t>:</w:t>
      </w:r>
      <w:r w:rsidRPr="00041493">
        <w:rPr>
          <w:rFonts w:ascii="Microsoft Sans Serif" w:hAnsi="Microsoft Sans Serif" w:cs="Microsoft Sans Serif"/>
        </w:rPr>
        <w:tab/>
      </w:r>
      <w:r>
        <w:rPr>
          <w:rFonts w:ascii="Microsoft Sans Serif" w:hAnsi="Microsoft Sans Serif" w:cs="Microsoft Sans Serif"/>
        </w:rPr>
        <w:t>ALJ Christopher P. Pell</w:t>
      </w:r>
    </w:p>
    <w:p w:rsidR="00041493" w:rsidRPr="00041493" w:rsidRDefault="00041493" w:rsidP="00ED664F">
      <w:pPr>
        <w:rPr>
          <w:rFonts w:ascii="Microsoft Sans Serif" w:hAnsi="Microsoft Sans Serif" w:cs="Microsoft Sans Serif"/>
        </w:rPr>
      </w:pPr>
      <w:r w:rsidRPr="00041493">
        <w:rPr>
          <w:rFonts w:ascii="Microsoft Sans Serif" w:hAnsi="Microsoft Sans Serif" w:cs="Microsoft Sans Serif"/>
        </w:rPr>
        <w:tab/>
        <w:t>Jose Garcia</w:t>
      </w:r>
    </w:p>
    <w:p w:rsidR="00041493" w:rsidRPr="00041493" w:rsidRDefault="00041493" w:rsidP="00ED664F">
      <w:pPr>
        <w:rPr>
          <w:rFonts w:ascii="Microsoft Sans Serif" w:hAnsi="Microsoft Sans Serif" w:cs="Microsoft Sans Serif"/>
        </w:rPr>
      </w:pPr>
      <w:r w:rsidRPr="00041493">
        <w:rPr>
          <w:rFonts w:ascii="Microsoft Sans Serif" w:hAnsi="Microsoft Sans Serif" w:cs="Microsoft Sans Serif"/>
        </w:rPr>
        <w:tab/>
        <w:t>File Room</w:t>
      </w:r>
    </w:p>
    <w:p w:rsidR="00ED664F" w:rsidRPr="00041493" w:rsidRDefault="00041493" w:rsidP="00ED664F">
      <w:pPr>
        <w:rPr>
          <w:rFonts w:ascii="Microsoft Sans Serif" w:hAnsi="Microsoft Sans Serif" w:cs="Microsoft Sans Serif"/>
        </w:rPr>
      </w:pPr>
      <w:r w:rsidRPr="00041493">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041493">
          <w:pgSz w:w="12240" w:h="15840"/>
          <w:pgMar w:top="1440" w:right="1440" w:bottom="288" w:left="1440" w:header="720" w:footer="720" w:gutter="0"/>
          <w:paperSrc w:first="7" w:other="7"/>
          <w:cols w:space="720"/>
        </w:sectPr>
      </w:pPr>
    </w:p>
    <w:p w:rsidR="00041493" w:rsidRPr="00041493" w:rsidRDefault="00041493" w:rsidP="00041493">
      <w:pPr>
        <w:contextualSpacing/>
        <w:rPr>
          <w:rFonts w:ascii="Microsoft Sans Serif" w:hAnsi="Calibri"/>
          <w:sz w:val="24"/>
          <w:szCs w:val="22"/>
        </w:rPr>
      </w:pPr>
      <w:r w:rsidRPr="00041493">
        <w:rPr>
          <w:rFonts w:ascii="Microsoft Sans Serif" w:hAnsi="Calibri"/>
          <w:b/>
          <w:sz w:val="24"/>
          <w:szCs w:val="22"/>
          <w:u w:val="single"/>
        </w:rPr>
        <w:lastRenderedPageBreak/>
        <w:t>F-2014-2454691 - ROSA L BROWN v. PHILADELPHIA GAS WORKS</w:t>
      </w:r>
      <w:r w:rsidRPr="00041493">
        <w:rPr>
          <w:rFonts w:ascii="Microsoft Sans Serif" w:hAnsi="Calibri"/>
          <w:b/>
          <w:sz w:val="24"/>
          <w:szCs w:val="22"/>
          <w:u w:val="single"/>
        </w:rPr>
        <w:cr/>
      </w:r>
      <w:r w:rsidRPr="00041493">
        <w:rPr>
          <w:rFonts w:ascii="Microsoft Sans Serif" w:hAnsi="Calibri"/>
          <w:b/>
          <w:sz w:val="24"/>
          <w:szCs w:val="22"/>
          <w:u w:val="single"/>
        </w:rPr>
        <w:cr/>
      </w:r>
      <w:r w:rsidRPr="00041493">
        <w:rPr>
          <w:rFonts w:ascii="Microsoft Sans Serif" w:hAnsi="Calibri"/>
          <w:sz w:val="24"/>
          <w:szCs w:val="22"/>
        </w:rPr>
        <w:t>ROSA L BROWN</w:t>
      </w:r>
      <w:r w:rsidRPr="00041493">
        <w:rPr>
          <w:rFonts w:ascii="Microsoft Sans Serif" w:hAnsi="Calibri"/>
          <w:sz w:val="24"/>
          <w:szCs w:val="22"/>
        </w:rPr>
        <w:cr/>
        <w:t>1419 S 56TH STREET</w:t>
      </w:r>
      <w:r w:rsidRPr="00041493">
        <w:rPr>
          <w:rFonts w:ascii="Microsoft Sans Serif" w:hAnsi="Calibri"/>
          <w:sz w:val="24"/>
          <w:szCs w:val="22"/>
        </w:rPr>
        <w:cr/>
        <w:t>PHILADELPHIA PA  19143</w:t>
      </w:r>
      <w:r w:rsidRPr="00041493">
        <w:rPr>
          <w:rFonts w:ascii="Microsoft Sans Serif" w:hAnsi="Calibri"/>
          <w:sz w:val="24"/>
          <w:szCs w:val="22"/>
        </w:rPr>
        <w:cr/>
      </w:r>
      <w:r w:rsidR="000943FF">
        <w:rPr>
          <w:rFonts w:ascii="Microsoft Sans Serif" w:hAnsi="Calibri"/>
          <w:b/>
          <w:sz w:val="24"/>
          <w:szCs w:val="22"/>
        </w:rPr>
        <w:t>215.707.</w:t>
      </w:r>
      <w:r w:rsidRPr="00041493">
        <w:rPr>
          <w:rFonts w:ascii="Microsoft Sans Serif" w:hAnsi="Calibri"/>
          <w:b/>
          <w:sz w:val="24"/>
          <w:szCs w:val="22"/>
        </w:rPr>
        <w:t>2865</w:t>
      </w:r>
      <w:r w:rsidRPr="00041493">
        <w:rPr>
          <w:rFonts w:ascii="Microsoft Sans Serif" w:hAnsi="Calibri"/>
          <w:b/>
          <w:sz w:val="24"/>
          <w:szCs w:val="22"/>
        </w:rPr>
        <w:cr/>
      </w:r>
      <w:r w:rsidRPr="00041493">
        <w:rPr>
          <w:rFonts w:ascii="Microsoft Sans Serif" w:hAnsi="Calibri"/>
          <w:sz w:val="24"/>
          <w:szCs w:val="22"/>
        </w:rPr>
        <w:cr/>
        <w:t>GRACIELA CHRISTLIEB ESQUIRE</w:t>
      </w:r>
      <w:r w:rsidRPr="00041493">
        <w:rPr>
          <w:rFonts w:ascii="Microsoft Sans Serif" w:hAnsi="Calibri"/>
          <w:sz w:val="24"/>
          <w:szCs w:val="22"/>
        </w:rPr>
        <w:cr/>
        <w:t>PHILADELPHIA GAS WORKS</w:t>
      </w:r>
      <w:r w:rsidRPr="00041493">
        <w:rPr>
          <w:rFonts w:ascii="Microsoft Sans Serif" w:hAnsi="Calibri"/>
          <w:sz w:val="24"/>
          <w:szCs w:val="22"/>
        </w:rPr>
        <w:cr/>
        <w:t>800 WEST MONTGOMERY AVENUE</w:t>
      </w:r>
      <w:r w:rsidRPr="00041493">
        <w:rPr>
          <w:rFonts w:ascii="Microsoft Sans Serif" w:hAnsi="Calibri"/>
          <w:sz w:val="24"/>
          <w:szCs w:val="22"/>
        </w:rPr>
        <w:cr/>
        <w:t>PHILADELPHIA PA  19122</w:t>
      </w:r>
      <w:r w:rsidRPr="00041493">
        <w:rPr>
          <w:rFonts w:ascii="Microsoft Sans Serif" w:hAnsi="Calibri"/>
          <w:sz w:val="24"/>
          <w:szCs w:val="22"/>
        </w:rPr>
        <w:cr/>
      </w:r>
      <w:r w:rsidR="000943FF">
        <w:rPr>
          <w:rFonts w:ascii="Microsoft Sans Serif" w:hAnsi="Calibri"/>
          <w:b/>
          <w:sz w:val="24"/>
          <w:szCs w:val="22"/>
        </w:rPr>
        <w:t>215.684.</w:t>
      </w:r>
      <w:r w:rsidRPr="00041493">
        <w:rPr>
          <w:rFonts w:ascii="Microsoft Sans Serif" w:hAnsi="Calibri"/>
          <w:b/>
          <w:sz w:val="24"/>
          <w:szCs w:val="22"/>
        </w:rPr>
        <w:t>6164</w:t>
      </w:r>
    </w:p>
    <w:p w:rsidR="00041493" w:rsidRPr="00041493" w:rsidRDefault="00041493" w:rsidP="00041493">
      <w:pPr>
        <w:contextualSpacing/>
        <w:rPr>
          <w:rFonts w:ascii="Microsoft Sans Serif" w:hAnsi="Calibri"/>
          <w:i/>
          <w:sz w:val="24"/>
          <w:szCs w:val="22"/>
        </w:rPr>
      </w:pPr>
      <w:r w:rsidRPr="00041493">
        <w:rPr>
          <w:rFonts w:ascii="Microsoft Sans Serif" w:hAnsi="Calibri"/>
          <w:i/>
          <w:sz w:val="24"/>
          <w:szCs w:val="22"/>
        </w:rPr>
        <w:t>Accepts E-service</w:t>
      </w:r>
    </w:p>
    <w:p w:rsidR="002276B0" w:rsidRPr="00ED664F" w:rsidRDefault="00041493" w:rsidP="00041493">
      <w:pPr>
        <w:rPr>
          <w:sz w:val="24"/>
          <w:szCs w:val="24"/>
        </w:rPr>
      </w:pPr>
      <w:r w:rsidRPr="00041493">
        <w:rPr>
          <w:rFonts w:ascii="Microsoft Sans Serif" w:hAnsi="Calibri"/>
          <w:sz w:val="24"/>
          <w:szCs w:val="22"/>
        </w:rPr>
        <w:t>Representing Philadelphia Gas Works</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3FF" w:rsidRDefault="000943FF">
      <w:r>
        <w:separator/>
      </w:r>
    </w:p>
  </w:endnote>
  <w:endnote w:type="continuationSeparator" w:id="0">
    <w:p w:rsidR="000943FF" w:rsidRDefault="0009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3FF" w:rsidRDefault="000943FF">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3FF" w:rsidRDefault="000943FF">
      <w:r>
        <w:separator/>
      </w:r>
    </w:p>
  </w:footnote>
  <w:footnote w:type="continuationSeparator" w:id="0">
    <w:p w:rsidR="000943FF" w:rsidRDefault="00094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41493"/>
    <w:rsid w:val="000943FF"/>
    <w:rsid w:val="000C723E"/>
    <w:rsid w:val="000E12AD"/>
    <w:rsid w:val="0019478E"/>
    <w:rsid w:val="001B0C68"/>
    <w:rsid w:val="001C2C1F"/>
    <w:rsid w:val="001C576F"/>
    <w:rsid w:val="001F7CF0"/>
    <w:rsid w:val="002276B0"/>
    <w:rsid w:val="00233A7A"/>
    <w:rsid w:val="00250C2A"/>
    <w:rsid w:val="0029234D"/>
    <w:rsid w:val="003A7C71"/>
    <w:rsid w:val="00440645"/>
    <w:rsid w:val="004474CD"/>
    <w:rsid w:val="004475E5"/>
    <w:rsid w:val="00477C8B"/>
    <w:rsid w:val="00514982"/>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943FF"/>
    <w:rPr>
      <w:rFonts w:ascii="Tahoma" w:hAnsi="Tahoma" w:cs="Tahoma"/>
      <w:sz w:val="16"/>
      <w:szCs w:val="16"/>
    </w:rPr>
  </w:style>
  <w:style w:type="character" w:customStyle="1" w:styleId="BalloonTextChar">
    <w:name w:val="Balloon Text Char"/>
    <w:basedOn w:val="DefaultParagraphFont"/>
    <w:link w:val="BalloonText"/>
    <w:rsid w:val="00094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943FF"/>
    <w:rPr>
      <w:rFonts w:ascii="Tahoma" w:hAnsi="Tahoma" w:cs="Tahoma"/>
      <w:sz w:val="16"/>
      <w:szCs w:val="16"/>
    </w:rPr>
  </w:style>
  <w:style w:type="character" w:customStyle="1" w:styleId="BalloonTextChar">
    <w:name w:val="Balloon Text Char"/>
    <w:basedOn w:val="DefaultParagraphFont"/>
    <w:link w:val="BalloonText"/>
    <w:rsid w:val="00094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03034-14C2-4A47-843C-256F33F7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3258</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2015-02-19T15:49:00Z</cp:lastPrinted>
  <dcterms:created xsi:type="dcterms:W3CDTF">2015-02-19T15:48:00Z</dcterms:created>
  <dcterms:modified xsi:type="dcterms:W3CDTF">2015-02-19T15:54:00Z</dcterms:modified>
</cp:coreProperties>
</file>