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76BD7" w:rsidTr="005A23ED">
        <w:trPr>
          <w:trHeight w:val="990"/>
        </w:trPr>
        <w:tc>
          <w:tcPr>
            <w:tcW w:w="1363" w:type="dxa"/>
            <w:hideMark/>
          </w:tcPr>
          <w:p w:rsidR="00576BD7" w:rsidRDefault="00576BD7">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76BD7" w:rsidRDefault="00576BD7">
            <w:pPr>
              <w:suppressAutoHyphens/>
              <w:spacing w:line="204" w:lineRule="auto"/>
              <w:jc w:val="center"/>
              <w:rPr>
                <w:rFonts w:ascii="Arial" w:hAnsi="Arial"/>
                <w:color w:val="000080"/>
                <w:spacing w:val="-3"/>
                <w:sz w:val="26"/>
              </w:rPr>
            </w:pPr>
          </w:p>
          <w:p w:rsidR="00576BD7" w:rsidRDefault="00576BD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6BD7" w:rsidRDefault="00576BD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6BD7" w:rsidRDefault="00576BD7">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6BD7" w:rsidRDefault="00576BD7">
            <w:pPr>
              <w:jc w:val="center"/>
              <w:rPr>
                <w:rFonts w:ascii="Arial" w:hAnsi="Arial"/>
                <w:sz w:val="12"/>
              </w:rPr>
            </w:pPr>
          </w:p>
          <w:p w:rsidR="00576BD7" w:rsidRDefault="00576BD7">
            <w:pPr>
              <w:jc w:val="center"/>
              <w:rPr>
                <w:rFonts w:ascii="Arial" w:hAnsi="Arial"/>
                <w:sz w:val="12"/>
              </w:rPr>
            </w:pPr>
          </w:p>
          <w:p w:rsidR="00576BD7" w:rsidRDefault="00576BD7">
            <w:pPr>
              <w:jc w:val="center"/>
              <w:rPr>
                <w:rFonts w:ascii="Arial" w:hAnsi="Arial"/>
                <w:sz w:val="12"/>
              </w:rPr>
            </w:pPr>
          </w:p>
          <w:p w:rsidR="00576BD7" w:rsidRDefault="00576BD7">
            <w:pPr>
              <w:jc w:val="center"/>
              <w:rPr>
                <w:rFonts w:ascii="Arial" w:hAnsi="Arial"/>
                <w:sz w:val="12"/>
              </w:rPr>
            </w:pPr>
          </w:p>
          <w:p w:rsidR="00576BD7" w:rsidRDefault="00576BD7">
            <w:pPr>
              <w:jc w:val="center"/>
              <w:rPr>
                <w:rFonts w:ascii="Arial" w:hAnsi="Arial"/>
                <w:sz w:val="12"/>
              </w:rPr>
            </w:pPr>
          </w:p>
          <w:p w:rsidR="00576BD7" w:rsidRDefault="00576BD7">
            <w:pPr>
              <w:jc w:val="center"/>
              <w:rPr>
                <w:rFonts w:ascii="Arial" w:hAnsi="Arial"/>
                <w:sz w:val="12"/>
              </w:rPr>
            </w:pPr>
          </w:p>
          <w:p w:rsidR="00576BD7" w:rsidRDefault="00576BD7">
            <w:pPr>
              <w:jc w:val="center"/>
              <w:rPr>
                <w:rFonts w:ascii="Arial" w:hAnsi="Arial"/>
                <w:sz w:val="12"/>
              </w:rPr>
            </w:pPr>
            <w:r>
              <w:rPr>
                <w:rFonts w:ascii="Arial" w:hAnsi="Arial"/>
                <w:b/>
                <w:spacing w:val="-1"/>
                <w:sz w:val="12"/>
              </w:rPr>
              <w:t>IN REPLY PLEASE REFER TO OUR FILE</w:t>
            </w:r>
          </w:p>
        </w:tc>
      </w:tr>
    </w:tbl>
    <w:p w:rsidR="00576BD7" w:rsidRPr="00307E7A" w:rsidRDefault="0080617A" w:rsidP="0009418B">
      <w:pPr>
        <w:pStyle w:val="Heading1"/>
        <w:keepNext w:val="0"/>
        <w:tabs>
          <w:tab w:val="right" w:pos="9360"/>
        </w:tabs>
        <w:jc w:val="center"/>
        <w:rPr>
          <w:b/>
          <w:sz w:val="24"/>
          <w:szCs w:val="24"/>
        </w:rPr>
      </w:pPr>
      <w:r>
        <w:rPr>
          <w:b/>
          <w:sz w:val="24"/>
          <w:szCs w:val="24"/>
        </w:rPr>
        <w:t>March 3, 2015</w:t>
      </w:r>
    </w:p>
    <w:p w:rsidR="00576BD7" w:rsidRDefault="00576BD7" w:rsidP="005A23ED">
      <w:pPr>
        <w:pStyle w:val="Heading1"/>
        <w:keepNext w:val="0"/>
        <w:tabs>
          <w:tab w:val="right" w:pos="10080"/>
        </w:tabs>
        <w:ind w:right="-720"/>
        <w:rPr>
          <w:sz w:val="24"/>
          <w:szCs w:val="24"/>
        </w:rPr>
      </w:pPr>
    </w:p>
    <w:p w:rsidR="00576BD7" w:rsidRPr="00C0098F" w:rsidRDefault="00576BD7"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A-2013-2397402</w:t>
      </w:r>
    </w:p>
    <w:p w:rsidR="00576BD7" w:rsidRPr="00C0098F" w:rsidRDefault="00576BD7" w:rsidP="00C76D32">
      <w:pPr>
        <w:ind w:right="-720"/>
        <w:jc w:val="right"/>
      </w:pPr>
      <w:r w:rsidRPr="00C0098F">
        <w:t xml:space="preserve">Utility Code: </w:t>
      </w:r>
      <w:r>
        <w:rPr>
          <w:noProof/>
        </w:rPr>
        <w:t>1116209</w:t>
      </w:r>
    </w:p>
    <w:p w:rsidR="00576BD7" w:rsidRPr="00C0098F" w:rsidRDefault="00576BD7" w:rsidP="005A23ED">
      <w:pPr>
        <w:rPr>
          <w:b/>
          <w:szCs w:val="24"/>
          <w:u w:val="single"/>
        </w:rPr>
      </w:pPr>
      <w:r w:rsidRPr="00C0098F">
        <w:rPr>
          <w:b/>
          <w:szCs w:val="24"/>
          <w:u w:val="single"/>
        </w:rPr>
        <w:t>CERTIFIED</w:t>
      </w:r>
    </w:p>
    <w:p w:rsidR="00576BD7" w:rsidRPr="00C0098F" w:rsidRDefault="00576BD7" w:rsidP="005A23ED"/>
    <w:p w:rsidR="00576BD7" w:rsidRPr="00C0098F" w:rsidRDefault="00576BD7" w:rsidP="00336A02">
      <w:r>
        <w:rPr>
          <w:noProof/>
        </w:rPr>
        <w:t>LINDSAY</w:t>
      </w:r>
      <w:r w:rsidRPr="00C0098F">
        <w:t xml:space="preserve"> </w:t>
      </w:r>
      <w:r>
        <w:rPr>
          <w:noProof/>
        </w:rPr>
        <w:t>FARRENKOPF</w:t>
      </w:r>
    </w:p>
    <w:p w:rsidR="00576BD7" w:rsidRDefault="00576BD7" w:rsidP="00336A02">
      <w:pPr>
        <w:rPr>
          <w:noProof/>
        </w:rPr>
      </w:pPr>
      <w:r>
        <w:rPr>
          <w:noProof/>
        </w:rPr>
        <w:t xml:space="preserve">DESTINATION ENERGY </w:t>
      </w:r>
    </w:p>
    <w:p w:rsidR="00576BD7" w:rsidRDefault="00576BD7" w:rsidP="00336A02">
      <w:pPr>
        <w:rPr>
          <w:noProof/>
        </w:rPr>
      </w:pPr>
      <w:r>
        <w:rPr>
          <w:noProof/>
        </w:rPr>
        <w:t>150 GRAND ST 4TH FL</w:t>
      </w:r>
    </w:p>
    <w:p w:rsidR="00576BD7" w:rsidRDefault="00576BD7" w:rsidP="00336A02">
      <w:r>
        <w:rPr>
          <w:noProof/>
        </w:rPr>
        <w:t>WHITE PLAINS NY 10601</w:t>
      </w:r>
    </w:p>
    <w:p w:rsidR="00576BD7" w:rsidRDefault="00576BD7" w:rsidP="005A23ED">
      <w:pPr>
        <w:rPr>
          <w:szCs w:val="24"/>
        </w:rPr>
      </w:pPr>
    </w:p>
    <w:p w:rsidR="00576BD7" w:rsidRDefault="00576BD7" w:rsidP="005A23ED">
      <w:pPr>
        <w:rPr>
          <w:szCs w:val="24"/>
        </w:rPr>
      </w:pPr>
    </w:p>
    <w:p w:rsidR="00576BD7" w:rsidRDefault="00576BD7" w:rsidP="0009418B">
      <w:pPr>
        <w:ind w:left="1440" w:hanging="540"/>
        <w:rPr>
          <w:b/>
          <w:u w:val="single"/>
        </w:rPr>
      </w:pPr>
      <w:r>
        <w:rPr>
          <w:b/>
          <w:u w:val="single"/>
        </w:rPr>
        <w:t>RE:</w:t>
      </w:r>
      <w:r>
        <w:rPr>
          <w:b/>
          <w:u w:val="single"/>
        </w:rPr>
        <w:tab/>
        <w:t>LICENSE BOND OR OTHER FINANCIAL SECURITY</w:t>
      </w:r>
    </w:p>
    <w:p w:rsidR="00576BD7" w:rsidRDefault="00576BD7" w:rsidP="005A23ED">
      <w:pPr>
        <w:pStyle w:val="BlockText"/>
        <w:ind w:left="0" w:firstLine="0"/>
        <w:rPr>
          <w:szCs w:val="24"/>
        </w:rPr>
      </w:pPr>
    </w:p>
    <w:p w:rsidR="00576BD7" w:rsidRDefault="00576BD7" w:rsidP="005A23ED">
      <w:pPr>
        <w:pStyle w:val="BodyText"/>
        <w:rPr>
          <w:szCs w:val="24"/>
        </w:rPr>
      </w:pPr>
      <w:r>
        <w:rPr>
          <w:noProof/>
          <w:szCs w:val="24"/>
        </w:rPr>
        <w:t>Dear Ms. Farrenkopf:</w:t>
      </w:r>
    </w:p>
    <w:p w:rsidR="00576BD7" w:rsidRDefault="00576BD7" w:rsidP="005A23ED">
      <w:pPr>
        <w:pStyle w:val="StyleBodyTextFirstline05Before12pt"/>
        <w:rPr>
          <w:szCs w:val="24"/>
        </w:rPr>
      </w:pPr>
      <w:r>
        <w:rPr>
          <w:szCs w:val="24"/>
        </w:rPr>
        <w:t xml:space="preserve">On </w:t>
      </w:r>
      <w:r w:rsidRPr="000940A2">
        <w:rPr>
          <w:noProof/>
          <w:szCs w:val="24"/>
        </w:rPr>
        <w:t>May 22, 2014</w:t>
      </w:r>
      <w:r>
        <w:rPr>
          <w:szCs w:val="24"/>
        </w:rPr>
        <w:t xml:space="preserve">, </w:t>
      </w:r>
      <w:r w:rsidRPr="000940A2">
        <w:rPr>
          <w:noProof/>
          <w:szCs w:val="24"/>
        </w:rPr>
        <w:t>Destination Energy LLC</w:t>
      </w:r>
      <w:r>
        <w:rPr>
          <w:szCs w:val="24"/>
        </w:rPr>
        <w:t xml:space="preserve"> </w:t>
      </w:r>
      <w:r w:rsidRPr="00761F9F">
        <w:rPr>
          <w:szCs w:val="24"/>
        </w:rPr>
        <w:t>(</w:t>
      </w:r>
      <w:r w:rsidRPr="000940A2">
        <w:rPr>
          <w:noProof/>
          <w:szCs w:val="24"/>
        </w:rPr>
        <w:t>Destination</w:t>
      </w:r>
      <w:r>
        <w:rPr>
          <w:szCs w:val="24"/>
        </w:rPr>
        <w:t xml:space="preserve">) obtained a license to provide electric generation supplier services as a </w:t>
      </w:r>
      <w:r w:rsidRPr="000940A2">
        <w:rPr>
          <w:noProof/>
          <w:szCs w:val="24"/>
        </w:rPr>
        <w:t>Broker/Marketer</w:t>
      </w:r>
      <w:r>
        <w:rPr>
          <w:szCs w:val="24"/>
        </w:rPr>
        <w:t xml:space="preserve"> in the Commonwealth of Pennsylvania. </w:t>
      </w:r>
    </w:p>
    <w:p w:rsidR="00576BD7" w:rsidRDefault="00576BD7" w:rsidP="005A23ED">
      <w:pPr>
        <w:pStyle w:val="StyleBodyTextFirstline05Before12pt"/>
      </w:pPr>
      <w:r>
        <w:t xml:space="preserve">On </w:t>
      </w:r>
      <w:r>
        <w:rPr>
          <w:noProof/>
        </w:rPr>
        <w:t>September 9, 2014</w:t>
      </w:r>
      <w:r>
        <w:t xml:space="preserve">, the Bureau of Technical Utility Services sent a 60 day Bond Renewal Notice seeking proof, be submitted to the Commission that a bond or other approved security has been obtained. To date, </w:t>
      </w:r>
      <w:r>
        <w:rPr>
          <w:noProof/>
        </w:rPr>
        <w:t>Destination</w:t>
      </w:r>
      <w:r>
        <w:t xml:space="preserve"> </w:t>
      </w:r>
      <w:r w:rsidRPr="000C305B">
        <w:t>has not submitted the required proof.</w:t>
      </w:r>
      <w:r>
        <w:t xml:space="preserve">  This 60 day Bond Renewal Notice is attached.</w:t>
      </w:r>
    </w:p>
    <w:p w:rsidR="00576BD7" w:rsidRDefault="00576BD7" w:rsidP="00ED69CD">
      <w:pPr>
        <w:pStyle w:val="StyleBodyTextFirstline05Before12pt"/>
      </w:pPr>
      <w:r w:rsidRPr="00502846">
        <w:rPr>
          <w:b/>
        </w:rPr>
        <w:t>Please be advised that you are directed to forward the requested information to the Commission within 10 days of receipt of this letter.</w:t>
      </w:r>
      <w:r>
        <w:t xml:space="preserve"> </w:t>
      </w:r>
      <w:r>
        <w:rPr>
          <w:noProof/>
        </w:rPr>
        <w:t>Destination</w:t>
      </w:r>
      <w:r>
        <w:t xml:space="preserve"> </w:t>
      </w:r>
      <w:r w:rsidRPr="000C305B">
        <w:t xml:space="preserve">must provide an original of any documentation submitted as proof; including bond, letter of credit, continuation certificate, amendment, etc.  </w:t>
      </w:r>
      <w:r>
        <w:t xml:space="preserve">Failure to respond may result in the </w:t>
      </w:r>
      <w:r w:rsidRPr="00100DCD">
        <w:t>cancellation of your company’s electric supplier license, removal of your information from the Commission’s website and notification to all electric distribution companies, in which your company is licensed to do business, of the ca</w:t>
      </w:r>
      <w:r>
        <w:t xml:space="preserve">ncellation of the license. As well, if </w:t>
      </w:r>
      <w:r>
        <w:rPr>
          <w:noProof/>
        </w:rPr>
        <w:t>Destination</w:t>
      </w:r>
      <w:r>
        <w:t xml:space="preserve"> has decided to abandon its license, please reply notifying the Commission of such a decision.</w:t>
      </w:r>
    </w:p>
    <w:p w:rsidR="00576BD7" w:rsidRDefault="00576BD7" w:rsidP="005A23ED">
      <w:pPr>
        <w:autoSpaceDE w:val="0"/>
        <w:autoSpaceDN w:val="0"/>
        <w:adjustRightInd w:val="0"/>
        <w:ind w:firstLine="720"/>
        <w:rPr>
          <w:rFonts w:cs="Courier New"/>
          <w:szCs w:val="24"/>
        </w:rPr>
      </w:pPr>
    </w:p>
    <w:p w:rsidR="00576BD7" w:rsidRDefault="00576BD7"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576BD7" w:rsidRDefault="00576BD7"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576BD7" w:rsidRPr="0007462B" w:rsidTr="00CF6039">
        <w:tc>
          <w:tcPr>
            <w:tcW w:w="4140" w:type="dxa"/>
            <w:shd w:val="clear" w:color="auto" w:fill="auto"/>
          </w:tcPr>
          <w:p w:rsidR="00576BD7" w:rsidRPr="0007462B" w:rsidRDefault="00576BD7" w:rsidP="00CF6039">
            <w:pPr>
              <w:ind w:right="-90"/>
              <w:rPr>
                <w:szCs w:val="24"/>
              </w:rPr>
            </w:pPr>
            <w:r w:rsidRPr="0007462B">
              <w:rPr>
                <w:szCs w:val="24"/>
              </w:rPr>
              <w:t>Rosemary Chiavetta, Secretary</w:t>
            </w:r>
          </w:p>
        </w:tc>
        <w:tc>
          <w:tcPr>
            <w:tcW w:w="720" w:type="dxa"/>
            <w:shd w:val="clear" w:color="auto" w:fill="auto"/>
          </w:tcPr>
          <w:p w:rsidR="00576BD7" w:rsidRPr="0007462B" w:rsidRDefault="00576BD7" w:rsidP="00CF6039">
            <w:pPr>
              <w:ind w:right="-90"/>
              <w:rPr>
                <w:szCs w:val="24"/>
              </w:rPr>
            </w:pPr>
          </w:p>
        </w:tc>
        <w:tc>
          <w:tcPr>
            <w:tcW w:w="4158" w:type="dxa"/>
            <w:shd w:val="clear" w:color="auto" w:fill="auto"/>
          </w:tcPr>
          <w:p w:rsidR="00576BD7" w:rsidRPr="0007462B" w:rsidRDefault="00576BD7" w:rsidP="00CF6039">
            <w:pPr>
              <w:ind w:right="-90"/>
              <w:rPr>
                <w:szCs w:val="24"/>
              </w:rPr>
            </w:pPr>
            <w:r w:rsidRPr="0007462B">
              <w:rPr>
                <w:szCs w:val="24"/>
              </w:rPr>
              <w:t>Rosemary Chiavetta, Secretary</w:t>
            </w:r>
          </w:p>
        </w:tc>
      </w:tr>
      <w:tr w:rsidR="00576BD7" w:rsidRPr="0007462B" w:rsidTr="00CF6039">
        <w:tc>
          <w:tcPr>
            <w:tcW w:w="4140" w:type="dxa"/>
            <w:shd w:val="clear" w:color="auto" w:fill="auto"/>
          </w:tcPr>
          <w:p w:rsidR="00576BD7" w:rsidRPr="0007462B" w:rsidRDefault="00576BD7" w:rsidP="00CF6039">
            <w:pPr>
              <w:ind w:right="-90"/>
              <w:rPr>
                <w:szCs w:val="24"/>
              </w:rPr>
            </w:pPr>
            <w:r w:rsidRPr="0007462B">
              <w:rPr>
                <w:szCs w:val="24"/>
              </w:rPr>
              <w:t>Pennsylvania Public Utility Commission</w:t>
            </w:r>
          </w:p>
        </w:tc>
        <w:tc>
          <w:tcPr>
            <w:tcW w:w="720" w:type="dxa"/>
            <w:shd w:val="clear" w:color="auto" w:fill="auto"/>
          </w:tcPr>
          <w:p w:rsidR="00576BD7" w:rsidRPr="0007462B" w:rsidRDefault="00576BD7" w:rsidP="00CF6039">
            <w:pPr>
              <w:ind w:right="-90"/>
              <w:jc w:val="center"/>
              <w:rPr>
                <w:szCs w:val="24"/>
              </w:rPr>
            </w:pPr>
            <w:r w:rsidRPr="0007462B">
              <w:rPr>
                <w:szCs w:val="24"/>
              </w:rPr>
              <w:t>or</w:t>
            </w:r>
          </w:p>
        </w:tc>
        <w:tc>
          <w:tcPr>
            <w:tcW w:w="4158" w:type="dxa"/>
            <w:shd w:val="clear" w:color="auto" w:fill="auto"/>
          </w:tcPr>
          <w:p w:rsidR="00576BD7" w:rsidRPr="0007462B" w:rsidRDefault="00576BD7" w:rsidP="00CF6039">
            <w:pPr>
              <w:ind w:right="-90"/>
              <w:rPr>
                <w:szCs w:val="24"/>
              </w:rPr>
            </w:pPr>
            <w:r w:rsidRPr="0007462B">
              <w:rPr>
                <w:szCs w:val="24"/>
              </w:rPr>
              <w:t>Pennsylvania Public Utility Commission</w:t>
            </w:r>
          </w:p>
        </w:tc>
      </w:tr>
      <w:tr w:rsidR="00576BD7" w:rsidRPr="0007462B" w:rsidTr="00CF6039">
        <w:tc>
          <w:tcPr>
            <w:tcW w:w="4140" w:type="dxa"/>
            <w:shd w:val="clear" w:color="auto" w:fill="auto"/>
          </w:tcPr>
          <w:p w:rsidR="00576BD7" w:rsidRPr="0007462B" w:rsidRDefault="00576BD7" w:rsidP="00CF6039">
            <w:pPr>
              <w:ind w:right="-90"/>
              <w:rPr>
                <w:szCs w:val="24"/>
              </w:rPr>
            </w:pPr>
            <w:r w:rsidRPr="0007462B">
              <w:rPr>
                <w:szCs w:val="24"/>
              </w:rPr>
              <w:t>P.O. Box 3265</w:t>
            </w:r>
          </w:p>
        </w:tc>
        <w:tc>
          <w:tcPr>
            <w:tcW w:w="720" w:type="dxa"/>
            <w:shd w:val="clear" w:color="auto" w:fill="auto"/>
          </w:tcPr>
          <w:p w:rsidR="00576BD7" w:rsidRPr="0007462B" w:rsidRDefault="00576BD7" w:rsidP="00CF6039">
            <w:pPr>
              <w:ind w:right="-90"/>
              <w:rPr>
                <w:szCs w:val="24"/>
              </w:rPr>
            </w:pPr>
          </w:p>
        </w:tc>
        <w:tc>
          <w:tcPr>
            <w:tcW w:w="4158" w:type="dxa"/>
            <w:shd w:val="clear" w:color="auto" w:fill="auto"/>
          </w:tcPr>
          <w:p w:rsidR="00576BD7" w:rsidRPr="0007462B" w:rsidRDefault="00576BD7" w:rsidP="00CF6039">
            <w:pPr>
              <w:ind w:right="-90"/>
              <w:rPr>
                <w:szCs w:val="24"/>
              </w:rPr>
            </w:pPr>
            <w:r w:rsidRPr="0007462B">
              <w:rPr>
                <w:szCs w:val="24"/>
              </w:rPr>
              <w:t>400 North Street</w:t>
            </w:r>
          </w:p>
        </w:tc>
      </w:tr>
      <w:tr w:rsidR="00576BD7" w:rsidRPr="0007462B" w:rsidTr="00CF6039">
        <w:tc>
          <w:tcPr>
            <w:tcW w:w="4140" w:type="dxa"/>
            <w:shd w:val="clear" w:color="auto" w:fill="auto"/>
          </w:tcPr>
          <w:p w:rsidR="00576BD7" w:rsidRPr="0007462B" w:rsidRDefault="00576BD7" w:rsidP="00CF6039">
            <w:pPr>
              <w:ind w:right="-90"/>
              <w:rPr>
                <w:szCs w:val="24"/>
              </w:rPr>
            </w:pPr>
            <w:r w:rsidRPr="0007462B">
              <w:rPr>
                <w:szCs w:val="24"/>
              </w:rPr>
              <w:t>Harrisburg, PA 17105-3265</w:t>
            </w:r>
          </w:p>
        </w:tc>
        <w:tc>
          <w:tcPr>
            <w:tcW w:w="720" w:type="dxa"/>
            <w:shd w:val="clear" w:color="auto" w:fill="auto"/>
          </w:tcPr>
          <w:p w:rsidR="00576BD7" w:rsidRPr="0007462B" w:rsidRDefault="00576BD7" w:rsidP="00CF6039">
            <w:pPr>
              <w:ind w:right="-90"/>
              <w:rPr>
                <w:szCs w:val="24"/>
              </w:rPr>
            </w:pPr>
          </w:p>
        </w:tc>
        <w:tc>
          <w:tcPr>
            <w:tcW w:w="4158" w:type="dxa"/>
            <w:shd w:val="clear" w:color="auto" w:fill="auto"/>
          </w:tcPr>
          <w:p w:rsidR="00576BD7" w:rsidRPr="0007462B" w:rsidRDefault="00576BD7" w:rsidP="00CF6039">
            <w:pPr>
              <w:ind w:right="-90"/>
              <w:rPr>
                <w:szCs w:val="24"/>
              </w:rPr>
            </w:pPr>
            <w:r w:rsidRPr="0007462B">
              <w:rPr>
                <w:szCs w:val="24"/>
              </w:rPr>
              <w:t>Harrisburg, PA 17120</w:t>
            </w:r>
          </w:p>
        </w:tc>
      </w:tr>
    </w:tbl>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pPr>
    </w:p>
    <w:p w:rsidR="00576BD7" w:rsidRDefault="00576BD7"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576BD7" w:rsidRDefault="0080617A" w:rsidP="005A23ED">
      <w:pPr>
        <w:rPr>
          <w:color w:val="000000"/>
          <w:szCs w:val="24"/>
        </w:rPr>
      </w:pPr>
      <w:bookmarkStart w:id="0" w:name="_GoBack"/>
      <w:r>
        <w:rPr>
          <w:noProof/>
        </w:rPr>
        <w:drawing>
          <wp:anchor distT="0" distB="0" distL="114300" distR="114300" simplePos="0" relativeHeight="251659264" behindDoc="1" locked="0" layoutInCell="1" allowOverlap="1" wp14:anchorId="0336A14D" wp14:editId="61D6C383">
            <wp:simplePos x="0" y="0"/>
            <wp:positionH relativeFrom="column">
              <wp:posOffset>2923540</wp:posOffset>
            </wp:positionH>
            <wp:positionV relativeFrom="paragraph">
              <wp:posOffset>104140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76BD7" w:rsidRDefault="00576BD7" w:rsidP="005A23ED">
      <w:pPr>
        <w:tabs>
          <w:tab w:val="left" w:pos="5040"/>
        </w:tabs>
        <w:rPr>
          <w:color w:val="000000"/>
          <w:szCs w:val="24"/>
        </w:rPr>
      </w:pPr>
      <w:r>
        <w:rPr>
          <w:color w:val="000000"/>
          <w:szCs w:val="24"/>
        </w:rPr>
        <w:tab/>
        <w:t>Sincerely,</w:t>
      </w:r>
    </w:p>
    <w:p w:rsidR="00576BD7" w:rsidRDefault="00576BD7" w:rsidP="005A23ED">
      <w:pPr>
        <w:tabs>
          <w:tab w:val="left" w:pos="5040"/>
        </w:tabs>
        <w:rPr>
          <w:color w:val="000000"/>
          <w:szCs w:val="24"/>
        </w:rPr>
      </w:pPr>
    </w:p>
    <w:p w:rsidR="00576BD7" w:rsidRDefault="00576BD7" w:rsidP="005A23ED">
      <w:pPr>
        <w:tabs>
          <w:tab w:val="left" w:pos="5040"/>
        </w:tabs>
        <w:rPr>
          <w:color w:val="000000"/>
          <w:szCs w:val="24"/>
        </w:rPr>
      </w:pPr>
    </w:p>
    <w:p w:rsidR="00576BD7" w:rsidRDefault="00576BD7" w:rsidP="005A23ED">
      <w:pPr>
        <w:tabs>
          <w:tab w:val="left" w:pos="5040"/>
        </w:tabs>
        <w:rPr>
          <w:color w:val="000000"/>
          <w:szCs w:val="24"/>
        </w:rPr>
      </w:pPr>
    </w:p>
    <w:p w:rsidR="00576BD7" w:rsidRDefault="00576BD7" w:rsidP="005A23ED">
      <w:pPr>
        <w:tabs>
          <w:tab w:val="left" w:pos="5040"/>
        </w:tabs>
        <w:rPr>
          <w:color w:val="000000"/>
          <w:szCs w:val="24"/>
        </w:rPr>
      </w:pPr>
      <w:r>
        <w:rPr>
          <w:color w:val="000000"/>
          <w:szCs w:val="24"/>
        </w:rPr>
        <w:tab/>
        <w:t>Rosemary Chiavetta</w:t>
      </w:r>
    </w:p>
    <w:p w:rsidR="00576BD7" w:rsidRDefault="00576BD7" w:rsidP="005A23ED">
      <w:pPr>
        <w:tabs>
          <w:tab w:val="left" w:pos="5040"/>
        </w:tabs>
        <w:rPr>
          <w:color w:val="000000"/>
          <w:szCs w:val="24"/>
        </w:rPr>
      </w:pPr>
      <w:r>
        <w:rPr>
          <w:color w:val="000000"/>
          <w:szCs w:val="24"/>
        </w:rPr>
        <w:tab/>
        <w:t>Secretary</w:t>
      </w:r>
    </w:p>
    <w:p w:rsidR="00576BD7" w:rsidRDefault="00576BD7" w:rsidP="005A23ED">
      <w:pPr>
        <w:rPr>
          <w:color w:val="000000"/>
          <w:szCs w:val="24"/>
        </w:rPr>
      </w:pPr>
    </w:p>
    <w:p w:rsidR="00576BD7" w:rsidRDefault="00576BD7" w:rsidP="005A23ED">
      <w:pPr>
        <w:ind w:firstLine="720"/>
        <w:rPr>
          <w:color w:val="000000"/>
          <w:szCs w:val="24"/>
        </w:rPr>
      </w:pPr>
      <w:r>
        <w:rPr>
          <w:color w:val="000000"/>
          <w:szCs w:val="24"/>
        </w:rPr>
        <w:t>Attachment</w:t>
      </w:r>
    </w:p>
    <w:p w:rsidR="00576BD7" w:rsidRDefault="00576BD7" w:rsidP="005A23ED">
      <w:pPr>
        <w:rPr>
          <w:color w:val="000000"/>
          <w:szCs w:val="24"/>
        </w:rPr>
      </w:pPr>
    </w:p>
    <w:p w:rsidR="00576BD7" w:rsidRDefault="00576BD7">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 xml:space="preserve">, </w:t>
      </w:r>
      <w:r w:rsidR="00D31B87">
        <w:rPr>
          <w:color w:val="000000"/>
          <w:szCs w:val="24"/>
        </w:rPr>
        <w:t>TUS</w:t>
      </w:r>
    </w:p>
    <w:p w:rsidR="00576BD7" w:rsidRDefault="00576BD7">
      <w:pPr>
        <w:rPr>
          <w:color w:val="000000"/>
          <w:szCs w:val="24"/>
        </w:rPr>
      </w:pPr>
    </w:p>
    <w:p w:rsidR="00576BD7" w:rsidRDefault="00576BD7">
      <w:pPr>
        <w:rPr>
          <w:color w:val="000000"/>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p w:rsidR="00576BD7" w:rsidRDefault="00576BD7">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576BD7" w:rsidTr="00FB2040">
        <w:tc>
          <w:tcPr>
            <w:tcW w:w="1613" w:type="dxa"/>
          </w:tcPr>
          <w:p w:rsidR="00576BD7" w:rsidRDefault="00576BD7" w:rsidP="00FB2040">
            <w:r>
              <w:rPr>
                <w:noProof/>
                <w:spacing w:val="-2"/>
              </w:rPr>
              <w:lastRenderedPageBreak/>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576BD7" w:rsidRDefault="00576BD7" w:rsidP="00FB2040">
            <w:pPr>
              <w:suppressAutoHyphens/>
              <w:spacing w:line="204" w:lineRule="auto"/>
              <w:jc w:val="center"/>
              <w:rPr>
                <w:rFonts w:ascii="Arial" w:hAnsi="Arial"/>
                <w:color w:val="0000FF"/>
                <w:spacing w:val="-3"/>
                <w:sz w:val="26"/>
              </w:rPr>
            </w:pPr>
          </w:p>
          <w:p w:rsidR="00576BD7" w:rsidRPr="00100DCD" w:rsidRDefault="00576BD7"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576BD7" w:rsidRPr="00100DCD" w:rsidRDefault="00576BD7"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576BD7" w:rsidRPr="00100DCD" w:rsidRDefault="00576BD7"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576BD7" w:rsidRDefault="00576BD7" w:rsidP="00FB2040">
            <w:pPr>
              <w:jc w:val="center"/>
              <w:rPr>
                <w:rFonts w:ascii="Arial" w:hAnsi="Arial"/>
                <w:color w:val="0000FF"/>
                <w:sz w:val="12"/>
              </w:rPr>
            </w:pPr>
          </w:p>
        </w:tc>
        <w:tc>
          <w:tcPr>
            <w:tcW w:w="2520" w:type="dxa"/>
          </w:tcPr>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p>
          <w:p w:rsidR="00576BD7" w:rsidRDefault="00576BD7" w:rsidP="00FB2040">
            <w:pPr>
              <w:ind w:left="-96"/>
              <w:jc w:val="right"/>
              <w:rPr>
                <w:rFonts w:ascii="Arial" w:hAnsi="Arial"/>
                <w:sz w:val="12"/>
              </w:rPr>
            </w:pPr>
            <w:r>
              <w:rPr>
                <w:rFonts w:ascii="Arial" w:hAnsi="Arial"/>
                <w:sz w:val="12"/>
              </w:rPr>
              <w:t>IN REPLY PLEASE</w:t>
            </w:r>
          </w:p>
          <w:p w:rsidR="00576BD7" w:rsidRDefault="00576BD7" w:rsidP="00FB2040">
            <w:pPr>
              <w:ind w:left="-96"/>
              <w:jc w:val="right"/>
              <w:rPr>
                <w:rFonts w:ascii="Arial" w:hAnsi="Arial"/>
                <w:sz w:val="12"/>
              </w:rPr>
            </w:pPr>
            <w:r>
              <w:rPr>
                <w:rFonts w:ascii="Arial" w:hAnsi="Arial"/>
                <w:sz w:val="12"/>
              </w:rPr>
              <w:t>REFER TO OUR FILE</w:t>
            </w:r>
          </w:p>
          <w:p w:rsidR="00576BD7" w:rsidRDefault="00576BD7" w:rsidP="00FB2040">
            <w:pPr>
              <w:ind w:left="-96"/>
              <w:jc w:val="right"/>
              <w:rPr>
                <w:rFonts w:ascii="Arial" w:hAnsi="Arial"/>
                <w:sz w:val="12"/>
              </w:rPr>
            </w:pPr>
          </w:p>
          <w:p w:rsidR="00576BD7" w:rsidRPr="00100DCD" w:rsidRDefault="00576BD7" w:rsidP="00FB2040">
            <w:pPr>
              <w:ind w:left="-96"/>
              <w:jc w:val="right"/>
              <w:rPr>
                <w:rFonts w:ascii="Arial" w:hAnsi="Arial"/>
              </w:rPr>
            </w:pPr>
            <w:r w:rsidRPr="00100DCD">
              <w:t xml:space="preserve">Docket No. </w:t>
            </w:r>
            <w:r>
              <w:rPr>
                <w:noProof/>
              </w:rPr>
              <w:t>A-2013-2397402</w:t>
            </w:r>
          </w:p>
        </w:tc>
      </w:tr>
      <w:tr w:rsidR="00576BD7" w:rsidTr="00FB2040">
        <w:trPr>
          <w:trHeight w:val="288"/>
        </w:trPr>
        <w:tc>
          <w:tcPr>
            <w:tcW w:w="10890" w:type="dxa"/>
            <w:gridSpan w:val="3"/>
          </w:tcPr>
          <w:p w:rsidR="00576BD7" w:rsidRPr="00100DCD" w:rsidRDefault="00576BD7" w:rsidP="00FB2040">
            <w:pPr>
              <w:pStyle w:val="Heading1"/>
            </w:pPr>
          </w:p>
        </w:tc>
      </w:tr>
    </w:tbl>
    <w:p w:rsidR="00576BD7" w:rsidRDefault="00576BD7" w:rsidP="006607BA">
      <w:pPr>
        <w:rPr>
          <w:color w:val="0000FF"/>
        </w:rPr>
      </w:pPr>
    </w:p>
    <w:p w:rsidR="00576BD7" w:rsidRDefault="00576BD7" w:rsidP="002764F5">
      <w:pPr>
        <w:jc w:val="center"/>
      </w:pPr>
      <w:r>
        <w:rPr>
          <w:noProof/>
        </w:rPr>
        <w:t>September 9, 2014</w:t>
      </w:r>
    </w:p>
    <w:p w:rsidR="00576BD7" w:rsidRDefault="00576BD7" w:rsidP="006607BA"/>
    <w:p w:rsidR="00576BD7" w:rsidRDefault="00576BD7" w:rsidP="006607BA"/>
    <w:p w:rsidR="00576BD7" w:rsidRDefault="00576BD7" w:rsidP="006607BA">
      <w:pPr>
        <w:rPr>
          <w:caps/>
        </w:rPr>
      </w:pPr>
      <w:r>
        <w:rPr>
          <w:noProof/>
        </w:rPr>
        <w:t>LINDSAY</w:t>
      </w:r>
      <w:r>
        <w:t xml:space="preserve"> </w:t>
      </w:r>
      <w:r>
        <w:rPr>
          <w:noProof/>
        </w:rPr>
        <w:t>FARRENKOPF</w:t>
      </w:r>
    </w:p>
    <w:p w:rsidR="00576BD7" w:rsidRDefault="00576BD7" w:rsidP="006607BA">
      <w:pPr>
        <w:rPr>
          <w:caps/>
          <w:noProof/>
        </w:rPr>
      </w:pPr>
      <w:r>
        <w:rPr>
          <w:caps/>
          <w:noProof/>
        </w:rPr>
        <w:t xml:space="preserve">DESTINATION ENERGY </w:t>
      </w:r>
    </w:p>
    <w:p w:rsidR="00576BD7" w:rsidRDefault="00576BD7" w:rsidP="006607BA">
      <w:pPr>
        <w:rPr>
          <w:caps/>
          <w:noProof/>
        </w:rPr>
      </w:pPr>
      <w:r>
        <w:rPr>
          <w:caps/>
          <w:noProof/>
        </w:rPr>
        <w:t>150 GRAND ST 4TH FL</w:t>
      </w:r>
    </w:p>
    <w:p w:rsidR="00576BD7" w:rsidRDefault="00576BD7" w:rsidP="006607BA">
      <w:pPr>
        <w:rPr>
          <w:caps/>
        </w:rPr>
      </w:pPr>
      <w:r>
        <w:rPr>
          <w:caps/>
          <w:noProof/>
        </w:rPr>
        <w:t>WHITE PLAINS NY 10601</w:t>
      </w:r>
    </w:p>
    <w:p w:rsidR="00576BD7" w:rsidRDefault="00576BD7" w:rsidP="006607BA">
      <w:pPr>
        <w:rPr>
          <w:caps/>
        </w:rPr>
      </w:pPr>
    </w:p>
    <w:p w:rsidR="00576BD7" w:rsidRPr="00100DCD" w:rsidRDefault="00576BD7" w:rsidP="006607BA">
      <w:pPr>
        <w:outlineLvl w:val="0"/>
      </w:pPr>
    </w:p>
    <w:p w:rsidR="00576BD7" w:rsidRPr="00100DCD" w:rsidRDefault="00576BD7" w:rsidP="006607BA">
      <w:pPr>
        <w:jc w:val="center"/>
      </w:pPr>
      <w:r w:rsidRPr="00100DCD">
        <w:t xml:space="preserve">RE:  </w:t>
      </w:r>
      <w:r>
        <w:t xml:space="preserve">60 day </w:t>
      </w:r>
      <w:r w:rsidRPr="00100DCD">
        <w:t>License Bond or Other Financial Security</w:t>
      </w:r>
      <w:r>
        <w:t xml:space="preserve"> Renewal Notice</w:t>
      </w:r>
    </w:p>
    <w:p w:rsidR="00576BD7" w:rsidRPr="00100DCD" w:rsidRDefault="00576BD7" w:rsidP="006607BA"/>
    <w:p w:rsidR="00576BD7" w:rsidRDefault="00576BD7" w:rsidP="006607BA">
      <w:r>
        <w:rPr>
          <w:noProof/>
        </w:rPr>
        <w:t>Dear Ms. Farrenkopf:</w:t>
      </w:r>
    </w:p>
    <w:p w:rsidR="00576BD7" w:rsidRPr="00100DCD" w:rsidRDefault="00576BD7" w:rsidP="006607BA"/>
    <w:p w:rsidR="00576BD7" w:rsidRPr="00100DCD" w:rsidRDefault="00576BD7"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Destination Energy LLC</w:t>
      </w:r>
      <w:r>
        <w:t xml:space="preserve"> </w:t>
      </w:r>
      <w:r w:rsidRPr="00100DCD">
        <w:t>occurs on</w:t>
      </w:r>
      <w:r>
        <w:t xml:space="preserve"> </w:t>
      </w:r>
      <w:r>
        <w:rPr>
          <w:noProof/>
        </w:rPr>
        <w:t>November 12, 2014</w:t>
      </w:r>
      <w:r w:rsidRPr="00100DCD">
        <w:t>.</w:t>
      </w:r>
    </w:p>
    <w:p w:rsidR="00576BD7" w:rsidRPr="00100DCD" w:rsidRDefault="00576BD7" w:rsidP="006607BA">
      <w:pPr>
        <w:tabs>
          <w:tab w:val="left" w:pos="720"/>
        </w:tabs>
        <w:rPr>
          <w:snapToGrid w:val="0"/>
        </w:rPr>
      </w:pPr>
    </w:p>
    <w:p w:rsidR="00576BD7" w:rsidRPr="00100DCD" w:rsidRDefault="00576BD7"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576BD7" w:rsidRPr="00100DCD" w:rsidRDefault="00576BD7" w:rsidP="006607BA">
      <w:pPr>
        <w:tabs>
          <w:tab w:val="left" w:pos="720"/>
        </w:tabs>
      </w:pPr>
    </w:p>
    <w:p w:rsidR="00576BD7" w:rsidRPr="00100DCD" w:rsidRDefault="00576BD7"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576BD7" w:rsidRPr="00100DCD" w:rsidRDefault="00576BD7" w:rsidP="006607BA">
      <w:pPr>
        <w:tabs>
          <w:tab w:val="left" w:pos="720"/>
        </w:tabs>
      </w:pPr>
    </w:p>
    <w:p w:rsidR="00576BD7" w:rsidRPr="00100DCD" w:rsidRDefault="00576BD7"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576BD7" w:rsidRPr="00100DCD" w:rsidRDefault="00576BD7" w:rsidP="006607BA">
      <w:pPr>
        <w:tabs>
          <w:tab w:val="left" w:pos="720"/>
        </w:tabs>
      </w:pPr>
    </w:p>
    <w:p w:rsidR="00576BD7" w:rsidRDefault="00576BD7"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576BD7" w:rsidRDefault="00576BD7" w:rsidP="006607BA">
      <w:pPr>
        <w:tabs>
          <w:tab w:val="left" w:pos="720"/>
        </w:tabs>
      </w:pPr>
    </w:p>
    <w:p w:rsidR="00576BD7" w:rsidRDefault="00576BD7" w:rsidP="006607BA">
      <w:pPr>
        <w:tabs>
          <w:tab w:val="left" w:pos="720"/>
        </w:tabs>
      </w:pPr>
    </w:p>
    <w:p w:rsidR="00576BD7" w:rsidRDefault="00576BD7" w:rsidP="006607BA">
      <w:pPr>
        <w:tabs>
          <w:tab w:val="left" w:pos="720"/>
        </w:tabs>
      </w:pPr>
    </w:p>
    <w:p w:rsidR="00576BD7" w:rsidRDefault="00576BD7" w:rsidP="006607BA">
      <w:pPr>
        <w:tabs>
          <w:tab w:val="left" w:pos="720"/>
        </w:tabs>
      </w:pPr>
      <w:proofErr w:type="gramStart"/>
      <w:r>
        <w:t>need</w:t>
      </w:r>
      <w:proofErr w:type="gramEnd"/>
      <w:r>
        <w:t xml:space="preserve"> to be provided by </w:t>
      </w:r>
      <w:r>
        <w:rPr>
          <w:noProof/>
        </w:rPr>
        <w:t>November 12, 2014</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576BD7" w:rsidRDefault="00576BD7"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576BD7" w:rsidTr="00FB2040">
        <w:tc>
          <w:tcPr>
            <w:tcW w:w="4140" w:type="dxa"/>
            <w:shd w:val="clear" w:color="auto" w:fill="auto"/>
          </w:tcPr>
          <w:p w:rsidR="00576BD7" w:rsidRPr="0007462B" w:rsidRDefault="00576BD7" w:rsidP="00FB2040">
            <w:pPr>
              <w:ind w:right="-90"/>
              <w:rPr>
                <w:szCs w:val="24"/>
              </w:rPr>
            </w:pPr>
            <w:r w:rsidRPr="0007462B">
              <w:rPr>
                <w:szCs w:val="24"/>
              </w:rPr>
              <w:t>Rosemary Chiavetta, Secretary</w:t>
            </w:r>
          </w:p>
        </w:tc>
        <w:tc>
          <w:tcPr>
            <w:tcW w:w="720" w:type="dxa"/>
            <w:shd w:val="clear" w:color="auto" w:fill="auto"/>
          </w:tcPr>
          <w:p w:rsidR="00576BD7" w:rsidRPr="0007462B" w:rsidRDefault="00576BD7" w:rsidP="00FB2040">
            <w:pPr>
              <w:ind w:right="-90"/>
              <w:rPr>
                <w:szCs w:val="24"/>
              </w:rPr>
            </w:pPr>
          </w:p>
        </w:tc>
        <w:tc>
          <w:tcPr>
            <w:tcW w:w="4158" w:type="dxa"/>
            <w:shd w:val="clear" w:color="auto" w:fill="auto"/>
          </w:tcPr>
          <w:p w:rsidR="00576BD7" w:rsidRPr="0007462B" w:rsidRDefault="00576BD7" w:rsidP="00FB2040">
            <w:pPr>
              <w:ind w:right="-90"/>
              <w:rPr>
                <w:szCs w:val="24"/>
              </w:rPr>
            </w:pPr>
            <w:r w:rsidRPr="0007462B">
              <w:rPr>
                <w:szCs w:val="24"/>
              </w:rPr>
              <w:t>Rosemary Chiavetta, Secretary</w:t>
            </w:r>
          </w:p>
        </w:tc>
      </w:tr>
      <w:tr w:rsidR="00576BD7" w:rsidTr="00FB2040">
        <w:tc>
          <w:tcPr>
            <w:tcW w:w="4140" w:type="dxa"/>
            <w:shd w:val="clear" w:color="auto" w:fill="auto"/>
          </w:tcPr>
          <w:p w:rsidR="00576BD7" w:rsidRPr="0007462B" w:rsidRDefault="00576BD7" w:rsidP="00FB2040">
            <w:pPr>
              <w:ind w:right="-90"/>
              <w:rPr>
                <w:szCs w:val="24"/>
              </w:rPr>
            </w:pPr>
            <w:r w:rsidRPr="0007462B">
              <w:rPr>
                <w:szCs w:val="24"/>
              </w:rPr>
              <w:t>Pennsylvania Public Utility Commission</w:t>
            </w:r>
          </w:p>
        </w:tc>
        <w:tc>
          <w:tcPr>
            <w:tcW w:w="720" w:type="dxa"/>
            <w:shd w:val="clear" w:color="auto" w:fill="auto"/>
          </w:tcPr>
          <w:p w:rsidR="00576BD7" w:rsidRPr="0007462B" w:rsidRDefault="00576BD7" w:rsidP="00FB2040">
            <w:pPr>
              <w:ind w:right="-90"/>
              <w:jc w:val="center"/>
              <w:rPr>
                <w:szCs w:val="24"/>
              </w:rPr>
            </w:pPr>
            <w:r w:rsidRPr="0007462B">
              <w:rPr>
                <w:szCs w:val="24"/>
              </w:rPr>
              <w:t>or</w:t>
            </w:r>
          </w:p>
        </w:tc>
        <w:tc>
          <w:tcPr>
            <w:tcW w:w="4158" w:type="dxa"/>
            <w:shd w:val="clear" w:color="auto" w:fill="auto"/>
          </w:tcPr>
          <w:p w:rsidR="00576BD7" w:rsidRPr="0007462B" w:rsidRDefault="00576BD7" w:rsidP="00FB2040">
            <w:pPr>
              <w:ind w:right="-90"/>
              <w:rPr>
                <w:szCs w:val="24"/>
              </w:rPr>
            </w:pPr>
            <w:r w:rsidRPr="0007462B">
              <w:rPr>
                <w:szCs w:val="24"/>
              </w:rPr>
              <w:t>Pennsylvania Public Utility Commission</w:t>
            </w:r>
          </w:p>
        </w:tc>
      </w:tr>
      <w:tr w:rsidR="00576BD7" w:rsidTr="00FB2040">
        <w:tc>
          <w:tcPr>
            <w:tcW w:w="4140" w:type="dxa"/>
            <w:shd w:val="clear" w:color="auto" w:fill="auto"/>
          </w:tcPr>
          <w:p w:rsidR="00576BD7" w:rsidRPr="0007462B" w:rsidRDefault="00576BD7" w:rsidP="00FB2040">
            <w:pPr>
              <w:ind w:right="-90"/>
              <w:rPr>
                <w:szCs w:val="24"/>
              </w:rPr>
            </w:pPr>
            <w:r w:rsidRPr="0007462B">
              <w:rPr>
                <w:szCs w:val="24"/>
              </w:rPr>
              <w:t>P.O. Box 3265</w:t>
            </w:r>
          </w:p>
        </w:tc>
        <w:tc>
          <w:tcPr>
            <w:tcW w:w="720" w:type="dxa"/>
            <w:shd w:val="clear" w:color="auto" w:fill="auto"/>
          </w:tcPr>
          <w:p w:rsidR="00576BD7" w:rsidRPr="0007462B" w:rsidRDefault="00576BD7" w:rsidP="00FB2040">
            <w:pPr>
              <w:ind w:right="-90"/>
              <w:rPr>
                <w:szCs w:val="24"/>
              </w:rPr>
            </w:pPr>
          </w:p>
        </w:tc>
        <w:tc>
          <w:tcPr>
            <w:tcW w:w="4158" w:type="dxa"/>
            <w:shd w:val="clear" w:color="auto" w:fill="auto"/>
          </w:tcPr>
          <w:p w:rsidR="00576BD7" w:rsidRPr="0007462B" w:rsidRDefault="00576BD7" w:rsidP="00FB2040">
            <w:pPr>
              <w:ind w:right="-90"/>
              <w:rPr>
                <w:szCs w:val="24"/>
              </w:rPr>
            </w:pPr>
            <w:r w:rsidRPr="0007462B">
              <w:rPr>
                <w:szCs w:val="24"/>
              </w:rPr>
              <w:t>400 North Street</w:t>
            </w:r>
          </w:p>
        </w:tc>
      </w:tr>
      <w:tr w:rsidR="00576BD7" w:rsidTr="00FB2040">
        <w:tc>
          <w:tcPr>
            <w:tcW w:w="4140" w:type="dxa"/>
            <w:shd w:val="clear" w:color="auto" w:fill="auto"/>
          </w:tcPr>
          <w:p w:rsidR="00576BD7" w:rsidRPr="0007462B" w:rsidRDefault="00576BD7" w:rsidP="00FB2040">
            <w:pPr>
              <w:ind w:right="-90"/>
              <w:rPr>
                <w:szCs w:val="24"/>
              </w:rPr>
            </w:pPr>
            <w:r w:rsidRPr="0007462B">
              <w:rPr>
                <w:szCs w:val="24"/>
              </w:rPr>
              <w:t>Harrisburg, PA 17105-3265</w:t>
            </w:r>
          </w:p>
        </w:tc>
        <w:tc>
          <w:tcPr>
            <w:tcW w:w="720" w:type="dxa"/>
            <w:shd w:val="clear" w:color="auto" w:fill="auto"/>
          </w:tcPr>
          <w:p w:rsidR="00576BD7" w:rsidRPr="0007462B" w:rsidRDefault="00576BD7" w:rsidP="00FB2040">
            <w:pPr>
              <w:ind w:right="-90"/>
              <w:rPr>
                <w:szCs w:val="24"/>
              </w:rPr>
            </w:pPr>
          </w:p>
        </w:tc>
        <w:tc>
          <w:tcPr>
            <w:tcW w:w="4158" w:type="dxa"/>
            <w:shd w:val="clear" w:color="auto" w:fill="auto"/>
          </w:tcPr>
          <w:p w:rsidR="00576BD7" w:rsidRPr="0007462B" w:rsidRDefault="00576BD7" w:rsidP="00FB2040">
            <w:pPr>
              <w:ind w:right="-90"/>
              <w:rPr>
                <w:szCs w:val="24"/>
              </w:rPr>
            </w:pPr>
            <w:r w:rsidRPr="0007462B">
              <w:rPr>
                <w:szCs w:val="24"/>
              </w:rPr>
              <w:t>Harrisburg, PA 17120</w:t>
            </w:r>
          </w:p>
        </w:tc>
      </w:tr>
    </w:tbl>
    <w:p w:rsidR="00576BD7" w:rsidRDefault="00576BD7" w:rsidP="006607BA">
      <w:pPr>
        <w:tabs>
          <w:tab w:val="left" w:pos="720"/>
        </w:tabs>
      </w:pPr>
    </w:p>
    <w:p w:rsidR="00576BD7" w:rsidRPr="00100DCD" w:rsidRDefault="00576BD7"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576BD7" w:rsidRPr="00100DCD" w:rsidRDefault="00576BD7" w:rsidP="006607BA">
      <w:pPr>
        <w:tabs>
          <w:tab w:val="left" w:pos="720"/>
        </w:tabs>
      </w:pPr>
    </w:p>
    <w:p w:rsidR="00576BD7" w:rsidRPr="00100DCD" w:rsidRDefault="00576BD7"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576BD7" w:rsidRPr="00100DCD" w:rsidRDefault="00576BD7" w:rsidP="006607BA">
      <w:pPr>
        <w:tabs>
          <w:tab w:val="left" w:pos="720"/>
        </w:tabs>
      </w:pPr>
    </w:p>
    <w:p w:rsidR="00576BD7" w:rsidRPr="00100DCD" w:rsidRDefault="00576BD7" w:rsidP="006607BA">
      <w:pPr>
        <w:tabs>
          <w:tab w:val="left" w:pos="720"/>
        </w:tabs>
      </w:pPr>
    </w:p>
    <w:p w:rsidR="00576BD7" w:rsidRPr="00100DCD" w:rsidRDefault="00576BD7" w:rsidP="006607BA">
      <w:pPr>
        <w:tabs>
          <w:tab w:val="left" w:pos="720"/>
          <w:tab w:val="left" w:pos="5040"/>
        </w:tabs>
      </w:pPr>
      <w:r w:rsidRPr="00100DCD">
        <w:tab/>
      </w:r>
      <w:r w:rsidRPr="00100DCD">
        <w:tab/>
        <w:t>Sincerely,</w:t>
      </w:r>
    </w:p>
    <w:p w:rsidR="00576BD7" w:rsidRPr="00100DCD" w:rsidRDefault="00576BD7" w:rsidP="006607BA">
      <w:pPr>
        <w:tabs>
          <w:tab w:val="left" w:pos="720"/>
        </w:tabs>
      </w:pPr>
    </w:p>
    <w:p w:rsidR="00576BD7" w:rsidRPr="00100DCD" w:rsidRDefault="00576BD7"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576BD7" w:rsidRPr="00100DCD" w:rsidRDefault="00576BD7"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576BD7" w:rsidRPr="00100DCD" w:rsidRDefault="00576BD7" w:rsidP="006607BA">
      <w:pPr>
        <w:tabs>
          <w:tab w:val="left" w:pos="720"/>
          <w:tab w:val="left" w:pos="5040"/>
        </w:tabs>
      </w:pPr>
      <w:r w:rsidRPr="00100DCD">
        <w:tab/>
      </w:r>
      <w:r w:rsidRPr="00100DCD">
        <w:tab/>
        <w:t xml:space="preserve">Bureau of </w:t>
      </w:r>
      <w:r>
        <w:t>Technical</w:t>
      </w:r>
      <w:r w:rsidRPr="00100DCD">
        <w:t xml:space="preserve"> Utility Services</w:t>
      </w:r>
    </w:p>
    <w:p w:rsidR="00576BD7" w:rsidRPr="00100DCD" w:rsidRDefault="00576BD7" w:rsidP="006607BA">
      <w:pPr>
        <w:tabs>
          <w:tab w:val="left" w:pos="720"/>
          <w:tab w:val="left" w:pos="5040"/>
        </w:tabs>
      </w:pPr>
    </w:p>
    <w:p w:rsidR="00576BD7" w:rsidRPr="00100DCD" w:rsidRDefault="00576BD7" w:rsidP="006607BA">
      <w:pPr>
        <w:tabs>
          <w:tab w:val="left" w:pos="720"/>
          <w:tab w:val="left" w:pos="5040"/>
        </w:tabs>
      </w:pPr>
    </w:p>
    <w:p w:rsidR="00576BD7" w:rsidRPr="00100DCD" w:rsidRDefault="00576BD7" w:rsidP="006607BA">
      <w:pPr>
        <w:tabs>
          <w:tab w:val="left" w:pos="720"/>
          <w:tab w:val="left" w:pos="5040"/>
        </w:tabs>
      </w:pPr>
    </w:p>
    <w:p w:rsidR="00576BD7" w:rsidRPr="00100DCD" w:rsidRDefault="00576BD7" w:rsidP="006607BA">
      <w:pPr>
        <w:tabs>
          <w:tab w:val="left" w:pos="720"/>
          <w:tab w:val="left" w:pos="5040"/>
        </w:tabs>
      </w:pPr>
      <w:r w:rsidRPr="00100DCD">
        <w:t>cc:</w:t>
      </w:r>
      <w:r w:rsidRPr="00100DCD">
        <w:tab/>
      </w:r>
      <w:r>
        <w:t>R. Chiavetta</w:t>
      </w:r>
      <w:r w:rsidRPr="00100DCD">
        <w:t>, Secretary</w:t>
      </w:r>
    </w:p>
    <w:p w:rsidR="00576BD7" w:rsidRDefault="00576BD7" w:rsidP="00F83965">
      <w:pPr>
        <w:tabs>
          <w:tab w:val="left" w:pos="720"/>
          <w:tab w:val="left" w:pos="5040"/>
        </w:tabs>
        <w:rPr>
          <w:szCs w:val="24"/>
        </w:rPr>
        <w:sectPr w:rsidR="00576BD7" w:rsidSect="00576BD7">
          <w:pgSz w:w="12240" w:h="15840"/>
          <w:pgMar w:top="360" w:right="1440" w:bottom="1440" w:left="1440" w:header="720" w:footer="720" w:gutter="0"/>
          <w:pgNumType w:start="1"/>
          <w:cols w:space="720"/>
          <w:docGrid w:linePitch="360"/>
        </w:sectPr>
      </w:pPr>
    </w:p>
    <w:p w:rsidR="00576BD7" w:rsidRDefault="00576BD7" w:rsidP="00F83965">
      <w:pPr>
        <w:tabs>
          <w:tab w:val="left" w:pos="720"/>
          <w:tab w:val="left" w:pos="5040"/>
        </w:tabs>
        <w:rPr>
          <w:szCs w:val="24"/>
        </w:rPr>
      </w:pPr>
    </w:p>
    <w:sectPr w:rsidR="00576BD7" w:rsidSect="00576BD7">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4F12"/>
    <w:rsid w:val="001D57A4"/>
    <w:rsid w:val="001F3A4D"/>
    <w:rsid w:val="002018C8"/>
    <w:rsid w:val="002042B1"/>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D7AD7"/>
    <w:rsid w:val="002E6263"/>
    <w:rsid w:val="002E79DE"/>
    <w:rsid w:val="002E7D20"/>
    <w:rsid w:val="00307E7A"/>
    <w:rsid w:val="0032233D"/>
    <w:rsid w:val="00336A02"/>
    <w:rsid w:val="0034657F"/>
    <w:rsid w:val="00357728"/>
    <w:rsid w:val="00367134"/>
    <w:rsid w:val="00376207"/>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B2E37"/>
    <w:rsid w:val="004D56A7"/>
    <w:rsid w:val="004E1BE0"/>
    <w:rsid w:val="004F0907"/>
    <w:rsid w:val="00502846"/>
    <w:rsid w:val="005058FD"/>
    <w:rsid w:val="005115A5"/>
    <w:rsid w:val="0051176C"/>
    <w:rsid w:val="00565CF6"/>
    <w:rsid w:val="0057535C"/>
    <w:rsid w:val="00576BD7"/>
    <w:rsid w:val="0058597A"/>
    <w:rsid w:val="00587B56"/>
    <w:rsid w:val="00594C53"/>
    <w:rsid w:val="005A23ED"/>
    <w:rsid w:val="005B0593"/>
    <w:rsid w:val="005C69B9"/>
    <w:rsid w:val="005D084B"/>
    <w:rsid w:val="005E3827"/>
    <w:rsid w:val="005E7810"/>
    <w:rsid w:val="0060004B"/>
    <w:rsid w:val="00601253"/>
    <w:rsid w:val="00607B0D"/>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0617A"/>
    <w:rsid w:val="00812700"/>
    <w:rsid w:val="00814724"/>
    <w:rsid w:val="00824AFC"/>
    <w:rsid w:val="008418D1"/>
    <w:rsid w:val="00863470"/>
    <w:rsid w:val="00863B7C"/>
    <w:rsid w:val="00865A18"/>
    <w:rsid w:val="00883772"/>
    <w:rsid w:val="00883B50"/>
    <w:rsid w:val="008849B0"/>
    <w:rsid w:val="008A1533"/>
    <w:rsid w:val="008C12D8"/>
    <w:rsid w:val="008C29B9"/>
    <w:rsid w:val="008E180D"/>
    <w:rsid w:val="008E3323"/>
    <w:rsid w:val="008E6355"/>
    <w:rsid w:val="008F0637"/>
    <w:rsid w:val="008F1FDB"/>
    <w:rsid w:val="008F42FA"/>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E7A4A"/>
    <w:rsid w:val="009F41D5"/>
    <w:rsid w:val="009F4823"/>
    <w:rsid w:val="009F4D97"/>
    <w:rsid w:val="009F6873"/>
    <w:rsid w:val="00A06F78"/>
    <w:rsid w:val="00A163D6"/>
    <w:rsid w:val="00A177FF"/>
    <w:rsid w:val="00A24062"/>
    <w:rsid w:val="00A268CE"/>
    <w:rsid w:val="00A371FE"/>
    <w:rsid w:val="00A43C91"/>
    <w:rsid w:val="00A46AFB"/>
    <w:rsid w:val="00A46C06"/>
    <w:rsid w:val="00A7039C"/>
    <w:rsid w:val="00AA1045"/>
    <w:rsid w:val="00AB23AF"/>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1B87"/>
    <w:rsid w:val="00D322FF"/>
    <w:rsid w:val="00D434C8"/>
    <w:rsid w:val="00D4485B"/>
    <w:rsid w:val="00D55C75"/>
    <w:rsid w:val="00D62A1C"/>
    <w:rsid w:val="00D642C9"/>
    <w:rsid w:val="00D660A2"/>
    <w:rsid w:val="00D7300B"/>
    <w:rsid w:val="00D81FCF"/>
    <w:rsid w:val="00D844BC"/>
    <w:rsid w:val="00D86BFE"/>
    <w:rsid w:val="00DA6E25"/>
    <w:rsid w:val="00DA7278"/>
    <w:rsid w:val="00DB32D4"/>
    <w:rsid w:val="00DC228D"/>
    <w:rsid w:val="00DC4BF5"/>
    <w:rsid w:val="00DD10EE"/>
    <w:rsid w:val="00DD3EA5"/>
    <w:rsid w:val="00DE576A"/>
    <w:rsid w:val="00DE6773"/>
    <w:rsid w:val="00DE7E8E"/>
    <w:rsid w:val="00DF2BA7"/>
    <w:rsid w:val="00E26783"/>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B4C07"/>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47C7-B355-4EC8-9B8F-B763C220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3</cp:revision>
  <cp:lastPrinted>2015-03-03T12:45:00Z</cp:lastPrinted>
  <dcterms:created xsi:type="dcterms:W3CDTF">2015-02-09T14:26:00Z</dcterms:created>
  <dcterms:modified xsi:type="dcterms:W3CDTF">2015-03-03T12:45:00Z</dcterms:modified>
</cp:coreProperties>
</file>