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39659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2C2403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March 10, 2015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2C2403">
        <w:rPr>
          <w:rFonts w:ascii="Microsoft Sans Serif" w:hAnsi="Microsoft Sans Serif" w:cs="Microsoft Sans Serif"/>
          <w:b/>
          <w:spacing w:val="-3"/>
          <w:sz w:val="24"/>
          <w:szCs w:val="24"/>
        </w:rPr>
        <w:t>C-2015-2462487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2C2403" w:rsidRPr="002C2403" w:rsidRDefault="00396598" w:rsidP="002C2403">
      <w:pPr>
        <w:contextualSpacing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2C2403" w:rsidRPr="00620964" w:rsidRDefault="002C2403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2C2403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Sharon Laffey v. </w:t>
      </w:r>
      <w:r w:rsidRPr="002C2403">
        <w:rPr>
          <w:rFonts w:ascii="Microsoft Sans Serif" w:hAnsi="Microsoft Sans Serif" w:cs="Microsoft Sans Serif"/>
          <w:b/>
          <w:spacing w:val="-3"/>
          <w:sz w:val="24"/>
          <w:szCs w:val="24"/>
        </w:rPr>
        <w:t>Knox Energy Cooperative Association Inc.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2C2403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Miscellaneous/Other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bookmarkStart w:id="0" w:name="_GoBack"/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bookmarkEnd w:id="0"/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2C2403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2C2403" w:rsidRPr="002C2403">
        <w:rPr>
          <w:rFonts w:ascii="Microsoft Sans Serif" w:hAnsi="Microsoft Sans Serif" w:cs="Microsoft Sans Serif"/>
          <w:sz w:val="24"/>
          <w:szCs w:val="24"/>
        </w:rPr>
        <w:t>Susan D. Colwell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="002C2403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2C2403" w:rsidRPr="002C2403">
        <w:rPr>
          <w:rFonts w:ascii="Microsoft Sans Serif" w:hAnsi="Microsoft Sans Serif" w:cs="Microsoft Sans Serif"/>
          <w:sz w:val="24"/>
          <w:szCs w:val="24"/>
        </w:rPr>
        <w:t>Colwell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2C2403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717378731399</w:t>
      </w:r>
    </w:p>
    <w:p w:rsidR="00895B8B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2C2403" w:rsidRDefault="002C2403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2C2403" w:rsidRDefault="002C2403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2C2403" w:rsidRDefault="002C2403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2C2403" w:rsidRDefault="002C2403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2C2403" w:rsidRDefault="002C2403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2C2403" w:rsidRDefault="002C2403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2C2403" w:rsidRDefault="002C2403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2C2403" w:rsidRDefault="002C2403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2C2403" w:rsidRDefault="002C2403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2C2403" w:rsidRDefault="002C2403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2C2403" w:rsidRPr="00620964" w:rsidRDefault="002C2403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2C2403" w:rsidRDefault="002C240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 w:rsidRPr="002C2403">
        <w:rPr>
          <w:rFonts w:ascii="Microsoft Sans Serif" w:hAnsi="Microsoft Sans Serif" w:cs="Microsoft Sans Serif"/>
        </w:rPr>
        <w:t>pc:</w:t>
      </w:r>
      <w:r w:rsidRPr="002C2403">
        <w:rPr>
          <w:rFonts w:ascii="Microsoft Sans Serif" w:hAnsi="Microsoft Sans Serif" w:cs="Microsoft Sans Serif"/>
        </w:rPr>
        <w:tab/>
      </w:r>
      <w:r>
        <w:rPr>
          <w:rFonts w:ascii="Microsoft Sans Serif" w:hAnsi="Microsoft Sans Serif" w:cs="Microsoft Sans Serif"/>
        </w:rPr>
        <w:t>ALJ Susan D. Colwell</w:t>
      </w:r>
    </w:p>
    <w:p w:rsidR="002C2403" w:rsidRPr="002C2403" w:rsidRDefault="002C240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 w:rsidRPr="002C2403">
        <w:rPr>
          <w:rFonts w:ascii="Microsoft Sans Serif" w:hAnsi="Microsoft Sans Serif" w:cs="Microsoft Sans Serif"/>
        </w:rPr>
        <w:tab/>
        <w:t>Jose Garcia</w:t>
      </w:r>
    </w:p>
    <w:p w:rsidR="002C2403" w:rsidRPr="002C2403" w:rsidRDefault="002C240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 w:rsidRPr="002C2403">
        <w:rPr>
          <w:rFonts w:ascii="Microsoft Sans Serif" w:hAnsi="Microsoft Sans Serif" w:cs="Microsoft Sans Serif"/>
        </w:rPr>
        <w:tab/>
        <w:t>File Room</w:t>
      </w:r>
    </w:p>
    <w:p w:rsidR="002C2403" w:rsidRPr="002C2403" w:rsidRDefault="002C240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</w:rPr>
      </w:pPr>
      <w:r w:rsidRPr="002C2403">
        <w:rPr>
          <w:rFonts w:ascii="Microsoft Sans Serif" w:hAnsi="Microsoft Sans Serif" w:cs="Microsoft Sans Serif"/>
        </w:rPr>
        <w:tab/>
        <w:t>Calendar File</w:t>
      </w:r>
    </w:p>
    <w:p w:rsidR="002C2403" w:rsidRDefault="002C2403" w:rsidP="00895B8B">
      <w:pPr>
        <w:rPr>
          <w:rFonts w:ascii="Microsoft Sans Serif" w:hAnsi="Microsoft Sans Serif" w:cs="Microsoft Sans Serif"/>
          <w:sz w:val="24"/>
          <w:szCs w:val="24"/>
        </w:rPr>
        <w:sectPr w:rsidR="002C2403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2C2403" w:rsidRPr="002C2403" w:rsidRDefault="002C2403" w:rsidP="002C2403">
      <w:pPr>
        <w:rPr>
          <w:rFonts w:ascii="Microsoft Sans Serif" w:hAnsi="Calibri"/>
          <w:sz w:val="24"/>
          <w:szCs w:val="22"/>
        </w:rPr>
      </w:pPr>
      <w:r w:rsidRPr="002C2403">
        <w:rPr>
          <w:rFonts w:ascii="Microsoft Sans Serif" w:hAnsi="Calibri"/>
          <w:b/>
          <w:sz w:val="24"/>
          <w:szCs w:val="22"/>
          <w:u w:val="single"/>
        </w:rPr>
        <w:lastRenderedPageBreak/>
        <w:t>C-2015-2462487 - SHARON LAFFEY v. KNOX ENERGY COOPERATIVE ASSOCIATION INC</w:t>
      </w:r>
      <w:r w:rsidRPr="002C2403">
        <w:rPr>
          <w:rFonts w:ascii="Microsoft Sans Serif" w:hAnsi="Calibri"/>
          <w:b/>
          <w:sz w:val="24"/>
          <w:szCs w:val="22"/>
          <w:u w:val="single"/>
        </w:rPr>
        <w:cr/>
      </w:r>
      <w:r w:rsidRPr="002C2403">
        <w:rPr>
          <w:rFonts w:ascii="Microsoft Sans Serif" w:hAnsi="Calibri"/>
          <w:b/>
          <w:sz w:val="24"/>
          <w:szCs w:val="22"/>
          <w:u w:val="single"/>
        </w:rPr>
        <w:cr/>
      </w:r>
      <w:r w:rsidRPr="002C2403">
        <w:rPr>
          <w:rFonts w:ascii="Microsoft Sans Serif" w:hAnsi="Calibri"/>
          <w:sz w:val="24"/>
          <w:szCs w:val="22"/>
        </w:rPr>
        <w:t>SHARON LAFFEY</w:t>
      </w:r>
      <w:r w:rsidRPr="002C2403">
        <w:rPr>
          <w:rFonts w:ascii="Microsoft Sans Serif" w:hAnsi="Calibri"/>
          <w:sz w:val="24"/>
          <w:szCs w:val="22"/>
        </w:rPr>
        <w:cr/>
        <w:t>1066 SOUTH SUNSET BEACH ROAD</w:t>
      </w:r>
      <w:r w:rsidRPr="002C2403">
        <w:rPr>
          <w:rFonts w:ascii="Microsoft Sans Serif" w:hAnsi="Calibri"/>
          <w:sz w:val="24"/>
          <w:szCs w:val="22"/>
        </w:rPr>
        <w:cr/>
        <w:t>CLAYSVILLE PA  15323</w:t>
      </w:r>
      <w:r w:rsidRPr="002C2403">
        <w:rPr>
          <w:rFonts w:ascii="Microsoft Sans Serif" w:hAnsi="Calibri"/>
          <w:sz w:val="24"/>
          <w:szCs w:val="22"/>
        </w:rPr>
        <w:cr/>
      </w:r>
      <w:r w:rsidRPr="002C2403">
        <w:rPr>
          <w:rFonts w:ascii="Microsoft Sans Serif" w:hAnsi="Calibri"/>
          <w:b/>
          <w:sz w:val="24"/>
          <w:szCs w:val="22"/>
        </w:rPr>
        <w:t>412.363.1959</w:t>
      </w:r>
      <w:r w:rsidRPr="002C2403">
        <w:rPr>
          <w:rFonts w:ascii="Microsoft Sans Serif" w:hAnsi="Calibri"/>
          <w:sz w:val="24"/>
          <w:szCs w:val="22"/>
        </w:rPr>
        <w:cr/>
      </w:r>
    </w:p>
    <w:p w:rsidR="002C2403" w:rsidRPr="002C2403" w:rsidRDefault="002C2403" w:rsidP="002C2403">
      <w:pPr>
        <w:contextualSpacing/>
        <w:rPr>
          <w:rFonts w:ascii="Microsoft Sans Serif" w:hAnsi="Calibri"/>
          <w:sz w:val="24"/>
          <w:szCs w:val="22"/>
        </w:rPr>
      </w:pPr>
      <w:r w:rsidRPr="002C2403">
        <w:rPr>
          <w:rFonts w:ascii="Microsoft Sans Serif" w:hAnsi="Calibri"/>
          <w:sz w:val="24"/>
          <w:szCs w:val="22"/>
        </w:rPr>
        <w:t>STEVEN K HAAS ESQUIRE</w:t>
      </w:r>
      <w:r w:rsidRPr="002C2403">
        <w:rPr>
          <w:rFonts w:ascii="Microsoft Sans Serif" w:hAnsi="Calibri"/>
          <w:sz w:val="24"/>
          <w:szCs w:val="22"/>
        </w:rPr>
        <w:cr/>
        <w:t>HAWKE MCKEON AND SNISCAK LLP</w:t>
      </w:r>
      <w:r w:rsidRPr="002C2403">
        <w:rPr>
          <w:rFonts w:ascii="Microsoft Sans Serif" w:hAnsi="Calibri"/>
          <w:sz w:val="24"/>
          <w:szCs w:val="22"/>
        </w:rPr>
        <w:cr/>
        <w:t>100 N TENTH STREET</w:t>
      </w:r>
      <w:r w:rsidRPr="002C2403">
        <w:rPr>
          <w:rFonts w:ascii="Microsoft Sans Serif" w:hAnsi="Calibri"/>
          <w:sz w:val="24"/>
          <w:szCs w:val="22"/>
        </w:rPr>
        <w:cr/>
        <w:t>P O BOX 1778</w:t>
      </w:r>
      <w:r w:rsidRPr="002C2403">
        <w:rPr>
          <w:rFonts w:ascii="Microsoft Sans Serif" w:hAnsi="Calibri"/>
          <w:sz w:val="24"/>
          <w:szCs w:val="22"/>
        </w:rPr>
        <w:cr/>
        <w:t>HARRISBURG PA  17101</w:t>
      </w:r>
      <w:r w:rsidRPr="002C2403">
        <w:rPr>
          <w:rFonts w:ascii="Microsoft Sans Serif" w:hAnsi="Calibri"/>
          <w:sz w:val="24"/>
          <w:szCs w:val="22"/>
        </w:rPr>
        <w:cr/>
      </w:r>
      <w:r w:rsidRPr="002C2403">
        <w:rPr>
          <w:rFonts w:ascii="Microsoft Sans Serif" w:hAnsi="Calibri"/>
          <w:b/>
          <w:sz w:val="24"/>
          <w:szCs w:val="22"/>
        </w:rPr>
        <w:t>717.236.1300</w:t>
      </w:r>
      <w:r w:rsidRPr="002C2403">
        <w:rPr>
          <w:rFonts w:ascii="Microsoft Sans Serif" w:hAnsi="Calibri"/>
          <w:b/>
          <w:sz w:val="24"/>
          <w:szCs w:val="22"/>
        </w:rPr>
        <w:cr/>
      </w:r>
      <w:r w:rsidRPr="002C2403">
        <w:rPr>
          <w:rFonts w:ascii="Microsoft Sans Serif" w:hAnsi="Microsoft Sans Serif" w:cs="Microsoft Sans Serif"/>
          <w:i/>
          <w:sz w:val="24"/>
          <w:szCs w:val="24"/>
        </w:rPr>
        <w:t>Does not accepts E-service</w:t>
      </w:r>
    </w:p>
    <w:p w:rsidR="002C2403" w:rsidRPr="002C2403" w:rsidRDefault="002C2403" w:rsidP="002C2403">
      <w:pPr>
        <w:contextualSpacing/>
        <w:rPr>
          <w:rFonts w:ascii="Microsoft Sans Serif" w:hAnsi="Calibri"/>
          <w:sz w:val="24"/>
          <w:szCs w:val="22"/>
        </w:rPr>
      </w:pPr>
      <w:r w:rsidRPr="002C2403">
        <w:rPr>
          <w:rFonts w:ascii="Microsoft Sans Serif" w:hAnsi="Microsoft Sans Serif" w:cs="Microsoft Sans Serif"/>
          <w:sz w:val="24"/>
          <w:szCs w:val="24"/>
        </w:rPr>
        <w:t>Representing Knox Energy Cooperative Association Inc</w:t>
      </w:r>
    </w:p>
    <w:p w:rsidR="002C2403" w:rsidRPr="002C2403" w:rsidRDefault="002C2403" w:rsidP="002C2403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2C2403">
        <w:rPr>
          <w:rFonts w:ascii="Microsoft Sans Serif" w:hAnsi="Calibri"/>
          <w:sz w:val="24"/>
          <w:szCs w:val="22"/>
        </w:rPr>
        <w:cr/>
        <w:t>KNOX ENERGY COOPERATIVE ASSOCIATION INC</w:t>
      </w:r>
      <w:r w:rsidRPr="002C2403">
        <w:rPr>
          <w:rFonts w:ascii="Microsoft Sans Serif" w:hAnsi="Calibri"/>
          <w:sz w:val="24"/>
          <w:szCs w:val="22"/>
        </w:rPr>
        <w:cr/>
        <w:t>KNOX ENERGY COOPERATIVE ASSOCIATION INC</w:t>
      </w:r>
      <w:r w:rsidRPr="002C2403">
        <w:rPr>
          <w:rFonts w:ascii="Microsoft Sans Serif" w:hAnsi="Calibri"/>
          <w:sz w:val="24"/>
          <w:szCs w:val="22"/>
        </w:rPr>
        <w:cr/>
        <w:t>4100 HOLIDAY STREET</w:t>
      </w:r>
      <w:r w:rsidRPr="002C2403">
        <w:rPr>
          <w:rFonts w:ascii="Microsoft Sans Serif" w:hAnsi="Calibri"/>
          <w:sz w:val="24"/>
          <w:szCs w:val="22"/>
        </w:rPr>
        <w:cr/>
      </w:r>
      <w:r w:rsidRPr="002C2403">
        <w:rPr>
          <w:rFonts w:ascii="Microsoft Sans Serif" w:hAnsi="Microsoft Sans Serif" w:cs="Microsoft Sans Serif"/>
          <w:sz w:val="24"/>
          <w:szCs w:val="24"/>
        </w:rPr>
        <w:t>SUITE 201</w:t>
      </w:r>
      <w:r w:rsidRPr="002C2403">
        <w:rPr>
          <w:rFonts w:ascii="Microsoft Sans Serif" w:hAnsi="Microsoft Sans Serif" w:cs="Microsoft Sans Serif"/>
          <w:sz w:val="24"/>
          <w:szCs w:val="24"/>
        </w:rPr>
        <w:cr/>
        <w:t>CANTON OH  44718</w:t>
      </w:r>
    </w:p>
    <w:p w:rsidR="002C2403" w:rsidRPr="002C2403" w:rsidRDefault="002C2403" w:rsidP="002C2403">
      <w:pPr>
        <w:contextualSpacing/>
        <w:rPr>
          <w:rFonts w:ascii="Microsoft Sans Serif" w:hAnsi="Microsoft Sans Serif" w:cs="Microsoft Sans Serif"/>
          <w:i/>
          <w:sz w:val="24"/>
          <w:szCs w:val="24"/>
        </w:rPr>
      </w:pPr>
      <w:r w:rsidRPr="002C2403">
        <w:rPr>
          <w:rFonts w:ascii="Microsoft Sans Serif" w:hAnsi="Microsoft Sans Serif" w:cs="Microsoft Sans Serif"/>
          <w:i/>
          <w:sz w:val="24"/>
          <w:szCs w:val="24"/>
        </w:rPr>
        <w:t>Does not accepts E-service</w:t>
      </w:r>
    </w:p>
    <w:p w:rsidR="002C2403" w:rsidRPr="002C2403" w:rsidRDefault="002C2403" w:rsidP="002C2403">
      <w:pPr>
        <w:contextualSpacing/>
        <w:rPr>
          <w:rFonts w:ascii="Microsoft Sans Serif" w:hAnsi="Microsoft Sans Serif" w:cs="Microsoft Sans Serif"/>
          <w:sz w:val="24"/>
          <w:szCs w:val="24"/>
        </w:rPr>
      </w:pPr>
      <w:r w:rsidRPr="002C2403">
        <w:rPr>
          <w:rFonts w:ascii="Microsoft Sans Serif" w:hAnsi="Microsoft Sans Serif" w:cs="Microsoft Sans Serif"/>
          <w:sz w:val="24"/>
          <w:szCs w:val="24"/>
        </w:rPr>
        <w:t>Representing Knox Energy Cooperative Association Inc</w:t>
      </w: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403" w:rsidRDefault="002C2403">
      <w:r>
        <w:separator/>
      </w:r>
    </w:p>
  </w:endnote>
  <w:endnote w:type="continuationSeparator" w:id="0">
    <w:p w:rsidR="002C2403" w:rsidRDefault="002C2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403" w:rsidRDefault="002C2403">
      <w:r>
        <w:separator/>
      </w:r>
    </w:p>
  </w:footnote>
  <w:footnote w:type="continuationSeparator" w:id="0">
    <w:p w:rsidR="002C2403" w:rsidRDefault="002C2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2C2403"/>
    <w:rsid w:val="0030055D"/>
    <w:rsid w:val="00396598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Garcia, Jose</cp:lastModifiedBy>
  <cp:revision>2</cp:revision>
  <cp:lastPrinted>2015-03-10T19:26:00Z</cp:lastPrinted>
  <dcterms:created xsi:type="dcterms:W3CDTF">2015-03-10T19:31:00Z</dcterms:created>
  <dcterms:modified xsi:type="dcterms:W3CDTF">2015-03-10T19:31:00Z</dcterms:modified>
</cp:coreProperties>
</file>