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121831" w:rsidRDefault="00141506">
      <w:pPr>
        <w:suppressAutoHyphens/>
        <w:jc w:val="center"/>
        <w:rPr>
          <w:rFonts w:ascii="Times New Roman" w:hAnsi="Times New Roman"/>
          <w:b/>
          <w:spacing w:val="-3"/>
          <w:szCs w:val="24"/>
        </w:rPr>
      </w:pPr>
      <w:r w:rsidRPr="00121831">
        <w:rPr>
          <w:rFonts w:ascii="Times New Roman" w:hAnsi="Times New Roman"/>
          <w:b/>
          <w:spacing w:val="-3"/>
          <w:szCs w:val="24"/>
        </w:rPr>
        <w:t xml:space="preserve">PENNSYLVANIA </w:t>
      </w:r>
      <w:r w:rsidR="00D95AD2" w:rsidRPr="00121831">
        <w:rPr>
          <w:rFonts w:ascii="Times New Roman" w:hAnsi="Times New Roman"/>
          <w:b/>
          <w:spacing w:val="-3"/>
          <w:szCs w:val="24"/>
        </w:rPr>
        <w:fldChar w:fldCharType="begin"/>
      </w:r>
      <w:r w:rsidRPr="00121831">
        <w:rPr>
          <w:rFonts w:ascii="Times New Roman" w:hAnsi="Times New Roman"/>
          <w:b/>
          <w:spacing w:val="-3"/>
          <w:szCs w:val="24"/>
        </w:rPr>
        <w:instrText xml:space="preserve">PRIVATE </w:instrText>
      </w:r>
      <w:r w:rsidR="00D95AD2" w:rsidRPr="00121831">
        <w:rPr>
          <w:rFonts w:ascii="Times New Roman" w:hAnsi="Times New Roman"/>
          <w:b/>
          <w:spacing w:val="-3"/>
          <w:szCs w:val="24"/>
        </w:rPr>
        <w:fldChar w:fldCharType="end"/>
      </w:r>
    </w:p>
    <w:p w:rsidR="00141506" w:rsidRPr="00121831" w:rsidRDefault="00141506" w:rsidP="00DD51DC">
      <w:pPr>
        <w:suppressAutoHyphens/>
        <w:jc w:val="center"/>
        <w:rPr>
          <w:rFonts w:ascii="Times New Roman" w:hAnsi="Times New Roman"/>
          <w:b/>
          <w:spacing w:val="-3"/>
          <w:szCs w:val="24"/>
        </w:rPr>
      </w:pPr>
      <w:r w:rsidRPr="00121831">
        <w:rPr>
          <w:rFonts w:ascii="Times New Roman" w:hAnsi="Times New Roman"/>
          <w:b/>
          <w:spacing w:val="-3"/>
          <w:szCs w:val="24"/>
        </w:rPr>
        <w:t>PUBLIC UTILITY COMMISSION</w:t>
      </w:r>
    </w:p>
    <w:p w:rsidR="00121831" w:rsidRDefault="00141506" w:rsidP="00121831">
      <w:pPr>
        <w:tabs>
          <w:tab w:val="center" w:pos="4680"/>
        </w:tabs>
        <w:suppressAutoHyphens/>
        <w:jc w:val="center"/>
        <w:rPr>
          <w:rFonts w:ascii="Times New Roman" w:hAnsi="Times New Roman"/>
          <w:spacing w:val="-3"/>
          <w:szCs w:val="24"/>
        </w:rPr>
      </w:pPr>
      <w:r w:rsidRPr="00121831">
        <w:rPr>
          <w:rFonts w:ascii="Times New Roman" w:hAnsi="Times New Roman"/>
          <w:b/>
          <w:spacing w:val="-3"/>
          <w:szCs w:val="24"/>
        </w:rPr>
        <w:t>Harrisburg, PA  17105-3265</w:t>
      </w:r>
    </w:p>
    <w:p w:rsidR="00121831" w:rsidRDefault="00121831" w:rsidP="00121831">
      <w:pPr>
        <w:tabs>
          <w:tab w:val="center" w:pos="4680"/>
        </w:tabs>
        <w:suppressAutoHyphens/>
        <w:jc w:val="center"/>
        <w:rPr>
          <w:rFonts w:ascii="Times New Roman" w:hAnsi="Times New Roman"/>
          <w:spacing w:val="-3"/>
          <w:szCs w:val="24"/>
        </w:rPr>
      </w:pPr>
    </w:p>
    <w:p w:rsidR="00121831" w:rsidRDefault="00121831" w:rsidP="00121831">
      <w:pPr>
        <w:tabs>
          <w:tab w:val="center" w:pos="4680"/>
        </w:tabs>
        <w:suppressAutoHyphens/>
        <w:jc w:val="center"/>
        <w:rPr>
          <w:rFonts w:ascii="Times New Roman" w:hAnsi="Times New Roman"/>
          <w:spacing w:val="-3"/>
          <w:szCs w:val="24"/>
        </w:rPr>
      </w:pPr>
    </w:p>
    <w:p w:rsidR="00121831" w:rsidRDefault="00121831" w:rsidP="00121831">
      <w:pPr>
        <w:tabs>
          <w:tab w:val="center" w:pos="4680"/>
        </w:tabs>
        <w:suppressAutoHyphens/>
        <w:jc w:val="center"/>
        <w:rPr>
          <w:rFonts w:ascii="Times New Roman" w:hAnsi="Times New Roman"/>
          <w:spacing w:val="-3"/>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Walnut Bank valve control station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Wallace Township, Chester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P-2014-2411941</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Blairsville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Burrell Township, Indiana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P-2014-2411942</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Middletown Junction valve control station</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Lower Swatara Township, Dauphin County,</w:t>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P-2014-2411943</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b/>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Cramer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East Wheatfield Township, Indiana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P-2014-2411944</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Old York Road valve control station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Fairview Township, York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P-2014-2411945</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 for the</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Default="00121831" w:rsidP="00121831">
      <w:pPr>
        <w:autoSpaceDE w:val="0"/>
        <w:autoSpaceDN w:val="0"/>
        <w:rPr>
          <w:rFonts w:ascii="Times New Roman" w:hAnsi="Times New Roman" w:cs="CG Times"/>
          <w:szCs w:val="24"/>
        </w:rPr>
        <w:sectPr w:rsidR="00121831" w:rsidSect="008739E3">
          <w:footerReference w:type="even" r:id="rId9"/>
          <w:pgSz w:w="12240" w:h="15840"/>
          <w:pgMar w:top="1440" w:right="1440" w:bottom="1440" w:left="1440" w:header="720" w:footer="720" w:gutter="0"/>
          <w:cols w:space="720"/>
          <w:titlePg/>
          <w:docGrid w:linePitch="360"/>
        </w:sect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lastRenderedPageBreak/>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Conodoquist River West valve control station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in North Middleton Township, Cumberland </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P-2014-2411946</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County, Pennsylvania is reasonably necessary</w:t>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Juniata River West valve control station</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Frankston Township, Blair</w:t>
      </w:r>
      <w:r w:rsidRPr="00121831">
        <w:rPr>
          <w:rFonts w:ascii="Times New Roman" w:hAnsi="Times New Roman" w:cs="CG Times"/>
          <w:szCs w:val="24"/>
        </w:rPr>
        <w:tab/>
        <w:t>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P-2014-2411948</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Ebensburg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Cambria Township, Cambria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P-2014-2411950</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West Conemaugh River valve control station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in Derry Township, Westmoreland County, </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P-2014-2411951</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West Loyalhanna Dam valve control station</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in Loyalhanna Township, Westmoreland </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P-2014-2411952</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County, Pennsylvania is reasonably necessary</w:t>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Old Chestnut Lane valve control station</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Penn Township, Westmoreland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P-2014-2411953</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EF197C" w:rsidRDefault="00EF197C" w:rsidP="00121831">
      <w:pPr>
        <w:autoSpaceDE w:val="0"/>
        <w:autoSpaceDN w:val="0"/>
        <w:rPr>
          <w:rFonts w:ascii="Times New Roman" w:hAnsi="Times New Roman" w:cs="CG Times"/>
          <w:szCs w:val="24"/>
        </w:rPr>
      </w:pPr>
    </w:p>
    <w:p w:rsidR="00EF197C" w:rsidRDefault="00EF197C"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lastRenderedPageBreak/>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Old Harmony Road valve control station in</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Hempfield Township, Westmoreland County, </w:t>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P-2014-2411954</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Youghiogheny River South valve control station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Rostraver Township, Westmoreland County,</w:t>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P-2014-2411956</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Hollidaysburg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Allegheny Township, Blair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P-2014-2411957</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Monongahela River West valve control station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Union Township, Washington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P-2014-2411958</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Ross Road valve control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North Strabane Township, Washington County,</w:t>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P-2014-2411960</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Marklesburg pump station and</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Raystown Lake West valve control station</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P-2014-2411961</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Penn Township, Huntingdon County,</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EF197C"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EF197C" w:rsidRDefault="00EF197C"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lastRenderedPageBreak/>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Houston-Mark West, Houston-Williams</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and West Pike Street valve control stations in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Chartiers Township, Washington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P-2014-2411963</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Pennsylvania is reasonably necessary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 xml:space="preserve">: </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Mount Union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Shirley Township, Huntingdon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P-2014-2411964</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Twin Oaks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Upper Chichester Township, Delaware County,</w:t>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P-2014-2411965</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Boot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West Goshen Township, Chester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P-2014-2411966</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Doylesburg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Toboyne Township, Perry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P-2014-2411967</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Eagle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Upper Uwchlan Township, Chester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P-2014-2411968</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EF197C" w:rsidRDefault="00EF197C"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lastRenderedPageBreak/>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Beckersville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Brecknock Township, Berks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P-2014-2411971</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Montello pump station and valve control station</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in Spring Township, Berks County,</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P-2014-2411972</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Mechanicsburg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Hampden Township, Cumberland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P-2014-2411974</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Blainsport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West Cocalico Township, Lancaster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P-2014-2411975</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Middletown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Londonderry Township, Dauphin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P-2014-2411976</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Cornwall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West Cornwall Township, Lebanon County,</w:t>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P-2014-2411977</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for the </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convenience or welfare of the public</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EF197C" w:rsidRDefault="00EF197C"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lastRenderedPageBreak/>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the Plainfield pump station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P-2014-2411979</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Lower Frankford Township, Cumberland County,</w:t>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Petition of Sunoco Pipeline, L.P.</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for a finding that a building to shelter the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Delmont pump station</w:t>
      </w:r>
      <w:r w:rsidRPr="00121831">
        <w:rPr>
          <w:rFonts w:ascii="Times New Roman" w:hAnsi="Times New Roman" w:cs="CG Times"/>
          <w:szCs w:val="24"/>
        </w:rPr>
        <w:tab/>
        <w:t xml:space="preserve"> in</w:t>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r>
      <w:r w:rsidRPr="00121831">
        <w:rPr>
          <w:rFonts w:ascii="Times New Roman" w:hAnsi="Times New Roman" w:cs="CG Times"/>
          <w:szCs w:val="24"/>
        </w:rPr>
        <w:tab/>
        <w:t>:</w:t>
      </w:r>
      <w:r w:rsidRPr="00121831">
        <w:rPr>
          <w:rFonts w:ascii="Times New Roman" w:hAnsi="Times New Roman" w:cs="CG Times"/>
          <w:szCs w:val="24"/>
        </w:rPr>
        <w:tab/>
      </w:r>
      <w:r w:rsidRPr="00121831">
        <w:rPr>
          <w:rFonts w:ascii="Times New Roman" w:hAnsi="Times New Roman" w:cs="CG Times"/>
          <w:szCs w:val="24"/>
        </w:rPr>
        <w:tab/>
        <w:t>P-2014-2411980</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Salem Township, Westmoreland County,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 xml:space="preserve">Pennsylvania is reasonably necessary </w:t>
      </w:r>
      <w:r w:rsidRPr="00121831">
        <w:rPr>
          <w:rFonts w:ascii="Times New Roman" w:hAnsi="Times New Roman" w:cs="CG Times"/>
          <w:szCs w:val="24"/>
        </w:rPr>
        <w:tab/>
      </w:r>
      <w:r w:rsidRPr="00121831">
        <w:rPr>
          <w:rFonts w:ascii="Times New Roman" w:hAnsi="Times New Roman" w:cs="CG Times"/>
          <w:szCs w:val="24"/>
        </w:rPr>
        <w:tab/>
        <w:t>:</w:t>
      </w:r>
    </w:p>
    <w:p w:rsidR="00121831" w:rsidRPr="00121831" w:rsidRDefault="00121831" w:rsidP="00121831">
      <w:pPr>
        <w:autoSpaceDE w:val="0"/>
        <w:autoSpaceDN w:val="0"/>
        <w:rPr>
          <w:rFonts w:ascii="Times New Roman" w:hAnsi="Times New Roman" w:cs="CG Times"/>
          <w:szCs w:val="24"/>
        </w:rPr>
      </w:pPr>
      <w:r w:rsidRPr="00121831">
        <w:rPr>
          <w:rFonts w:ascii="Times New Roman" w:hAnsi="Times New Roman" w:cs="CG Times"/>
          <w:szCs w:val="24"/>
        </w:rPr>
        <w:t>for the convenience or welfare of the public</w:t>
      </w:r>
      <w:r w:rsidRPr="00121831">
        <w:rPr>
          <w:rFonts w:ascii="Times New Roman" w:hAnsi="Times New Roman" w:cs="CG Times"/>
          <w:szCs w:val="24"/>
        </w:rPr>
        <w:tab/>
      </w:r>
      <w:r w:rsidRPr="00121831">
        <w:rPr>
          <w:rFonts w:ascii="Times New Roman" w:hAnsi="Times New Roman" w:cs="CG Times"/>
          <w:szCs w:val="24"/>
        </w:rPr>
        <w:tab/>
        <w:t>:</w:t>
      </w:r>
    </w:p>
    <w:p w:rsidR="00121831" w:rsidRDefault="00121831" w:rsidP="00121831">
      <w:pPr>
        <w:tabs>
          <w:tab w:val="center" w:pos="4680"/>
        </w:tabs>
        <w:suppressAutoHyphens/>
        <w:rPr>
          <w:rFonts w:ascii="Times New Roman" w:hAnsi="Times New Roman"/>
          <w:b/>
          <w:spacing w:val="-3"/>
          <w:szCs w:val="24"/>
          <w:u w:val="single"/>
        </w:rPr>
      </w:pPr>
    </w:p>
    <w:p w:rsidR="00121831" w:rsidRDefault="00121831" w:rsidP="00121831">
      <w:pPr>
        <w:tabs>
          <w:tab w:val="center" w:pos="4680"/>
        </w:tabs>
        <w:suppressAutoHyphens/>
        <w:rPr>
          <w:rFonts w:ascii="Times New Roman" w:hAnsi="Times New Roman"/>
          <w:b/>
          <w:spacing w:val="-3"/>
          <w:szCs w:val="24"/>
          <w:u w:val="single"/>
        </w:rPr>
      </w:pPr>
    </w:p>
    <w:p w:rsidR="00121831" w:rsidRPr="000C1A59" w:rsidRDefault="00121831" w:rsidP="00121831">
      <w:pPr>
        <w:tabs>
          <w:tab w:val="center" w:pos="4680"/>
        </w:tabs>
        <w:suppressAutoHyphens/>
        <w:rPr>
          <w:rFonts w:ascii="Times New Roman" w:hAnsi="Times New Roman"/>
          <w:b/>
          <w:spacing w:val="-3"/>
          <w:szCs w:val="24"/>
          <w:u w:val="single"/>
        </w:rPr>
      </w:pPr>
    </w:p>
    <w:p w:rsidR="00141506" w:rsidRPr="000C1A59" w:rsidRDefault="00141506" w:rsidP="0012183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Judge</w:t>
      </w:r>
      <w:r w:rsidR="00121831">
        <w:rPr>
          <w:rFonts w:ascii="Times New Roman" w:hAnsi="Times New Roman"/>
          <w:spacing w:val="-3"/>
          <w:szCs w:val="24"/>
        </w:rPr>
        <w:t>s</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David</w:t>
      </w:r>
      <w:r w:rsidR="00121831">
        <w:rPr>
          <w:rFonts w:ascii="Times New Roman" w:hAnsi="Times New Roman"/>
          <w:spacing w:val="-3"/>
          <w:szCs w:val="24"/>
        </w:rPr>
        <w:t xml:space="preserve"> A.</w:t>
      </w:r>
      <w:r w:rsidR="00C224DB" w:rsidRPr="00B616F5">
        <w:rPr>
          <w:rFonts w:ascii="Times New Roman" w:hAnsi="Times New Roman"/>
          <w:spacing w:val="-3"/>
          <w:szCs w:val="24"/>
        </w:rPr>
        <w:t xml:space="preserve"> Salapa</w:t>
      </w:r>
      <w:bookmarkEnd w:id="0"/>
      <w:r w:rsidR="00441A14">
        <w:rPr>
          <w:rFonts w:ascii="Times New Roman" w:hAnsi="Times New Roman"/>
          <w:spacing w:val="-3"/>
          <w:szCs w:val="24"/>
        </w:rPr>
        <w:t xml:space="preserve"> </w:t>
      </w:r>
      <w:r w:rsidR="00121831">
        <w:rPr>
          <w:rFonts w:ascii="Times New Roman" w:hAnsi="Times New Roman"/>
          <w:spacing w:val="-3"/>
          <w:szCs w:val="24"/>
        </w:rPr>
        <w:t xml:space="preserve">and Elizabeth H. Barnes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121831">
        <w:rPr>
          <w:rFonts w:ascii="Times New Roman" w:hAnsi="Times New Roman"/>
          <w:spacing w:val="-3"/>
          <w:szCs w:val="24"/>
        </w:rPr>
        <w:t>February 17,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21831" w:rsidRPr="00121831" w:rsidRDefault="00121831" w:rsidP="00121831">
      <w:pPr>
        <w:tabs>
          <w:tab w:val="num" w:pos="2160"/>
        </w:tabs>
        <w:ind w:firstLine="1440"/>
        <w:jc w:val="both"/>
        <w:rPr>
          <w:rFonts w:ascii="Times New Roman" w:hAnsi="Times New Roman"/>
        </w:rPr>
      </w:pPr>
      <w:r w:rsidRPr="00121831">
        <w:rPr>
          <w:rFonts w:ascii="Times New Roman" w:hAnsi="Times New Roman"/>
        </w:rPr>
        <w:t>1.</w:t>
      </w:r>
      <w:r w:rsidRPr="00121831">
        <w:rPr>
          <w:rFonts w:ascii="Times New Roman" w:hAnsi="Times New Roman"/>
        </w:rPr>
        <w:tab/>
        <w:t>That the petition for leave to withdraw the June 9, 2014 petition to intervene of the Environmental Integrity Project filed in the cases captioned above on February 5, 2015, is granted.</w:t>
      </w:r>
    </w:p>
    <w:p w:rsidR="00121831" w:rsidRPr="00121831" w:rsidRDefault="00121831" w:rsidP="00121831">
      <w:pPr>
        <w:tabs>
          <w:tab w:val="num" w:pos="2160"/>
        </w:tabs>
        <w:ind w:firstLine="1440"/>
        <w:jc w:val="both"/>
        <w:rPr>
          <w:rFonts w:ascii="Times New Roman" w:hAnsi="Times New Roman"/>
        </w:rPr>
      </w:pPr>
    </w:p>
    <w:p w:rsidR="00121831" w:rsidRPr="00121831" w:rsidRDefault="00121831" w:rsidP="00121831">
      <w:pPr>
        <w:tabs>
          <w:tab w:val="num" w:pos="2160"/>
        </w:tabs>
        <w:ind w:firstLine="1440"/>
        <w:jc w:val="both"/>
        <w:rPr>
          <w:rFonts w:ascii="Times New Roman" w:hAnsi="Times New Roman"/>
        </w:rPr>
      </w:pPr>
      <w:r w:rsidRPr="00121831">
        <w:rPr>
          <w:rFonts w:ascii="Times New Roman" w:hAnsi="Times New Roman"/>
        </w:rPr>
        <w:t>2.</w:t>
      </w:r>
      <w:r w:rsidRPr="00121831">
        <w:rPr>
          <w:rFonts w:ascii="Times New Roman" w:hAnsi="Times New Roman"/>
        </w:rPr>
        <w:tab/>
        <w:t>That the petition to intervene of the Environmental Integrity Project filed June 9, 2014, in the cases captioned above, is withdrawn.</w:t>
      </w:r>
    </w:p>
    <w:p w:rsidR="00121831" w:rsidRPr="00121831" w:rsidRDefault="00121831" w:rsidP="00121831">
      <w:pPr>
        <w:tabs>
          <w:tab w:val="num" w:pos="2160"/>
        </w:tabs>
        <w:ind w:firstLine="1440"/>
        <w:jc w:val="both"/>
        <w:rPr>
          <w:rFonts w:ascii="Times New Roman" w:hAnsi="Times New Roman"/>
        </w:rPr>
      </w:pPr>
    </w:p>
    <w:p w:rsidR="00121831" w:rsidRPr="00121831" w:rsidRDefault="00121831" w:rsidP="00121831">
      <w:pPr>
        <w:tabs>
          <w:tab w:val="num" w:pos="2160"/>
        </w:tabs>
        <w:ind w:firstLine="1440"/>
        <w:jc w:val="both"/>
        <w:rPr>
          <w:rFonts w:ascii="Times New Roman" w:hAnsi="Times New Roman"/>
        </w:rPr>
      </w:pPr>
      <w:r w:rsidRPr="00121831">
        <w:rPr>
          <w:rFonts w:ascii="Times New Roman" w:hAnsi="Times New Roman"/>
        </w:rPr>
        <w:t>3.</w:t>
      </w:r>
      <w:r w:rsidRPr="00121831">
        <w:rPr>
          <w:rFonts w:ascii="Times New Roman" w:hAnsi="Times New Roman"/>
        </w:rPr>
        <w:tab/>
        <w:t xml:space="preserve">That the Environmental Integrity Project be removed from the service list in the cases captioned above. </w:t>
      </w:r>
    </w:p>
    <w:p w:rsidR="00817AAD" w:rsidRPr="00817AAD" w:rsidRDefault="00C224DB" w:rsidP="00817AAD">
      <w:pPr>
        <w:tabs>
          <w:tab w:val="num" w:pos="2160"/>
        </w:tabs>
        <w:ind w:firstLine="1440"/>
        <w:jc w:val="both"/>
        <w:rPr>
          <w:rFonts w:ascii="Times New Roman" w:hAnsi="Times New Roman"/>
        </w:rPr>
      </w:pPr>
      <w:r>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141506" w:rsidRPr="00FB6879" w:rsidRDefault="00DC26DA">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4A721F1C" wp14:editId="172054DC">
            <wp:simplePos x="0" y="0"/>
            <wp:positionH relativeFrom="column">
              <wp:posOffset>2914650</wp:posOffset>
            </wp:positionH>
            <wp:positionV relativeFrom="paragraph">
              <wp:posOffset>15240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587391"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C26DA">
        <w:rPr>
          <w:rFonts w:ascii="Times New Roman" w:hAnsi="Times New Roman"/>
          <w:spacing w:val="-3"/>
          <w:szCs w:val="24"/>
        </w:rPr>
        <w:t>April 22, 2015</w:t>
      </w:r>
    </w:p>
    <w:sectPr w:rsidR="00141506" w:rsidRPr="00FB6879" w:rsidSect="00EF197C">
      <w:footerReference w:type="default" r:id="rId11"/>
      <w:footerReference w:type="first" r:id="rId12"/>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83" w:rsidRDefault="00600683">
      <w:pPr>
        <w:spacing w:line="20" w:lineRule="exact"/>
      </w:pPr>
    </w:p>
  </w:endnote>
  <w:endnote w:type="continuationSeparator" w:id="0">
    <w:p w:rsidR="00600683" w:rsidRDefault="00600683">
      <w:r>
        <w:t xml:space="preserve"> </w:t>
      </w:r>
    </w:p>
  </w:endnote>
  <w:endnote w:type="continuationNotice" w:id="1">
    <w:p w:rsidR="00600683" w:rsidRDefault="006006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31" w:rsidRDefault="00121831"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831" w:rsidRDefault="00121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4367"/>
      <w:docPartObj>
        <w:docPartGallery w:val="Page Numbers (Bottom of Page)"/>
        <w:docPartUnique/>
      </w:docPartObj>
    </w:sdtPr>
    <w:sdtEndPr>
      <w:rPr>
        <w:rFonts w:ascii="Times New Roman" w:hAnsi="Times New Roman"/>
        <w:noProof/>
        <w:sz w:val="20"/>
      </w:rPr>
    </w:sdtEndPr>
    <w:sdtContent>
      <w:p w:rsidR="00EF197C" w:rsidRPr="00EF197C" w:rsidRDefault="00EF197C">
        <w:pPr>
          <w:pStyle w:val="Footer"/>
          <w:jc w:val="center"/>
          <w:rPr>
            <w:rFonts w:ascii="Times New Roman" w:hAnsi="Times New Roman"/>
            <w:sz w:val="20"/>
          </w:rPr>
        </w:pPr>
        <w:r w:rsidRPr="00EF197C">
          <w:rPr>
            <w:rFonts w:ascii="Times New Roman" w:hAnsi="Times New Roman"/>
            <w:sz w:val="20"/>
          </w:rPr>
          <w:fldChar w:fldCharType="begin"/>
        </w:r>
        <w:r w:rsidRPr="00EF197C">
          <w:rPr>
            <w:rFonts w:ascii="Times New Roman" w:hAnsi="Times New Roman"/>
            <w:sz w:val="20"/>
          </w:rPr>
          <w:instrText xml:space="preserve"> PAGE   \* MERGEFORMAT </w:instrText>
        </w:r>
        <w:r w:rsidRPr="00EF197C">
          <w:rPr>
            <w:rFonts w:ascii="Times New Roman" w:hAnsi="Times New Roman"/>
            <w:sz w:val="20"/>
          </w:rPr>
          <w:fldChar w:fldCharType="separate"/>
        </w:r>
        <w:r w:rsidR="00DC26DA">
          <w:rPr>
            <w:rFonts w:ascii="Times New Roman" w:hAnsi="Times New Roman"/>
            <w:noProof/>
            <w:sz w:val="20"/>
          </w:rPr>
          <w:t>6</w:t>
        </w:r>
        <w:r w:rsidRPr="00EF197C">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31" w:rsidRDefault="0012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83" w:rsidRDefault="00600683">
      <w:r>
        <w:separator/>
      </w:r>
    </w:p>
  </w:footnote>
  <w:footnote w:type="continuationSeparator" w:id="0">
    <w:p w:rsidR="00600683" w:rsidRDefault="00600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2"/>
  </w:compat>
  <w:rsids>
    <w:rsidRoot w:val="009A547F"/>
    <w:rsid w:val="00003A6F"/>
    <w:rsid w:val="000C1A59"/>
    <w:rsid w:val="000F2734"/>
    <w:rsid w:val="00102A0C"/>
    <w:rsid w:val="00121831"/>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0683"/>
    <w:rsid w:val="00603A23"/>
    <w:rsid w:val="006117E4"/>
    <w:rsid w:val="0064446E"/>
    <w:rsid w:val="00663EDF"/>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26DA"/>
    <w:rsid w:val="00DC7770"/>
    <w:rsid w:val="00DD4CF8"/>
    <w:rsid w:val="00DD51DC"/>
    <w:rsid w:val="00DF23FE"/>
    <w:rsid w:val="00E2047C"/>
    <w:rsid w:val="00E5702A"/>
    <w:rsid w:val="00E80143"/>
    <w:rsid w:val="00E84FE1"/>
    <w:rsid w:val="00E903BB"/>
    <w:rsid w:val="00E90C7F"/>
    <w:rsid w:val="00EB7EE4"/>
    <w:rsid w:val="00EC0276"/>
    <w:rsid w:val="00EC405E"/>
    <w:rsid w:val="00EF197C"/>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styleId="PageNumber">
    <w:name w:val="page number"/>
    <w:basedOn w:val="DefaultParagraphFont"/>
    <w:rsid w:val="00121831"/>
  </w:style>
  <w:style w:type="character" w:customStyle="1" w:styleId="FooterChar">
    <w:name w:val="Footer Char"/>
    <w:basedOn w:val="DefaultParagraphFont"/>
    <w:link w:val="Footer"/>
    <w:uiPriority w:val="99"/>
    <w:rsid w:val="00EF197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4188-DFEC-402F-BE02-D7D1B7F8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2015-04-22T11:57:00Z</dcterms:modified>
</cp:coreProperties>
</file>