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>
        <w:trPr>
          <w:trHeight w:val="990"/>
        </w:trPr>
        <w:tc>
          <w:tcPr>
            <w:tcW w:w="1363" w:type="dxa"/>
          </w:tcPr>
          <w:p w:rsidR="00C74A51" w:rsidRDefault="007E7021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263F5D" w:rsidRDefault="00263F5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Administrative Law Judge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74A51" w:rsidRDefault="00C74A51">
      <w:pPr>
        <w:rPr>
          <w:sz w:val="24"/>
        </w:rPr>
        <w:sectPr w:rsidR="00C74A51">
          <w:pgSz w:w="12240" w:h="15840"/>
          <w:pgMar w:top="504" w:right="1440" w:bottom="1440" w:left="1440" w:header="720" w:footer="720" w:gutter="0"/>
          <w:cols w:space="720"/>
        </w:sectPr>
      </w:pPr>
    </w:p>
    <w:p w:rsidR="00895B8B" w:rsidRPr="00620964" w:rsidRDefault="007E7021" w:rsidP="00895B8B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April 28, 2015</w:t>
      </w:r>
    </w:p>
    <w:p w:rsidR="00895B8B" w:rsidRPr="00620964" w:rsidRDefault="00895B8B" w:rsidP="00895B8B">
      <w:pPr>
        <w:rPr>
          <w:rFonts w:ascii="Microsoft Sans Serif" w:hAnsi="Microsoft Sans Serif" w:cs="Microsoft Sans Serif"/>
          <w:sz w:val="24"/>
          <w:szCs w:val="24"/>
        </w:rPr>
      </w:pPr>
    </w:p>
    <w:p w:rsidR="00895B8B" w:rsidRPr="007E7021" w:rsidRDefault="00895B8B" w:rsidP="00620964">
      <w:pPr>
        <w:suppressAutoHyphens/>
        <w:jc w:val="right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spacing w:val="-3"/>
          <w:sz w:val="24"/>
          <w:szCs w:val="24"/>
        </w:rPr>
        <w:t>Re:</w:t>
      </w:r>
      <w:r w:rsidR="00620964"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01034D" w:rsidRPr="001347C7">
        <w:rPr>
          <w:rFonts w:ascii="Microsoft Sans Serif" w:hAnsi="Microsoft Sans Serif" w:cs="Microsoft Sans Serif"/>
          <w:b/>
          <w:spacing w:val="-3"/>
          <w:sz w:val="24"/>
          <w:szCs w:val="24"/>
        </w:rPr>
        <w:t>C-2015-2472728</w:t>
      </w:r>
    </w:p>
    <w:p w:rsidR="00895B8B" w:rsidRPr="007E7021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:rsidR="00895B8B" w:rsidRDefault="007D17D9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>
        <w:rPr>
          <w:rFonts w:ascii="Microsoft Sans Serif"/>
          <w:sz w:val="24"/>
        </w:rPr>
        <w:t>(SEE ATTACHED LIST)</w:t>
      </w:r>
      <w:bookmarkStart w:id="0" w:name="_GoBack"/>
      <w:bookmarkEnd w:id="0"/>
    </w:p>
    <w:p w:rsidR="007E7021" w:rsidRPr="00620964" w:rsidRDefault="007E7021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01034D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01034D">
        <w:rPr>
          <w:rFonts w:ascii="Microsoft Sans Serif" w:hAnsi="Microsoft Sans Serif" w:cs="Microsoft Sans Serif"/>
          <w:b/>
          <w:spacing w:val="-3"/>
          <w:sz w:val="24"/>
          <w:szCs w:val="24"/>
        </w:rPr>
        <w:t>Jacqueline Stevens v. Philadelphia Gas Works</w:t>
      </w:r>
    </w:p>
    <w:p w:rsidR="00895B8B" w:rsidRPr="00620964" w:rsidRDefault="00895B8B" w:rsidP="00895B8B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01034D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>Billing Disputes</w:t>
      </w: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701390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Motion</w:t>
      </w:r>
      <w:r w:rsidR="00895B8B"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Judge Assignment Notice</w:t>
      </w:r>
    </w:p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</w:t>
      </w:r>
      <w:r w:rsidR="007E7021">
        <w:rPr>
          <w:rFonts w:ascii="Microsoft Sans Serif" w:hAnsi="Microsoft Sans Serif" w:cs="Microsoft Sans Serif"/>
          <w:sz w:val="24"/>
          <w:szCs w:val="24"/>
        </w:rPr>
        <w:t>Administrative Law Judge Elizabeth H. Barnes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620964">
        <w:rPr>
          <w:rFonts w:ascii="Microsoft Sans Serif" w:hAnsi="Microsoft Sans Serif" w:cs="Microsoft Sans Serif"/>
          <w:sz w:val="24"/>
          <w:szCs w:val="24"/>
        </w:rPr>
        <w:t>has been assigned as the Presiding Officer in the above captioned proceeding.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7E7021">
        <w:rPr>
          <w:rFonts w:ascii="Microsoft Sans Serif" w:hAnsi="Microsoft Sans Serif" w:cs="Microsoft Sans Serif"/>
          <w:sz w:val="24"/>
          <w:szCs w:val="24"/>
        </w:rPr>
        <w:t>Judge Barnes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 will be responsible to resolve any issues which may arise during this preliminary phase of the proceeding.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An Initial Hearing, </w:t>
      </w:r>
      <w:r w:rsidRPr="00620964">
        <w:rPr>
          <w:rFonts w:ascii="Microsoft Sans Serif" w:hAnsi="Microsoft Sans Serif" w:cs="Microsoft Sans Serif"/>
          <w:b/>
          <w:sz w:val="24"/>
          <w:szCs w:val="24"/>
        </w:rPr>
        <w:t>if necessary</w:t>
      </w:r>
      <w:r w:rsidR="008C4005" w:rsidRPr="00620964">
        <w:rPr>
          <w:rFonts w:ascii="Microsoft Sans Serif" w:hAnsi="Microsoft Sans Serif" w:cs="Microsoft Sans Serif"/>
          <w:sz w:val="24"/>
          <w:szCs w:val="24"/>
        </w:rPr>
        <w:t>, will be s</w:t>
      </w:r>
      <w:r w:rsidRPr="00620964">
        <w:rPr>
          <w:rFonts w:ascii="Microsoft Sans Serif" w:hAnsi="Microsoft Sans Serif" w:cs="Microsoft Sans Serif"/>
          <w:sz w:val="24"/>
          <w:szCs w:val="24"/>
        </w:rPr>
        <w:t>cheduled at a later date, and the parties will be promptly notified by mail of the date, time and location for the hearing.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>Procedural questions or comments should be directed to the judge at: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7E7021" w:rsidP="00E52E11">
      <w:pPr>
        <w:tabs>
          <w:tab w:val="left" w:pos="-720"/>
        </w:tabs>
        <w:suppressAutoHyphens/>
        <w:ind w:left="216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717.787.1399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Default="00895B8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7E7021" w:rsidRDefault="007E702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7E7021" w:rsidRDefault="007E702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7E7021" w:rsidRDefault="007E702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7E7021" w:rsidRDefault="007E702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7E7021" w:rsidRDefault="007E702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7E7021" w:rsidRDefault="007E702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7E7021" w:rsidRDefault="007E702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7E7021" w:rsidRDefault="007E702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7E7021" w:rsidRDefault="007E702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7E7021" w:rsidRDefault="007E702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7E7021" w:rsidRDefault="007E702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7E7021" w:rsidRDefault="007E702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7E7021" w:rsidRDefault="007E702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7E7021" w:rsidRPr="00620964" w:rsidRDefault="007E702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C74A51" w:rsidRPr="007E7021" w:rsidRDefault="007E7021" w:rsidP="00895B8B">
      <w:pPr>
        <w:rPr>
          <w:rFonts w:ascii="Microsoft Sans Serif" w:hAnsi="Microsoft Sans Serif" w:cs="Microsoft Sans Serif"/>
          <w:sz w:val="18"/>
          <w:szCs w:val="18"/>
        </w:rPr>
      </w:pPr>
      <w:proofErr w:type="gramStart"/>
      <w:r w:rsidRPr="007E7021">
        <w:rPr>
          <w:rFonts w:ascii="Microsoft Sans Serif" w:hAnsi="Microsoft Sans Serif" w:cs="Microsoft Sans Serif"/>
          <w:sz w:val="18"/>
          <w:szCs w:val="18"/>
        </w:rPr>
        <w:t>pc</w:t>
      </w:r>
      <w:proofErr w:type="gramEnd"/>
      <w:r w:rsidRPr="007E7021">
        <w:rPr>
          <w:rFonts w:ascii="Microsoft Sans Serif" w:hAnsi="Microsoft Sans Serif" w:cs="Microsoft Sans Serif"/>
          <w:sz w:val="18"/>
          <w:szCs w:val="18"/>
        </w:rPr>
        <w:t>:</w:t>
      </w:r>
      <w:r w:rsidRPr="007E7021">
        <w:rPr>
          <w:rFonts w:ascii="Microsoft Sans Serif" w:hAnsi="Microsoft Sans Serif" w:cs="Microsoft Sans Serif"/>
          <w:sz w:val="18"/>
          <w:szCs w:val="18"/>
        </w:rPr>
        <w:tab/>
        <w:t>ALJ Elizabeth H. Barnes</w:t>
      </w:r>
    </w:p>
    <w:p w:rsidR="007E7021" w:rsidRPr="007E7021" w:rsidRDefault="007E7021" w:rsidP="00895B8B">
      <w:pPr>
        <w:rPr>
          <w:rFonts w:ascii="Microsoft Sans Serif" w:hAnsi="Microsoft Sans Serif" w:cs="Microsoft Sans Serif"/>
          <w:sz w:val="18"/>
          <w:szCs w:val="18"/>
        </w:rPr>
      </w:pPr>
      <w:r w:rsidRPr="007E7021">
        <w:rPr>
          <w:rFonts w:ascii="Microsoft Sans Serif" w:hAnsi="Microsoft Sans Serif" w:cs="Microsoft Sans Serif"/>
          <w:sz w:val="18"/>
          <w:szCs w:val="18"/>
        </w:rPr>
        <w:tab/>
        <w:t>Jose Garcia</w:t>
      </w:r>
    </w:p>
    <w:p w:rsidR="007E7021" w:rsidRDefault="007E7021" w:rsidP="00895B8B">
      <w:pPr>
        <w:rPr>
          <w:rFonts w:ascii="Microsoft Sans Serif" w:hAnsi="Microsoft Sans Serif" w:cs="Microsoft Sans Serif"/>
          <w:sz w:val="18"/>
          <w:szCs w:val="18"/>
        </w:rPr>
        <w:sectPr w:rsidR="007E7021" w:rsidSect="00620964">
          <w:type w:val="continuous"/>
          <w:pgSz w:w="12240" w:h="15840"/>
          <w:pgMar w:top="576" w:right="1440" w:bottom="1440" w:left="1440" w:header="720" w:footer="720" w:gutter="0"/>
          <w:cols w:space="720"/>
        </w:sectPr>
      </w:pPr>
      <w:r w:rsidRPr="007E7021">
        <w:rPr>
          <w:rFonts w:ascii="Microsoft Sans Serif" w:hAnsi="Microsoft Sans Serif" w:cs="Microsoft Sans Serif"/>
          <w:sz w:val="18"/>
          <w:szCs w:val="18"/>
        </w:rPr>
        <w:tab/>
        <w:t>File Room</w:t>
      </w:r>
    </w:p>
    <w:p w:rsidR="00010591" w:rsidRDefault="00010591" w:rsidP="00010591">
      <w:pPr>
        <w:contextualSpacing/>
        <w:rPr>
          <w:rFonts w:ascii="Microsoft Sans Serif"/>
          <w:b/>
          <w:sz w:val="24"/>
        </w:rPr>
      </w:pPr>
      <w:r>
        <w:rPr>
          <w:rFonts w:ascii="Microsoft Sans Serif"/>
          <w:b/>
          <w:sz w:val="24"/>
          <w:u w:val="single"/>
        </w:rPr>
        <w:lastRenderedPageBreak/>
        <w:t>C-2015-2472728 - JACQUELINE STEVENS v. PHILADELPHIA GAS WORKS</w:t>
      </w:r>
      <w:r>
        <w:rPr>
          <w:rFonts w:ascii="Microsoft Sans Serif"/>
          <w:b/>
          <w:sz w:val="24"/>
          <w:u w:val="single"/>
        </w:rPr>
        <w:cr/>
      </w:r>
      <w:r>
        <w:rPr>
          <w:rFonts w:ascii="Microsoft Sans Serif"/>
          <w:b/>
          <w:sz w:val="24"/>
          <w:u w:val="single"/>
        </w:rPr>
        <w:cr/>
      </w:r>
      <w:r>
        <w:rPr>
          <w:rFonts w:ascii="Microsoft Sans Serif"/>
          <w:sz w:val="24"/>
        </w:rPr>
        <w:t>JACQUELINE STEVENS</w:t>
      </w:r>
      <w:r>
        <w:rPr>
          <w:rFonts w:ascii="Microsoft Sans Serif"/>
          <w:sz w:val="24"/>
        </w:rPr>
        <w:cr/>
        <w:t>122 ANNABEL RD</w:t>
      </w:r>
      <w:r>
        <w:rPr>
          <w:rFonts w:ascii="Microsoft Sans Serif"/>
          <w:sz w:val="24"/>
        </w:rPr>
        <w:cr/>
        <w:t>NORTH WALES PA  19454</w:t>
      </w:r>
      <w:r>
        <w:rPr>
          <w:rFonts w:ascii="Microsoft Sans Serif"/>
          <w:sz w:val="24"/>
        </w:rPr>
        <w:cr/>
      </w:r>
      <w:r w:rsidRPr="00F31567">
        <w:rPr>
          <w:rFonts w:ascii="Microsoft Sans Serif"/>
          <w:b/>
          <w:sz w:val="24"/>
        </w:rPr>
        <w:t>267.872.1210</w:t>
      </w:r>
      <w:r w:rsidRPr="00F31567">
        <w:rPr>
          <w:rFonts w:ascii="Microsoft Sans Serif"/>
          <w:b/>
          <w:sz w:val="24"/>
        </w:rPr>
        <w:cr/>
      </w:r>
    </w:p>
    <w:p w:rsidR="00010591" w:rsidRPr="00F31567" w:rsidRDefault="00010591" w:rsidP="00010591">
      <w:pPr>
        <w:contextualSpacing/>
        <w:rPr>
          <w:rFonts w:ascii="Microsoft Sans Serif"/>
          <w:i/>
          <w:sz w:val="24"/>
        </w:rPr>
      </w:pPr>
      <w:r>
        <w:rPr>
          <w:rFonts w:ascii="Microsoft Sans Serif"/>
          <w:sz w:val="24"/>
        </w:rPr>
        <w:t>LAURETO FARINAS ESQUIRE</w:t>
      </w:r>
      <w:r>
        <w:rPr>
          <w:rFonts w:ascii="Microsoft Sans Serif"/>
          <w:sz w:val="24"/>
        </w:rPr>
        <w:cr/>
        <w:t>PHILADELPHIA GAS WORKS</w:t>
      </w:r>
      <w:r>
        <w:rPr>
          <w:rFonts w:ascii="Microsoft Sans Serif"/>
          <w:sz w:val="24"/>
        </w:rPr>
        <w:cr/>
        <w:t>4TH FLOOR</w:t>
      </w:r>
      <w:r>
        <w:rPr>
          <w:rFonts w:ascii="Microsoft Sans Serif"/>
          <w:sz w:val="24"/>
        </w:rPr>
        <w:cr/>
        <w:t>800 W MONTGOMERY AVENUE</w:t>
      </w:r>
      <w:r>
        <w:rPr>
          <w:rFonts w:ascii="Microsoft Sans Serif"/>
          <w:sz w:val="24"/>
        </w:rPr>
        <w:cr/>
        <w:t>PHILADELPHIA PA  19122</w:t>
      </w:r>
      <w:r>
        <w:rPr>
          <w:rFonts w:ascii="Microsoft Sans Serif"/>
          <w:sz w:val="24"/>
        </w:rPr>
        <w:cr/>
      </w:r>
      <w:r w:rsidRPr="00F31567">
        <w:rPr>
          <w:rFonts w:ascii="Microsoft Sans Serif"/>
          <w:b/>
          <w:sz w:val="24"/>
        </w:rPr>
        <w:t>215.684.6982</w:t>
      </w:r>
      <w:r w:rsidRPr="00F31567">
        <w:rPr>
          <w:rFonts w:ascii="Microsoft Sans Serif"/>
          <w:b/>
          <w:sz w:val="24"/>
        </w:rPr>
        <w:cr/>
      </w:r>
      <w:r w:rsidRPr="00F31567">
        <w:rPr>
          <w:rFonts w:ascii="Microsoft Sans Serif"/>
          <w:i/>
          <w:sz w:val="24"/>
        </w:rPr>
        <w:t>Accepts E-service</w:t>
      </w:r>
    </w:p>
    <w:p w:rsidR="00010591" w:rsidRPr="00F31567" w:rsidRDefault="00010591" w:rsidP="00010591">
      <w:pPr>
        <w:contextualSpacing/>
        <w:rPr>
          <w:i/>
        </w:rPr>
      </w:pPr>
      <w:r w:rsidRPr="00F31567">
        <w:rPr>
          <w:rFonts w:ascii="Microsoft Sans Serif"/>
          <w:i/>
          <w:sz w:val="24"/>
        </w:rPr>
        <w:t>Representing Philadelphia Gas Works</w:t>
      </w:r>
      <w:r w:rsidRPr="00F31567">
        <w:rPr>
          <w:rFonts w:ascii="Microsoft Sans Serif"/>
          <w:i/>
          <w:sz w:val="24"/>
        </w:rPr>
        <w:cr/>
      </w:r>
    </w:p>
    <w:p w:rsidR="007E7021" w:rsidRPr="007E7021" w:rsidRDefault="007E7021" w:rsidP="00895B8B">
      <w:pPr>
        <w:rPr>
          <w:rFonts w:ascii="Microsoft Sans Serif" w:hAnsi="Microsoft Sans Serif" w:cs="Microsoft Sans Serif"/>
          <w:sz w:val="18"/>
          <w:szCs w:val="18"/>
        </w:rPr>
      </w:pPr>
    </w:p>
    <w:sectPr w:rsidR="007E7021" w:rsidRPr="007E7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AD" w:rsidRDefault="005C38AD">
      <w:r>
        <w:separator/>
      </w:r>
    </w:p>
  </w:endnote>
  <w:endnote w:type="continuationSeparator" w:id="0">
    <w:p w:rsidR="005C38AD" w:rsidRDefault="005C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AD" w:rsidRDefault="005C38AD">
      <w:r>
        <w:separator/>
      </w:r>
    </w:p>
  </w:footnote>
  <w:footnote w:type="continuationSeparator" w:id="0">
    <w:p w:rsidR="005C38AD" w:rsidRDefault="005C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1034D"/>
    <w:rsid w:val="00010591"/>
    <w:rsid w:val="00015513"/>
    <w:rsid w:val="00067FCC"/>
    <w:rsid w:val="001209F1"/>
    <w:rsid w:val="002229C3"/>
    <w:rsid w:val="00263F5D"/>
    <w:rsid w:val="0029471C"/>
    <w:rsid w:val="0030055D"/>
    <w:rsid w:val="004F78E8"/>
    <w:rsid w:val="005C38AD"/>
    <w:rsid w:val="005C3E22"/>
    <w:rsid w:val="005E25C5"/>
    <w:rsid w:val="00620964"/>
    <w:rsid w:val="006352B7"/>
    <w:rsid w:val="006755C0"/>
    <w:rsid w:val="006925F3"/>
    <w:rsid w:val="00701390"/>
    <w:rsid w:val="007D17D9"/>
    <w:rsid w:val="007E7021"/>
    <w:rsid w:val="00895B8B"/>
    <w:rsid w:val="008C4005"/>
    <w:rsid w:val="009465D5"/>
    <w:rsid w:val="009A0480"/>
    <w:rsid w:val="009F5F66"/>
    <w:rsid w:val="00A93BB0"/>
    <w:rsid w:val="00BE5119"/>
    <w:rsid w:val="00C74A51"/>
    <w:rsid w:val="00C86E53"/>
    <w:rsid w:val="00CB4DB0"/>
    <w:rsid w:val="00CB5738"/>
    <w:rsid w:val="00D17064"/>
    <w:rsid w:val="00E52E11"/>
    <w:rsid w:val="00E553F2"/>
    <w:rsid w:val="00F27D0F"/>
    <w:rsid w:val="00F7094C"/>
    <w:rsid w:val="00F8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REITENBACH</dc:creator>
  <cp:lastModifiedBy>Garcia, Jose</cp:lastModifiedBy>
  <cp:revision>7</cp:revision>
  <cp:lastPrinted>2015-04-28T13:19:00Z</cp:lastPrinted>
  <dcterms:created xsi:type="dcterms:W3CDTF">2015-04-28T13:10:00Z</dcterms:created>
  <dcterms:modified xsi:type="dcterms:W3CDTF">2015-04-28T13:30:00Z</dcterms:modified>
</cp:coreProperties>
</file>