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BA" w:rsidRPr="00207C36" w:rsidRDefault="000F05BA" w:rsidP="000F05BA">
      <w:pPr>
        <w:spacing w:after="0"/>
        <w:jc w:val="center"/>
        <w:rPr>
          <w:rFonts w:ascii="Arial Narrow" w:hAnsi="Arial Narrow"/>
          <w:sz w:val="24"/>
          <w:szCs w:val="24"/>
        </w:rPr>
      </w:pPr>
      <w:r w:rsidRPr="00207C36">
        <w:rPr>
          <w:rFonts w:ascii="Arial Narrow" w:hAnsi="Arial Narrow"/>
          <w:sz w:val="24"/>
          <w:szCs w:val="24"/>
        </w:rPr>
        <w:t>BEFORE THE</w:t>
      </w:r>
    </w:p>
    <w:p w:rsidR="000F05BA" w:rsidRPr="00207C36" w:rsidRDefault="000F05BA" w:rsidP="000F05BA">
      <w:pPr>
        <w:spacing w:after="0"/>
        <w:jc w:val="center"/>
        <w:rPr>
          <w:rFonts w:ascii="Arial Narrow" w:hAnsi="Arial Narrow"/>
        </w:rPr>
      </w:pPr>
      <w:r w:rsidRPr="00207C36">
        <w:rPr>
          <w:rFonts w:ascii="Arial Narrow" w:hAnsi="Arial Narrow"/>
          <w:sz w:val="24"/>
          <w:szCs w:val="24"/>
        </w:rPr>
        <w:t>PENNSYLVANIA PUBLIC UTILITY COMMISSION</w:t>
      </w:r>
    </w:p>
    <w:p w:rsidR="000F05BA" w:rsidRPr="00207C36" w:rsidRDefault="000F05BA" w:rsidP="000F05BA">
      <w:pPr>
        <w:spacing w:after="0"/>
        <w:jc w:val="center"/>
        <w:rPr>
          <w:rFonts w:ascii="Arial Narrow" w:hAnsi="Arial Narrow"/>
        </w:rPr>
      </w:pPr>
    </w:p>
    <w:p w:rsidR="000F05BA" w:rsidRDefault="000F05BA" w:rsidP="000F05BA">
      <w:pPr>
        <w:spacing w:after="0"/>
        <w:rPr>
          <w:rFonts w:ascii="Arial Narrow" w:hAnsi="Arial Narrow"/>
          <w:sz w:val="20"/>
          <w:szCs w:val="20"/>
        </w:rPr>
      </w:pPr>
      <w:r w:rsidRPr="00207C36">
        <w:rPr>
          <w:rFonts w:ascii="Arial Narrow" w:hAnsi="Arial Narrow"/>
          <w:sz w:val="20"/>
          <w:szCs w:val="20"/>
        </w:rPr>
        <w:t>PENNSYLVANIA PUBLIC UTILITY</w:t>
      </w:r>
      <w:r w:rsidRPr="00207C36">
        <w:rPr>
          <w:rFonts w:ascii="Arial Narrow" w:hAnsi="Arial Narrow"/>
          <w:sz w:val="20"/>
          <w:szCs w:val="20"/>
        </w:rPr>
        <w:tab/>
      </w:r>
      <w:r w:rsidRPr="00207C36">
        <w:rPr>
          <w:rFonts w:ascii="Arial Narrow" w:hAnsi="Arial Narrow"/>
          <w:sz w:val="20"/>
          <w:szCs w:val="20"/>
        </w:rPr>
        <w:tab/>
      </w:r>
      <w:r w:rsidRPr="00207C36">
        <w:rPr>
          <w:rFonts w:ascii="Arial Narrow" w:hAnsi="Arial Narrow"/>
          <w:sz w:val="20"/>
          <w:szCs w:val="20"/>
        </w:rPr>
        <w:tab/>
      </w:r>
      <w:r>
        <w:rPr>
          <w:rFonts w:ascii="Arial Narrow" w:hAnsi="Arial Narrow"/>
          <w:sz w:val="20"/>
          <w:szCs w:val="20"/>
        </w:rPr>
        <w:t>:</w:t>
      </w:r>
    </w:p>
    <w:p w:rsidR="000F05BA" w:rsidRDefault="000F05BA" w:rsidP="000F05BA">
      <w:pPr>
        <w:spacing w:after="0"/>
        <w:rPr>
          <w:rFonts w:ascii="Arial Narrow" w:hAnsi="Arial Narrow"/>
          <w:sz w:val="20"/>
          <w:szCs w:val="20"/>
        </w:rPr>
      </w:pPr>
      <w:r>
        <w:rPr>
          <w:rFonts w:ascii="Arial Narrow" w:hAnsi="Arial Narrow"/>
          <w:sz w:val="20"/>
          <w:szCs w:val="20"/>
        </w:rPr>
        <w:t>COMMISSION, BUREAU OF</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0F05BA" w:rsidRPr="00207C36" w:rsidRDefault="000F05BA" w:rsidP="000F05BA">
      <w:pPr>
        <w:spacing w:after="0"/>
        <w:rPr>
          <w:rFonts w:ascii="Arial Narrow" w:hAnsi="Arial Narrow"/>
          <w:sz w:val="20"/>
          <w:szCs w:val="20"/>
        </w:rPr>
      </w:pPr>
      <w:r>
        <w:rPr>
          <w:rFonts w:ascii="Arial Narrow" w:hAnsi="Arial Narrow"/>
          <w:sz w:val="20"/>
          <w:szCs w:val="20"/>
        </w:rPr>
        <w:t>INVESTIGATION AND ENFORCEMENT</w:t>
      </w:r>
      <w:r>
        <w:rPr>
          <w:rFonts w:ascii="Arial Narrow" w:hAnsi="Arial Narrow"/>
          <w:sz w:val="20"/>
          <w:szCs w:val="20"/>
        </w:rPr>
        <w:tab/>
      </w:r>
      <w:r>
        <w:rPr>
          <w:rFonts w:ascii="Arial Narrow" w:hAnsi="Arial Narrow"/>
          <w:sz w:val="20"/>
          <w:szCs w:val="20"/>
        </w:rPr>
        <w:tab/>
        <w:t>:</w:t>
      </w:r>
    </w:p>
    <w:p w:rsidR="000F05BA" w:rsidRDefault="000F05BA" w:rsidP="000F05BA">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0F05BA" w:rsidRDefault="000F05BA" w:rsidP="000F05BA">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V.</w:t>
      </w:r>
      <w:r w:rsidR="004A53AF">
        <w:rPr>
          <w:rFonts w:ascii="Arial Narrow" w:hAnsi="Arial Narrow"/>
          <w:sz w:val="20"/>
          <w:szCs w:val="20"/>
        </w:rPr>
        <w:tab/>
      </w:r>
      <w:r w:rsidR="004A53AF">
        <w:rPr>
          <w:rFonts w:ascii="Arial Narrow" w:hAnsi="Arial Narrow"/>
          <w:sz w:val="20"/>
          <w:szCs w:val="20"/>
        </w:rPr>
        <w:tab/>
      </w:r>
      <w:r w:rsidR="004A53AF">
        <w:rPr>
          <w:rFonts w:ascii="Arial Narrow" w:hAnsi="Arial Narrow"/>
          <w:sz w:val="20"/>
          <w:szCs w:val="20"/>
        </w:rPr>
        <w:tab/>
        <w:t>:</w:t>
      </w:r>
      <w:r w:rsidR="004A53AF">
        <w:rPr>
          <w:rFonts w:ascii="Arial Narrow" w:hAnsi="Arial Narrow"/>
          <w:sz w:val="20"/>
          <w:szCs w:val="20"/>
        </w:rPr>
        <w:tab/>
        <w:t>DOCKET NO. C-2011-2271078</w:t>
      </w:r>
    </w:p>
    <w:p w:rsidR="000F05BA" w:rsidRDefault="000F05BA" w:rsidP="000F05BA">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0F05BA" w:rsidRDefault="000F05BA" w:rsidP="000F05BA">
      <w:pPr>
        <w:spacing w:after="0"/>
        <w:rPr>
          <w:rFonts w:ascii="Arial Narrow" w:hAnsi="Arial Narrow"/>
          <w:sz w:val="20"/>
          <w:szCs w:val="20"/>
        </w:rPr>
      </w:pPr>
      <w:r w:rsidRPr="007676BE">
        <w:rPr>
          <w:rFonts w:ascii="Arial Narrow" w:hAnsi="Arial Narrow"/>
          <w:noProof/>
          <w:sz w:val="20"/>
          <w:szCs w:val="20"/>
        </w:rPr>
        <w:t>NASSER LIMOUSINE LLC</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0F05BA" w:rsidRDefault="000F05BA" w:rsidP="000F05BA">
      <w:pPr>
        <w:spacing w:after="0"/>
        <w:rPr>
          <w:rFonts w:ascii="Arial Narrow" w:hAnsi="Arial Narrow"/>
          <w:sz w:val="20"/>
          <w:szCs w:val="20"/>
        </w:rPr>
      </w:pPr>
      <w:r w:rsidRPr="007676BE">
        <w:rPr>
          <w:rFonts w:ascii="Arial Narrow" w:hAnsi="Arial Narrow"/>
          <w:noProof/>
          <w:sz w:val="20"/>
          <w:szCs w:val="20"/>
        </w:rPr>
        <w:t>137 W MARKET ST.</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0F05BA" w:rsidRDefault="000F05BA" w:rsidP="000F05BA">
      <w:pPr>
        <w:spacing w:after="0"/>
        <w:rPr>
          <w:rFonts w:ascii="Arial Narrow" w:hAnsi="Arial Narrow"/>
          <w:sz w:val="20"/>
          <w:szCs w:val="20"/>
        </w:rPr>
      </w:pPr>
      <w:r w:rsidRPr="007676BE">
        <w:rPr>
          <w:rFonts w:ascii="Arial Narrow" w:hAnsi="Arial Narrow"/>
          <w:noProof/>
          <w:sz w:val="20"/>
          <w:szCs w:val="20"/>
        </w:rPr>
        <w:t>SCRANTON</w:t>
      </w:r>
      <w:r>
        <w:rPr>
          <w:rFonts w:ascii="Arial Narrow" w:hAnsi="Arial Narrow"/>
          <w:sz w:val="20"/>
          <w:szCs w:val="20"/>
        </w:rPr>
        <w:t xml:space="preserve">, </w:t>
      </w:r>
      <w:r w:rsidRPr="007676BE">
        <w:rPr>
          <w:rFonts w:ascii="Arial Narrow" w:hAnsi="Arial Narrow"/>
          <w:noProof/>
          <w:sz w:val="20"/>
          <w:szCs w:val="20"/>
        </w:rPr>
        <w:t>PA</w:t>
      </w:r>
      <w:r>
        <w:rPr>
          <w:rFonts w:ascii="Arial Narrow" w:hAnsi="Arial Narrow"/>
          <w:sz w:val="20"/>
          <w:szCs w:val="20"/>
        </w:rPr>
        <w:t xml:space="preserve">  </w:t>
      </w:r>
      <w:r w:rsidRPr="007676BE">
        <w:rPr>
          <w:rFonts w:ascii="Arial Narrow" w:hAnsi="Arial Narrow"/>
          <w:noProof/>
          <w:sz w:val="20"/>
          <w:szCs w:val="20"/>
        </w:rPr>
        <w:t>18508</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0F05BA" w:rsidRDefault="000F05BA" w:rsidP="000F05BA">
      <w:pPr>
        <w:spacing w:after="0"/>
        <w:rPr>
          <w:rFonts w:ascii="Arial Narrow" w:hAnsi="Arial Narrow"/>
          <w:sz w:val="20"/>
          <w:szCs w:val="20"/>
        </w:rPr>
      </w:pPr>
    </w:p>
    <w:p w:rsidR="000F05BA" w:rsidRDefault="000F05BA" w:rsidP="000F05BA">
      <w:pPr>
        <w:spacing w:after="0"/>
        <w:jc w:val="center"/>
        <w:rPr>
          <w:rFonts w:ascii="Arial Narrow" w:hAnsi="Arial Narrow"/>
          <w:sz w:val="20"/>
          <w:szCs w:val="20"/>
          <w:u w:val="single"/>
        </w:rPr>
      </w:pPr>
      <w:r>
        <w:rPr>
          <w:rFonts w:ascii="Arial Narrow" w:hAnsi="Arial Narrow"/>
          <w:sz w:val="20"/>
          <w:szCs w:val="20"/>
          <w:u w:val="single"/>
        </w:rPr>
        <w:t>COMPLAINT</w:t>
      </w:r>
    </w:p>
    <w:p w:rsidR="000F05BA" w:rsidRDefault="000F05BA" w:rsidP="000F05BA">
      <w:pPr>
        <w:spacing w:after="0"/>
        <w:rPr>
          <w:rFonts w:ascii="Arial Narrow" w:hAnsi="Arial Narrow"/>
          <w:sz w:val="20"/>
          <w:szCs w:val="20"/>
        </w:rPr>
      </w:pPr>
    </w:p>
    <w:p w:rsidR="000F05BA" w:rsidRDefault="000F05BA"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Investigation and Enforcement and other Bureaus with enforcement responsibilities.  Pursuant to that delegated authority and Section 701 of the Public Utility Code, the Bureau of Investigation and Enforcement hereby represents as follows:</w:t>
      </w:r>
    </w:p>
    <w:p w:rsidR="000F05BA" w:rsidRDefault="000F05BA" w:rsidP="000F05BA">
      <w:pPr>
        <w:spacing w:after="0"/>
        <w:rPr>
          <w:rFonts w:ascii="Arial" w:hAnsi="Arial" w:cs="Arial"/>
          <w:sz w:val="20"/>
          <w:szCs w:val="20"/>
        </w:rPr>
      </w:pPr>
    </w:p>
    <w:p w:rsidR="000F05BA" w:rsidRDefault="000F05BA" w:rsidP="000F05BA">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w:t>
      </w:r>
      <w:r w:rsidRPr="007676BE">
        <w:rPr>
          <w:rFonts w:ascii="Arial" w:hAnsi="Arial" w:cs="Arial"/>
          <w:noProof/>
          <w:sz w:val="20"/>
          <w:szCs w:val="20"/>
        </w:rPr>
        <w:t>NASSER LIMOUSINE LLC</w:t>
      </w:r>
      <w:r>
        <w:rPr>
          <w:rFonts w:ascii="Arial" w:hAnsi="Arial" w:cs="Arial"/>
          <w:sz w:val="20"/>
          <w:szCs w:val="20"/>
        </w:rPr>
        <w:t xml:space="preserve">, Respondent, maintains a principal place of business at </w:t>
      </w:r>
      <w:r w:rsidRPr="007676BE">
        <w:rPr>
          <w:rFonts w:ascii="Arial" w:hAnsi="Arial" w:cs="Arial"/>
          <w:noProof/>
          <w:sz w:val="20"/>
          <w:szCs w:val="20"/>
        </w:rPr>
        <w:t>137 W MARKET ST.</w:t>
      </w:r>
      <w:r>
        <w:rPr>
          <w:rFonts w:ascii="Arial" w:hAnsi="Arial" w:cs="Arial"/>
          <w:sz w:val="20"/>
          <w:szCs w:val="20"/>
        </w:rPr>
        <w:t xml:space="preserve">, </w:t>
      </w:r>
      <w:r w:rsidRPr="007676BE">
        <w:rPr>
          <w:rFonts w:ascii="Arial" w:hAnsi="Arial" w:cs="Arial"/>
          <w:noProof/>
          <w:sz w:val="20"/>
          <w:szCs w:val="20"/>
        </w:rPr>
        <w:t>SCRANTON</w:t>
      </w:r>
      <w:r>
        <w:rPr>
          <w:rFonts w:ascii="Arial" w:hAnsi="Arial" w:cs="Arial"/>
          <w:sz w:val="20"/>
          <w:szCs w:val="20"/>
        </w:rPr>
        <w:t xml:space="preserve">, </w:t>
      </w:r>
      <w:r w:rsidRPr="007676BE">
        <w:rPr>
          <w:rFonts w:ascii="Arial" w:hAnsi="Arial" w:cs="Arial"/>
          <w:noProof/>
          <w:sz w:val="20"/>
          <w:szCs w:val="20"/>
        </w:rPr>
        <w:t>PA</w:t>
      </w:r>
      <w:r>
        <w:rPr>
          <w:rFonts w:ascii="Arial" w:hAnsi="Arial" w:cs="Arial"/>
          <w:sz w:val="20"/>
          <w:szCs w:val="20"/>
        </w:rPr>
        <w:t xml:space="preserve"> </w:t>
      </w:r>
      <w:r w:rsidRPr="007676BE">
        <w:rPr>
          <w:rFonts w:ascii="Arial" w:hAnsi="Arial" w:cs="Arial"/>
          <w:noProof/>
          <w:sz w:val="20"/>
          <w:szCs w:val="20"/>
        </w:rPr>
        <w:t>18508</w:t>
      </w:r>
      <w:r>
        <w:rPr>
          <w:rFonts w:ascii="Arial" w:hAnsi="Arial" w:cs="Arial"/>
          <w:sz w:val="20"/>
          <w:szCs w:val="20"/>
        </w:rPr>
        <w:t>.</w:t>
      </w:r>
    </w:p>
    <w:p w:rsidR="000F05BA" w:rsidRDefault="000F05BA" w:rsidP="000F05BA">
      <w:pPr>
        <w:pStyle w:val="ListParagraph"/>
        <w:spacing w:after="0"/>
        <w:ind w:left="1440"/>
        <w:rPr>
          <w:rFonts w:ascii="Arial" w:hAnsi="Arial" w:cs="Arial"/>
          <w:sz w:val="20"/>
          <w:szCs w:val="20"/>
        </w:rPr>
      </w:pPr>
    </w:p>
    <w:p w:rsidR="000F05BA" w:rsidRDefault="000F05BA" w:rsidP="000F05BA">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Respondent was issued a certificate of public convenience by this Commission on </w:t>
      </w:r>
      <w:r w:rsidRPr="007676BE">
        <w:rPr>
          <w:rFonts w:ascii="Arial" w:hAnsi="Arial" w:cs="Arial"/>
          <w:noProof/>
          <w:sz w:val="20"/>
          <w:szCs w:val="20"/>
        </w:rPr>
        <w:t>June 16, 2005</w:t>
      </w:r>
      <w:r>
        <w:rPr>
          <w:rFonts w:ascii="Arial" w:hAnsi="Arial" w:cs="Arial"/>
          <w:sz w:val="20"/>
          <w:szCs w:val="20"/>
        </w:rPr>
        <w:t xml:space="preserve">, at Docket No. </w:t>
      </w:r>
      <w:r w:rsidRPr="007676BE">
        <w:rPr>
          <w:rFonts w:ascii="Arial" w:hAnsi="Arial" w:cs="Arial"/>
          <w:noProof/>
          <w:sz w:val="20"/>
          <w:szCs w:val="20"/>
        </w:rPr>
        <w:t>A-00120555,F.2</w:t>
      </w:r>
      <w:r>
        <w:rPr>
          <w:rFonts w:ascii="Arial" w:hAnsi="Arial" w:cs="Arial"/>
          <w:sz w:val="20"/>
          <w:szCs w:val="20"/>
        </w:rPr>
        <w:t>, for limousine authority.</w:t>
      </w:r>
    </w:p>
    <w:p w:rsidR="000F05BA" w:rsidRPr="00BE48D3" w:rsidRDefault="000F05BA" w:rsidP="000F05BA">
      <w:pPr>
        <w:spacing w:after="0"/>
        <w:rPr>
          <w:rFonts w:ascii="Arial" w:hAnsi="Arial" w:cs="Arial"/>
          <w:sz w:val="20"/>
          <w:szCs w:val="20"/>
        </w:rPr>
      </w:pPr>
    </w:p>
    <w:p w:rsidR="000F05BA" w:rsidRDefault="000F05BA" w:rsidP="000F05BA">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between December 1 and December 31 of 2010, Respondent did not provide this Commission with a current list of all of </w:t>
      </w:r>
      <w:r w:rsidRPr="007676BE">
        <w:rPr>
          <w:rFonts w:ascii="Arial" w:hAnsi="Arial" w:cs="Arial"/>
          <w:noProof/>
          <w:sz w:val="20"/>
          <w:szCs w:val="20"/>
        </w:rPr>
        <w:t>its</w:t>
      </w:r>
      <w:r>
        <w:rPr>
          <w:rFonts w:ascii="Arial" w:hAnsi="Arial" w:cs="Arial"/>
          <w:sz w:val="20"/>
          <w:szCs w:val="20"/>
        </w:rPr>
        <w:t xml:space="preserve"> vehicles utilized under </w:t>
      </w:r>
      <w:r w:rsidRPr="007676BE">
        <w:rPr>
          <w:rFonts w:ascii="Arial" w:hAnsi="Arial" w:cs="Arial"/>
          <w:noProof/>
          <w:sz w:val="20"/>
          <w:szCs w:val="20"/>
        </w:rPr>
        <w:t>its</w:t>
      </w:r>
      <w:r>
        <w:rPr>
          <w:rFonts w:ascii="Arial" w:hAnsi="Arial" w:cs="Arial"/>
          <w:sz w:val="20"/>
          <w:szCs w:val="20"/>
        </w:rPr>
        <w:t xml:space="preserve"> limousine authority.  The list must contain the year, make, vehicle identification number and registration number for each vehicle.  It shall be mailed to: Manager, Inspection Division, Bureau of Investigation and Enforcement, PA Public Utility Commission, P.O. Box 3265, Harrisburg, PA  17105.</w:t>
      </w:r>
    </w:p>
    <w:p w:rsidR="000F05BA" w:rsidRPr="00BE48D3" w:rsidRDefault="000F05BA" w:rsidP="000F05BA">
      <w:pPr>
        <w:spacing w:after="0"/>
        <w:rPr>
          <w:rFonts w:ascii="Arial" w:hAnsi="Arial" w:cs="Arial"/>
          <w:sz w:val="20"/>
          <w:szCs w:val="20"/>
        </w:rPr>
      </w:pPr>
    </w:p>
    <w:p w:rsidR="000F05BA" w:rsidRDefault="000F05BA" w:rsidP="000F05BA">
      <w:pPr>
        <w:pStyle w:val="ListParagraph"/>
        <w:numPr>
          <w:ilvl w:val="0"/>
          <w:numId w:val="1"/>
        </w:numPr>
        <w:spacing w:after="0"/>
        <w:ind w:left="0" w:firstLine="1440"/>
        <w:rPr>
          <w:rFonts w:ascii="Arial" w:hAnsi="Arial" w:cs="Arial"/>
          <w:sz w:val="20"/>
          <w:szCs w:val="20"/>
        </w:rPr>
      </w:pPr>
      <w:r>
        <w:rPr>
          <w:rFonts w:ascii="Arial" w:hAnsi="Arial" w:cs="Arial"/>
          <w:sz w:val="20"/>
          <w:szCs w:val="20"/>
        </w:rPr>
        <w:t>That Respondent, by failing to provide this Commission with a current vehicle list, violated 52 Pa. Code § 29.333(d).  The Bureau of Investigation and Enforcement’s proposed civil penalty for this violation is $250.</w:t>
      </w:r>
    </w:p>
    <w:p w:rsidR="000F05BA" w:rsidRDefault="000F05BA" w:rsidP="000F05BA">
      <w:pPr>
        <w:spacing w:after="0"/>
        <w:rPr>
          <w:rFonts w:ascii="Arial" w:hAnsi="Arial" w:cs="Arial"/>
          <w:sz w:val="20"/>
          <w:szCs w:val="20"/>
        </w:rPr>
      </w:pPr>
    </w:p>
    <w:p w:rsidR="000F05BA" w:rsidRDefault="000F05BA" w:rsidP="000F05BA">
      <w:pPr>
        <w:spacing w:after="0"/>
        <w:ind w:left="-90" w:firstLine="1530"/>
        <w:rPr>
          <w:rFonts w:ascii="Arial" w:hAnsi="Arial" w:cs="Arial"/>
          <w:sz w:val="20"/>
          <w:szCs w:val="20"/>
        </w:rPr>
      </w:pPr>
      <w:r>
        <w:rPr>
          <w:rFonts w:ascii="Arial" w:hAnsi="Arial" w:cs="Arial"/>
          <w:sz w:val="20"/>
          <w:szCs w:val="20"/>
        </w:rPr>
        <w:t xml:space="preserve">WHEREFORE, the Bureau of Investigation and Enforcement hereby requests that the Commission fine </w:t>
      </w:r>
      <w:r w:rsidRPr="007676BE">
        <w:rPr>
          <w:rFonts w:ascii="Arial" w:hAnsi="Arial" w:cs="Arial"/>
          <w:noProof/>
          <w:sz w:val="20"/>
          <w:szCs w:val="20"/>
        </w:rPr>
        <w:t>NASSER LIMOUSINE LLC</w:t>
      </w:r>
      <w:r>
        <w:rPr>
          <w:rFonts w:ascii="Arial" w:hAnsi="Arial" w:cs="Arial"/>
          <w:sz w:val="20"/>
          <w:szCs w:val="20"/>
        </w:rPr>
        <w:t xml:space="preserve"> the sum of two hundred and fifty dollars ($250) for the illegal activity described in this complaint and order such other remedy as the Commission may deem to be appropriate.</w:t>
      </w:r>
    </w:p>
    <w:p w:rsidR="000F05BA" w:rsidRDefault="000F05BA" w:rsidP="000F05BA">
      <w:pPr>
        <w:spacing w:after="0"/>
        <w:rPr>
          <w:rFonts w:ascii="Arial" w:hAnsi="Arial" w:cs="Arial"/>
          <w:sz w:val="20"/>
          <w:szCs w:val="20"/>
        </w:rPr>
      </w:pPr>
    </w:p>
    <w:p w:rsidR="000F05BA" w:rsidRDefault="000F05BA"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Respectfully submitted, </w:t>
      </w:r>
    </w:p>
    <w:p w:rsidR="000F05BA" w:rsidRDefault="004A53AF"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noProof/>
          <w:sz w:val="20"/>
          <w:szCs w:val="20"/>
        </w:rPr>
        <w:drawing>
          <wp:inline distT="0" distB="0" distL="0" distR="0">
            <wp:extent cx="1895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 Signature Small.jpg"/>
                    <pic:cNvPicPr/>
                  </pic:nvPicPr>
                  <pic:blipFill>
                    <a:blip r:embed="rId6">
                      <a:extLst>
                        <a:ext uri="{28A0092B-C50C-407E-A947-70E740481C1C}">
                          <a14:useLocalDpi xmlns:a14="http://schemas.microsoft.com/office/drawing/2010/main" val="0"/>
                        </a:ext>
                      </a:extLst>
                    </a:blip>
                    <a:stretch>
                      <a:fillRect/>
                    </a:stretch>
                  </pic:blipFill>
                  <pic:spPr>
                    <a:xfrm>
                      <a:off x="0" y="0"/>
                      <a:ext cx="1895475" cy="419100"/>
                    </a:xfrm>
                    <a:prstGeom prst="rect">
                      <a:avLst/>
                    </a:prstGeom>
                  </pic:spPr>
                </pic:pic>
              </a:graphicData>
            </a:graphic>
          </wp:inline>
        </w:drawing>
      </w:r>
    </w:p>
    <w:p w:rsidR="000F05BA" w:rsidRDefault="000F05BA"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Michael E. Hoffman, Manager</w:t>
      </w:r>
    </w:p>
    <w:p w:rsidR="000F05BA" w:rsidRDefault="000F05BA"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Bureau of Investigation and Enforcement</w:t>
      </w:r>
    </w:p>
    <w:p w:rsidR="000F05BA" w:rsidRDefault="000F05BA" w:rsidP="000F05BA">
      <w:pPr>
        <w:spacing w:after="0"/>
        <w:jc w:val="center"/>
        <w:rPr>
          <w:rFonts w:ascii="Arial" w:hAnsi="Arial" w:cs="Arial"/>
          <w:sz w:val="20"/>
          <w:szCs w:val="20"/>
        </w:rPr>
      </w:pPr>
    </w:p>
    <w:p w:rsidR="000F05BA" w:rsidRDefault="000F05BA" w:rsidP="000F05BA">
      <w:pPr>
        <w:spacing w:after="0"/>
        <w:jc w:val="center"/>
        <w:rPr>
          <w:rFonts w:ascii="Arial" w:hAnsi="Arial" w:cs="Arial"/>
          <w:sz w:val="20"/>
          <w:szCs w:val="20"/>
        </w:rPr>
      </w:pPr>
      <w:r>
        <w:rPr>
          <w:rFonts w:ascii="Arial" w:hAnsi="Arial" w:cs="Arial"/>
          <w:sz w:val="20"/>
          <w:szCs w:val="20"/>
        </w:rPr>
        <w:t>VERIFICATION</w:t>
      </w:r>
    </w:p>
    <w:p w:rsidR="000F05BA" w:rsidRDefault="000F05BA" w:rsidP="000F05BA">
      <w:pPr>
        <w:spacing w:after="0"/>
        <w:jc w:val="center"/>
        <w:rPr>
          <w:rFonts w:ascii="Arial" w:hAnsi="Arial" w:cs="Arial"/>
          <w:sz w:val="20"/>
          <w:szCs w:val="20"/>
        </w:rPr>
      </w:pPr>
    </w:p>
    <w:p w:rsidR="000F05BA" w:rsidRDefault="000F05BA" w:rsidP="000F05BA">
      <w:pPr>
        <w:spacing w:after="0"/>
        <w:rPr>
          <w:rFonts w:ascii="Arial" w:hAnsi="Arial" w:cs="Arial"/>
          <w:sz w:val="20"/>
          <w:szCs w:val="20"/>
        </w:rPr>
      </w:pPr>
      <w:r>
        <w:rPr>
          <w:rFonts w:ascii="Arial" w:hAnsi="Arial" w:cs="Arial"/>
          <w:sz w:val="20"/>
          <w:szCs w:val="20"/>
        </w:rPr>
        <w:t>I, Michael E. Hoffman, Manager, Inspection Division, of the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0F05BA" w:rsidRDefault="000F05BA" w:rsidP="000F05BA">
      <w:pPr>
        <w:spacing w:after="0"/>
        <w:rPr>
          <w:rFonts w:ascii="Arial" w:hAnsi="Arial" w:cs="Arial"/>
          <w:sz w:val="20"/>
          <w:szCs w:val="20"/>
        </w:rPr>
      </w:pPr>
    </w:p>
    <w:p w:rsidR="000F05BA" w:rsidRDefault="000F05BA" w:rsidP="000F05BA">
      <w:pPr>
        <w:spacing w:after="0"/>
        <w:rPr>
          <w:rFonts w:ascii="Arial" w:hAnsi="Arial" w:cs="Arial"/>
          <w:sz w:val="20"/>
          <w:szCs w:val="20"/>
        </w:rPr>
      </w:pPr>
    </w:p>
    <w:p w:rsidR="000F05BA" w:rsidRDefault="000F05BA" w:rsidP="000F05BA">
      <w:pPr>
        <w:spacing w:after="0"/>
        <w:rPr>
          <w:rFonts w:ascii="Arial" w:hAnsi="Arial" w:cs="Arial"/>
          <w:sz w:val="20"/>
          <w:szCs w:val="20"/>
        </w:rPr>
      </w:pPr>
      <w:r>
        <w:rPr>
          <w:rFonts w:ascii="Arial" w:hAnsi="Arial" w:cs="Arial"/>
          <w:sz w:val="20"/>
          <w:szCs w:val="20"/>
        </w:rPr>
        <w:t>Date:_______</w:t>
      </w:r>
      <w:r w:rsidR="004A53AF">
        <w:rPr>
          <w:rFonts w:ascii="Arial" w:hAnsi="Arial" w:cs="Arial"/>
          <w:sz w:val="20"/>
          <w:szCs w:val="20"/>
        </w:rPr>
        <w:t>11/</w:t>
      </w:r>
      <w:r w:rsidR="00582BD5">
        <w:rPr>
          <w:rFonts w:ascii="Arial" w:hAnsi="Arial" w:cs="Arial"/>
          <w:sz w:val="20"/>
          <w:szCs w:val="20"/>
        </w:rPr>
        <w:t>29</w:t>
      </w:r>
      <w:bookmarkStart w:id="0" w:name="_GoBack"/>
      <w:bookmarkEnd w:id="0"/>
      <w:r w:rsidR="004A53AF">
        <w:rPr>
          <w:rFonts w:ascii="Arial" w:hAnsi="Arial" w:cs="Arial"/>
          <w:sz w:val="20"/>
          <w:szCs w:val="20"/>
        </w:rPr>
        <w:t>/11</w:t>
      </w:r>
      <w:r>
        <w:rPr>
          <w:rFonts w:ascii="Arial" w:hAnsi="Arial" w:cs="Arial"/>
          <w:sz w:val="20"/>
          <w:szCs w:val="20"/>
        </w:rPr>
        <w:t>__________</w:t>
      </w:r>
      <w:r>
        <w:rPr>
          <w:rFonts w:ascii="Arial" w:hAnsi="Arial" w:cs="Arial"/>
          <w:sz w:val="20"/>
          <w:szCs w:val="20"/>
        </w:rPr>
        <w:tab/>
      </w:r>
      <w:r>
        <w:rPr>
          <w:rFonts w:ascii="Arial" w:hAnsi="Arial" w:cs="Arial"/>
          <w:sz w:val="20"/>
          <w:szCs w:val="20"/>
        </w:rPr>
        <w:tab/>
      </w:r>
      <w:r w:rsidR="004A53AF">
        <w:rPr>
          <w:rFonts w:ascii="Arial" w:hAnsi="Arial" w:cs="Arial"/>
          <w:noProof/>
          <w:sz w:val="20"/>
          <w:szCs w:val="20"/>
        </w:rPr>
        <w:drawing>
          <wp:inline distT="0" distB="0" distL="0" distR="0" wp14:anchorId="7DACD813" wp14:editId="6AEA5898">
            <wp:extent cx="18954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 Signature Small.jpg"/>
                    <pic:cNvPicPr/>
                  </pic:nvPicPr>
                  <pic:blipFill>
                    <a:blip r:embed="rId6">
                      <a:extLst>
                        <a:ext uri="{28A0092B-C50C-407E-A947-70E740481C1C}">
                          <a14:useLocalDpi xmlns:a14="http://schemas.microsoft.com/office/drawing/2010/main" val="0"/>
                        </a:ext>
                      </a:extLst>
                    </a:blip>
                    <a:stretch>
                      <a:fillRect/>
                    </a:stretch>
                  </pic:blipFill>
                  <pic:spPr>
                    <a:xfrm>
                      <a:off x="0" y="0"/>
                      <a:ext cx="1895475" cy="419100"/>
                    </a:xfrm>
                    <a:prstGeom prst="rect">
                      <a:avLst/>
                    </a:prstGeom>
                  </pic:spPr>
                </pic:pic>
              </a:graphicData>
            </a:graphic>
          </wp:inline>
        </w:drawing>
      </w:r>
    </w:p>
    <w:p w:rsidR="000F05BA" w:rsidRDefault="000F05BA"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Michael E. Hoffman, Manager</w:t>
      </w:r>
    </w:p>
    <w:p w:rsidR="000F05BA" w:rsidRDefault="000F05BA" w:rsidP="000F05BA">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Bureau of Investigation and Enforcement</w:t>
      </w:r>
    </w:p>
    <w:p w:rsidR="000F05BA" w:rsidRDefault="000F05BA" w:rsidP="000F05BA">
      <w:pPr>
        <w:rPr>
          <w:rFonts w:ascii="Arial" w:hAnsi="Arial" w:cs="Arial"/>
          <w:sz w:val="20"/>
          <w:szCs w:val="20"/>
        </w:rPr>
      </w:pPr>
      <w:r>
        <w:rPr>
          <w:rFonts w:ascii="Arial" w:hAnsi="Arial" w:cs="Arial"/>
          <w:sz w:val="20"/>
          <w:szCs w:val="20"/>
        </w:rPr>
        <w:br w:type="page"/>
      </w:r>
    </w:p>
    <w:p w:rsidR="000F05BA" w:rsidRPr="000F1B43" w:rsidRDefault="000F05BA" w:rsidP="000F05BA">
      <w:pPr>
        <w:spacing w:after="0"/>
        <w:jc w:val="center"/>
        <w:rPr>
          <w:rFonts w:ascii="Arial" w:hAnsi="Arial" w:cs="Arial"/>
          <w:sz w:val="18"/>
          <w:szCs w:val="18"/>
        </w:rPr>
      </w:pPr>
      <w:r w:rsidRPr="000F1B43">
        <w:rPr>
          <w:rFonts w:ascii="Arial" w:hAnsi="Arial" w:cs="Arial"/>
          <w:sz w:val="18"/>
          <w:szCs w:val="18"/>
          <w:u w:val="single"/>
        </w:rPr>
        <w:lastRenderedPageBreak/>
        <w:t>NOTICE</w:t>
      </w:r>
    </w:p>
    <w:p w:rsidR="000F05BA" w:rsidRPr="000F1B43" w:rsidRDefault="000F05BA" w:rsidP="000F05BA">
      <w:pPr>
        <w:spacing w:after="0"/>
        <w:jc w:val="center"/>
        <w:rPr>
          <w:rFonts w:ascii="Arial" w:hAnsi="Arial" w:cs="Arial"/>
          <w:sz w:val="18"/>
          <w:szCs w:val="18"/>
        </w:rPr>
      </w:pPr>
    </w:p>
    <w:p w:rsidR="000F05BA" w:rsidRPr="000F1B43" w:rsidRDefault="000F05BA" w:rsidP="000F05BA">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 xml:space="preserve">You must file an answer within twenty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F1B43">
        <w:rPr>
          <w:rFonts w:ascii="Arial" w:hAnsi="Arial" w:cs="Arial"/>
          <w:b/>
          <w:sz w:val="18"/>
          <w:szCs w:val="18"/>
        </w:rPr>
        <w:t>shall be mailed to:</w:t>
      </w:r>
    </w:p>
    <w:p w:rsidR="000F05BA" w:rsidRPr="000F1B43" w:rsidRDefault="000F05BA" w:rsidP="000F05BA">
      <w:pPr>
        <w:spacing w:after="0"/>
        <w:rPr>
          <w:rFonts w:ascii="Arial" w:hAnsi="Arial" w:cs="Arial"/>
          <w:sz w:val="18"/>
          <w:szCs w:val="18"/>
        </w:rPr>
      </w:pPr>
    </w:p>
    <w:p w:rsidR="000F05BA" w:rsidRPr="000F1B43" w:rsidRDefault="000F05BA" w:rsidP="000F05BA">
      <w:pPr>
        <w:spacing w:after="0"/>
        <w:ind w:left="2160"/>
        <w:rPr>
          <w:rFonts w:ascii="Arial" w:hAnsi="Arial" w:cs="Arial"/>
          <w:sz w:val="18"/>
          <w:szCs w:val="18"/>
        </w:rPr>
      </w:pPr>
      <w:r w:rsidRPr="000F1B43">
        <w:rPr>
          <w:rFonts w:ascii="Arial" w:hAnsi="Arial" w:cs="Arial"/>
          <w:sz w:val="18"/>
          <w:szCs w:val="18"/>
        </w:rPr>
        <w:t>Rosemary Chiavetta, Secretary</w:t>
      </w:r>
    </w:p>
    <w:p w:rsidR="000F05BA" w:rsidRPr="000F1B43" w:rsidRDefault="000F05BA" w:rsidP="000F05BA">
      <w:pPr>
        <w:spacing w:after="0"/>
        <w:ind w:left="2160"/>
        <w:rPr>
          <w:rFonts w:ascii="Arial" w:hAnsi="Arial" w:cs="Arial"/>
          <w:sz w:val="18"/>
          <w:szCs w:val="18"/>
        </w:rPr>
      </w:pPr>
      <w:r w:rsidRPr="000F1B43">
        <w:rPr>
          <w:rFonts w:ascii="Arial" w:hAnsi="Arial" w:cs="Arial"/>
          <w:sz w:val="18"/>
          <w:szCs w:val="18"/>
        </w:rPr>
        <w:t>Pennsylvania Public Utility Commission</w:t>
      </w:r>
    </w:p>
    <w:p w:rsidR="000F05BA" w:rsidRPr="000F1B43" w:rsidRDefault="000F05BA" w:rsidP="000F05BA">
      <w:pPr>
        <w:spacing w:after="0"/>
        <w:ind w:left="2160"/>
        <w:rPr>
          <w:rFonts w:ascii="Arial" w:hAnsi="Arial" w:cs="Arial"/>
          <w:sz w:val="18"/>
          <w:szCs w:val="18"/>
        </w:rPr>
      </w:pPr>
      <w:r w:rsidRPr="000F1B43">
        <w:rPr>
          <w:rFonts w:ascii="Arial" w:hAnsi="Arial" w:cs="Arial"/>
          <w:sz w:val="18"/>
          <w:szCs w:val="18"/>
        </w:rPr>
        <w:t>P.O. Box 3265</w:t>
      </w:r>
    </w:p>
    <w:p w:rsidR="000F05BA" w:rsidRPr="000F1B43" w:rsidRDefault="000F05BA" w:rsidP="000F05BA">
      <w:pPr>
        <w:spacing w:after="0"/>
        <w:ind w:left="2160"/>
        <w:rPr>
          <w:rFonts w:ascii="Arial" w:hAnsi="Arial" w:cs="Arial"/>
          <w:sz w:val="18"/>
          <w:szCs w:val="18"/>
        </w:rPr>
      </w:pPr>
      <w:r w:rsidRPr="000F1B43">
        <w:rPr>
          <w:rFonts w:ascii="Arial" w:hAnsi="Arial" w:cs="Arial"/>
          <w:sz w:val="18"/>
          <w:szCs w:val="18"/>
        </w:rPr>
        <w:t>Harrisburg, PA  17105-3265</w:t>
      </w:r>
    </w:p>
    <w:p w:rsidR="000F05BA" w:rsidRPr="000F1B43" w:rsidRDefault="000F05BA" w:rsidP="000F05BA">
      <w:pPr>
        <w:spacing w:after="0"/>
        <w:ind w:left="2160"/>
        <w:rPr>
          <w:rFonts w:ascii="Arial" w:hAnsi="Arial" w:cs="Arial"/>
          <w:sz w:val="18"/>
          <w:szCs w:val="18"/>
        </w:rPr>
      </w:pPr>
    </w:p>
    <w:p w:rsidR="000F05BA" w:rsidRPr="000F1B43" w:rsidRDefault="000F05BA" w:rsidP="000F05BA">
      <w:pPr>
        <w:spacing w:after="0"/>
        <w:ind w:left="2160"/>
        <w:rPr>
          <w:rFonts w:ascii="Arial" w:hAnsi="Arial" w:cs="Arial"/>
          <w:b/>
          <w:sz w:val="18"/>
          <w:szCs w:val="18"/>
        </w:rPr>
      </w:pPr>
      <w:proofErr w:type="gramStart"/>
      <w:r w:rsidRPr="000F1B43">
        <w:rPr>
          <w:rFonts w:ascii="Arial" w:hAnsi="Arial" w:cs="Arial"/>
          <w:b/>
          <w:sz w:val="18"/>
          <w:szCs w:val="18"/>
        </w:rPr>
        <w:t>Or may be sent by overnight delivery to:</w:t>
      </w:r>
      <w:proofErr w:type="gramEnd"/>
    </w:p>
    <w:p w:rsidR="000F05BA" w:rsidRPr="000F1B43" w:rsidRDefault="000F05BA" w:rsidP="000F05BA">
      <w:pPr>
        <w:spacing w:after="0"/>
        <w:ind w:left="2160"/>
        <w:rPr>
          <w:rFonts w:ascii="Arial" w:hAnsi="Arial" w:cs="Arial"/>
          <w:sz w:val="18"/>
          <w:szCs w:val="18"/>
        </w:rPr>
      </w:pPr>
      <w:r w:rsidRPr="000F1B43">
        <w:rPr>
          <w:rFonts w:ascii="Arial" w:hAnsi="Arial" w:cs="Arial"/>
          <w:sz w:val="18"/>
          <w:szCs w:val="18"/>
        </w:rPr>
        <w:t>400 North Street, 2</w:t>
      </w:r>
      <w:r w:rsidRPr="000F1B43">
        <w:rPr>
          <w:rFonts w:ascii="Arial" w:hAnsi="Arial" w:cs="Arial"/>
          <w:sz w:val="18"/>
          <w:szCs w:val="18"/>
          <w:vertAlign w:val="superscript"/>
        </w:rPr>
        <w:t>nd</w:t>
      </w:r>
      <w:r w:rsidRPr="000F1B43">
        <w:rPr>
          <w:rFonts w:ascii="Arial" w:hAnsi="Arial" w:cs="Arial"/>
          <w:sz w:val="18"/>
          <w:szCs w:val="18"/>
        </w:rPr>
        <w:t xml:space="preserve"> Floor</w:t>
      </w:r>
    </w:p>
    <w:p w:rsidR="000F05BA" w:rsidRPr="000F1B43" w:rsidRDefault="000F05BA" w:rsidP="000F05BA">
      <w:pPr>
        <w:spacing w:after="0"/>
        <w:ind w:left="2160"/>
        <w:rPr>
          <w:rFonts w:ascii="Arial" w:hAnsi="Arial" w:cs="Arial"/>
          <w:sz w:val="18"/>
          <w:szCs w:val="18"/>
        </w:rPr>
      </w:pPr>
      <w:r w:rsidRPr="000F1B43">
        <w:rPr>
          <w:rFonts w:ascii="Arial" w:hAnsi="Arial" w:cs="Arial"/>
          <w:sz w:val="18"/>
          <w:szCs w:val="18"/>
        </w:rPr>
        <w:t>Harrisburg, Pennsylvania  17120</w:t>
      </w:r>
    </w:p>
    <w:p w:rsidR="000F05BA" w:rsidRPr="000F1B43" w:rsidRDefault="000F05BA" w:rsidP="000F05BA">
      <w:pPr>
        <w:spacing w:after="0"/>
        <w:rPr>
          <w:rFonts w:ascii="Arial" w:hAnsi="Arial" w:cs="Arial"/>
          <w:sz w:val="18"/>
          <w:szCs w:val="18"/>
        </w:rPr>
      </w:pPr>
    </w:p>
    <w:p w:rsidR="000F05BA" w:rsidRPr="000F1B43" w:rsidRDefault="000F05BA" w:rsidP="000F05BA">
      <w:pPr>
        <w:spacing w:after="0"/>
        <w:rPr>
          <w:rFonts w:ascii="Arial" w:hAnsi="Arial" w:cs="Arial"/>
          <w:b/>
          <w:sz w:val="18"/>
          <w:szCs w:val="18"/>
        </w:rPr>
      </w:pPr>
      <w:r w:rsidRPr="000F1B43">
        <w:rPr>
          <w:rFonts w:ascii="Arial" w:hAnsi="Arial" w:cs="Arial"/>
          <w:b/>
          <w:sz w:val="18"/>
          <w:szCs w:val="18"/>
        </w:rPr>
        <w:t>Additionally, please serve a copy on:</w:t>
      </w:r>
    </w:p>
    <w:p w:rsidR="000F05BA" w:rsidRPr="000F1B43" w:rsidRDefault="000F05BA" w:rsidP="000F05BA">
      <w:pPr>
        <w:spacing w:after="0"/>
        <w:rPr>
          <w:rFonts w:ascii="Arial" w:hAnsi="Arial" w:cs="Arial"/>
          <w:b/>
          <w:sz w:val="18"/>
          <w:szCs w:val="18"/>
        </w:rPr>
      </w:pPr>
      <w:r w:rsidRPr="000F1B43">
        <w:rPr>
          <w:rFonts w:ascii="Arial" w:hAnsi="Arial" w:cs="Arial"/>
          <w:b/>
          <w:sz w:val="18"/>
          <w:szCs w:val="18"/>
        </w:rPr>
        <w:tab/>
      </w:r>
    </w:p>
    <w:p w:rsidR="000F05BA" w:rsidRPr="000F1B43" w:rsidRDefault="000F05BA" w:rsidP="000F05BA">
      <w:pPr>
        <w:spacing w:after="0"/>
        <w:rPr>
          <w:rFonts w:ascii="Arial" w:hAnsi="Arial" w:cs="Arial"/>
          <w:sz w:val="18"/>
          <w:szCs w:val="18"/>
        </w:rPr>
      </w:pPr>
      <w:r w:rsidRPr="000F1B43">
        <w:rPr>
          <w:rFonts w:ascii="Arial" w:hAnsi="Arial" w:cs="Arial"/>
          <w:b/>
          <w:sz w:val="18"/>
          <w:szCs w:val="18"/>
        </w:rPr>
        <w:tab/>
      </w:r>
      <w:r w:rsidRPr="000F1B43">
        <w:rPr>
          <w:rFonts w:ascii="Arial" w:hAnsi="Arial" w:cs="Arial"/>
          <w:sz w:val="18"/>
          <w:szCs w:val="18"/>
        </w:rPr>
        <w:tab/>
      </w:r>
      <w:r w:rsidRPr="000F1B43">
        <w:rPr>
          <w:rFonts w:ascii="Arial" w:hAnsi="Arial" w:cs="Arial"/>
          <w:sz w:val="18"/>
          <w:szCs w:val="18"/>
        </w:rPr>
        <w:tab/>
        <w:t>Wayne T. Scott, Prosecutor</w:t>
      </w:r>
    </w:p>
    <w:p w:rsidR="000F05BA" w:rsidRPr="000F1B43" w:rsidRDefault="000F05BA" w:rsidP="000F05BA">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Bureau of Investigation and Enforcement</w:t>
      </w:r>
    </w:p>
    <w:p w:rsidR="000F05BA" w:rsidRPr="000F1B43" w:rsidRDefault="000F05BA" w:rsidP="000F05BA">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Pennsylvania Public Utility Commission</w:t>
      </w:r>
    </w:p>
    <w:p w:rsidR="000F05BA" w:rsidRPr="000F1B43" w:rsidRDefault="000F05BA" w:rsidP="000F05BA">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P.O. Box 3265</w:t>
      </w:r>
    </w:p>
    <w:p w:rsidR="000F05BA" w:rsidRPr="000F1B43" w:rsidRDefault="000F05BA" w:rsidP="000F05BA">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Harrisburg, PA  17105-3265</w:t>
      </w:r>
    </w:p>
    <w:p w:rsidR="000F05BA" w:rsidRPr="000F1B43" w:rsidRDefault="000F05BA" w:rsidP="000F05BA">
      <w:pPr>
        <w:spacing w:after="0"/>
        <w:rPr>
          <w:rFonts w:ascii="Arial" w:hAnsi="Arial" w:cs="Arial"/>
          <w:sz w:val="18"/>
          <w:szCs w:val="18"/>
        </w:rPr>
      </w:pPr>
    </w:p>
    <w:p w:rsidR="000F05BA" w:rsidRPr="000F1B43" w:rsidRDefault="000F05BA" w:rsidP="000F05BA">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fail to answer this Complaint within twenty days, the Bureau of Investigation and Enforcement will request that the Commission issue a Secretarial Letter imposing a penalty.  Pursuant to 66 Pa. C.S. §3301(a), the penalty could include a fine of up $1,000 for each violation, the revocation of your Certificate of Public Convenience, or any other remedy as may be appropriate.  Each day you continue to violate any regulation, direction, requirement, determination or order of the Commission is a separate and distinct offense, subject to additional penalties.</w:t>
      </w:r>
    </w:p>
    <w:p w:rsidR="000F05BA" w:rsidRPr="000F1B43" w:rsidRDefault="000F05BA" w:rsidP="000F05BA">
      <w:pPr>
        <w:spacing w:after="0"/>
        <w:rPr>
          <w:rFonts w:ascii="Arial" w:hAnsi="Arial" w:cs="Arial"/>
          <w:sz w:val="18"/>
          <w:szCs w:val="18"/>
        </w:rPr>
      </w:pPr>
    </w:p>
    <w:p w:rsidR="000F05BA" w:rsidRPr="000F1B43" w:rsidRDefault="000F05BA" w:rsidP="000F05BA">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You may elect not to contest this Complaint by paying the fine proposed in this Complaint by certified check or money order within twenty (20) days.  Your certified check or money order should be payable to the Commonwealth of Pennsylvania and should be forwarded to:</w:t>
      </w:r>
    </w:p>
    <w:p w:rsidR="000F05BA" w:rsidRPr="000F1B43" w:rsidRDefault="000F05BA" w:rsidP="000F05BA">
      <w:pPr>
        <w:spacing w:after="0"/>
        <w:rPr>
          <w:rFonts w:ascii="Arial" w:hAnsi="Arial" w:cs="Arial"/>
          <w:sz w:val="18"/>
          <w:szCs w:val="18"/>
        </w:rPr>
      </w:pPr>
    </w:p>
    <w:p w:rsidR="000F05BA" w:rsidRPr="000F1B43" w:rsidRDefault="000F05BA" w:rsidP="000F05BA">
      <w:pPr>
        <w:pStyle w:val="ListParagraph"/>
        <w:ind w:left="2160"/>
        <w:rPr>
          <w:rFonts w:ascii="Arial" w:hAnsi="Arial" w:cs="Arial"/>
          <w:sz w:val="18"/>
          <w:szCs w:val="18"/>
        </w:rPr>
      </w:pPr>
      <w:r w:rsidRPr="000F1B43">
        <w:rPr>
          <w:rFonts w:ascii="Arial" w:hAnsi="Arial" w:cs="Arial"/>
          <w:sz w:val="18"/>
          <w:szCs w:val="18"/>
        </w:rPr>
        <w:t>Pennsylvania Public Utility Commission</w:t>
      </w:r>
    </w:p>
    <w:p w:rsidR="000F05BA" w:rsidRPr="000F1B43" w:rsidRDefault="000F05BA" w:rsidP="000F05BA">
      <w:pPr>
        <w:pStyle w:val="ListParagraph"/>
        <w:ind w:left="2160"/>
        <w:rPr>
          <w:rFonts w:ascii="Arial" w:hAnsi="Arial" w:cs="Arial"/>
          <w:sz w:val="18"/>
          <w:szCs w:val="18"/>
        </w:rPr>
      </w:pPr>
      <w:r w:rsidRPr="000F1B43">
        <w:rPr>
          <w:rFonts w:ascii="Arial" w:hAnsi="Arial" w:cs="Arial"/>
          <w:sz w:val="18"/>
          <w:szCs w:val="18"/>
        </w:rPr>
        <w:t>P.O. Box 3265</w:t>
      </w:r>
    </w:p>
    <w:p w:rsidR="000F05BA" w:rsidRPr="000F1B43" w:rsidRDefault="000F05BA" w:rsidP="000F05BA">
      <w:pPr>
        <w:pStyle w:val="ListParagraph"/>
        <w:ind w:left="2160"/>
        <w:rPr>
          <w:rFonts w:ascii="Arial" w:hAnsi="Arial" w:cs="Arial"/>
          <w:sz w:val="18"/>
          <w:szCs w:val="18"/>
        </w:rPr>
      </w:pPr>
      <w:r w:rsidRPr="000F1B43">
        <w:rPr>
          <w:rFonts w:ascii="Arial" w:hAnsi="Arial" w:cs="Arial"/>
          <w:sz w:val="18"/>
          <w:szCs w:val="18"/>
        </w:rPr>
        <w:t>Harrisburg, PA  17105-3265</w:t>
      </w:r>
    </w:p>
    <w:p w:rsidR="000F05BA" w:rsidRPr="000F1B43" w:rsidRDefault="000F05BA" w:rsidP="000F05BA">
      <w:pPr>
        <w:pStyle w:val="ListParagraph"/>
        <w:ind w:left="2160"/>
        <w:rPr>
          <w:rFonts w:ascii="Arial" w:hAnsi="Arial" w:cs="Arial"/>
          <w:sz w:val="18"/>
          <w:szCs w:val="18"/>
        </w:rPr>
      </w:pPr>
    </w:p>
    <w:p w:rsidR="000F05BA" w:rsidRPr="000F1B43" w:rsidRDefault="000F05BA" w:rsidP="000F05BA">
      <w:pPr>
        <w:pStyle w:val="ListParagraph"/>
        <w:ind w:left="0"/>
        <w:rPr>
          <w:rFonts w:ascii="Arial" w:hAnsi="Arial" w:cs="Arial"/>
          <w:sz w:val="18"/>
          <w:szCs w:val="18"/>
        </w:rPr>
      </w:pPr>
      <w:r w:rsidRPr="000F1B43">
        <w:rPr>
          <w:rFonts w:ascii="Arial" w:hAnsi="Arial" w:cs="Arial"/>
          <w:sz w:val="18"/>
          <w:szCs w:val="18"/>
        </w:rPr>
        <w:t>Your payment is an admission that you committed the alleged violation and an agreement to cease and desist from further violations.  Upon receipt of your payment, the complaint proceeding shall be closed.</w:t>
      </w:r>
    </w:p>
    <w:p w:rsidR="000F05BA" w:rsidRPr="000F1B43" w:rsidRDefault="000F05BA" w:rsidP="000F05BA">
      <w:pPr>
        <w:pStyle w:val="ListParagraph"/>
        <w:ind w:left="0"/>
        <w:rPr>
          <w:rFonts w:ascii="Arial" w:hAnsi="Arial" w:cs="Arial"/>
          <w:sz w:val="18"/>
          <w:szCs w:val="18"/>
        </w:rPr>
      </w:pPr>
    </w:p>
    <w:p w:rsidR="000F05BA" w:rsidRPr="000F1B43" w:rsidRDefault="000F05BA" w:rsidP="000F05BA">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file an answer which either admits or fails to deny the allegations of the Complaint, the Bureau of Investigation and Enforcement will request the Commission to issue a Secretarial Letter imposing a penalty (see Paragraph B).  Should the Commission cancel your Certificate of Public Convenience, it may also impose an additional fine of up to $1,000.</w:t>
      </w:r>
    </w:p>
    <w:p w:rsidR="000F05BA" w:rsidRPr="000F1B43" w:rsidRDefault="000F05BA" w:rsidP="000F05BA">
      <w:pPr>
        <w:pStyle w:val="ListParagraph"/>
        <w:rPr>
          <w:rFonts w:ascii="Arial" w:hAnsi="Arial" w:cs="Arial"/>
          <w:sz w:val="18"/>
          <w:szCs w:val="18"/>
        </w:rPr>
      </w:pPr>
    </w:p>
    <w:p w:rsidR="000F05BA" w:rsidRPr="000F1B43" w:rsidRDefault="000F05BA" w:rsidP="000F05BA">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file an answer which contests the Complaint, the matter will be assigned to an administrative law judge for hearing and decision.  The judge is not bound by the penalty set forth in this Complaint.</w:t>
      </w:r>
    </w:p>
    <w:p w:rsidR="000F05BA" w:rsidRPr="000F1B43" w:rsidRDefault="000F05BA" w:rsidP="000F05BA">
      <w:pPr>
        <w:pStyle w:val="ListParagraph"/>
        <w:rPr>
          <w:rFonts w:ascii="Arial" w:hAnsi="Arial" w:cs="Arial"/>
          <w:sz w:val="18"/>
          <w:szCs w:val="18"/>
        </w:rPr>
      </w:pPr>
    </w:p>
    <w:p w:rsidR="008D27D4" w:rsidRDefault="000F05BA" w:rsidP="000F05BA">
      <w:pPr>
        <w:pStyle w:val="ListParagraph"/>
        <w:numPr>
          <w:ilvl w:val="0"/>
          <w:numId w:val="2"/>
        </w:numPr>
        <w:spacing w:after="0"/>
        <w:ind w:left="0" w:firstLine="1440"/>
      </w:pPr>
      <w:r w:rsidRPr="000F1B43">
        <w:rPr>
          <w:rFonts w:ascii="Arial" w:hAnsi="Arial" w:cs="Arial"/>
          <w:sz w:val="18"/>
          <w:szCs w:val="18"/>
        </w:rPr>
        <w:t>Alternative formats of this material are available, for persons with disabilities, by contacting the Compliance Office at (717) 787-1227.</w:t>
      </w:r>
      <w:r>
        <w:t xml:space="preserve"> </w:t>
      </w:r>
    </w:p>
    <w:sectPr w:rsidR="008D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321"/>
    <w:multiLevelType w:val="hybridMultilevel"/>
    <w:tmpl w:val="CEB6DC5A"/>
    <w:lvl w:ilvl="0" w:tplc="06BE02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3F75209"/>
    <w:multiLevelType w:val="hybridMultilevel"/>
    <w:tmpl w:val="E20A5740"/>
    <w:lvl w:ilvl="0" w:tplc="61241A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BA"/>
    <w:rsid w:val="000B6714"/>
    <w:rsid w:val="000F05BA"/>
    <w:rsid w:val="004A53AF"/>
    <w:rsid w:val="00582BD5"/>
    <w:rsid w:val="008D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5BA"/>
    <w:pPr>
      <w:ind w:left="720"/>
      <w:contextualSpacing/>
    </w:pPr>
  </w:style>
  <w:style w:type="paragraph" w:styleId="BalloonText">
    <w:name w:val="Balloon Text"/>
    <w:basedOn w:val="Normal"/>
    <w:link w:val="BalloonTextChar"/>
    <w:uiPriority w:val="99"/>
    <w:semiHidden/>
    <w:unhideWhenUsed/>
    <w:rsid w:val="004A5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5BA"/>
    <w:pPr>
      <w:ind w:left="720"/>
      <w:contextualSpacing/>
    </w:pPr>
  </w:style>
  <w:style w:type="paragraph" w:styleId="BalloonText">
    <w:name w:val="Balloon Text"/>
    <w:basedOn w:val="Normal"/>
    <w:link w:val="BalloonTextChar"/>
    <w:uiPriority w:val="99"/>
    <w:semiHidden/>
    <w:unhideWhenUsed/>
    <w:rsid w:val="004A5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833</Words>
  <Characters>4751</Characters>
  <Application>Microsoft Office Word</Application>
  <DocSecurity>0</DocSecurity>
  <Lines>39</Lines>
  <Paragraphs>11</Paragraphs>
  <ScaleCrop>false</ScaleCrop>
  <Company>Pa Public Utility Commission</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2011-11-03T17:58:00Z</cp:lastPrinted>
  <dcterms:created xsi:type="dcterms:W3CDTF">2011-10-27T15:08:00Z</dcterms:created>
  <dcterms:modified xsi:type="dcterms:W3CDTF">2011-12-01T18:17:00Z</dcterms:modified>
</cp:coreProperties>
</file>