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5B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B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5BC7">
        <w:rPr>
          <w:rFonts w:ascii="Times New Roman" w:hAnsi="Times New Roman"/>
          <w:b/>
          <w:spacing w:val="-3"/>
          <w:szCs w:val="24"/>
        </w:rPr>
        <w:fldChar w:fldCharType="begin"/>
      </w:r>
      <w:r w:rsidRPr="003A5B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5B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5B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B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5BC7" w:rsidRPr="003A5BC7" w:rsidRDefault="00141506" w:rsidP="003A5B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B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5BC7" w:rsidRDefault="003A5BC7" w:rsidP="003A5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BC7" w:rsidRDefault="003A5BC7" w:rsidP="003A5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BC7" w:rsidRDefault="003A5BC7" w:rsidP="003A5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>Roberto Castellano</w:t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ab/>
        <w:t>v.</w:t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C-2015-2465142</w:t>
      </w: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>PECO Energy Company and</w:t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</w:p>
    <w:p w:rsidR="003A5BC7" w:rsidRPr="003A5BC7" w:rsidRDefault="003A5BC7" w:rsidP="003A5BC7">
      <w:pPr>
        <w:rPr>
          <w:rFonts w:ascii="Times New Roman" w:eastAsiaTheme="minorHAnsi" w:hAnsi="Times New Roman"/>
          <w:szCs w:val="24"/>
        </w:rPr>
      </w:pPr>
      <w:r w:rsidRPr="003A5BC7">
        <w:rPr>
          <w:rFonts w:ascii="Times New Roman" w:eastAsiaTheme="minorHAnsi" w:hAnsi="Times New Roman"/>
          <w:szCs w:val="24"/>
        </w:rPr>
        <w:t>Public Power LLC</w:t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</w:r>
      <w:r w:rsidRPr="003A5BC7">
        <w:rPr>
          <w:rFonts w:ascii="Times New Roman" w:eastAsiaTheme="minorHAnsi" w:hAnsi="Times New Roman"/>
          <w:szCs w:val="24"/>
        </w:rPr>
        <w:tab/>
        <w:t>:</w:t>
      </w:r>
    </w:p>
    <w:p w:rsidR="003A5BC7" w:rsidRDefault="003A5BC7" w:rsidP="003A5B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5BC7" w:rsidRDefault="003A5BC7" w:rsidP="003A5B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5BC7" w:rsidRPr="003A5BC7" w:rsidRDefault="003A5BC7" w:rsidP="003A5B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A5B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3A5BC7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5BC7">
        <w:rPr>
          <w:rFonts w:ascii="Times New Roman" w:hAnsi="Times New Roman"/>
          <w:spacing w:val="-3"/>
          <w:szCs w:val="24"/>
        </w:rPr>
        <w:t>March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5BC7" w:rsidRPr="003A5BC7" w:rsidRDefault="003A5BC7" w:rsidP="003A5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5BC7">
        <w:rPr>
          <w:rFonts w:ascii="Times New Roman" w:hAnsi="Times New Roman"/>
        </w:rPr>
        <w:t>1.</w:t>
      </w:r>
      <w:r w:rsidRPr="003A5BC7">
        <w:rPr>
          <w:rFonts w:ascii="Times New Roman" w:hAnsi="Times New Roman"/>
        </w:rPr>
        <w:tab/>
        <w:t>That PECO’s Preliminary Objections filed in the case captioned Roberto Costellano v. Public Power LLC and PECO Energy Company at Docket No. C-2015-2465142, are granted.</w:t>
      </w:r>
    </w:p>
    <w:p w:rsidR="003A5BC7" w:rsidRPr="003A5BC7" w:rsidRDefault="003A5BC7" w:rsidP="003A5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A5BC7" w:rsidRPr="003A5BC7" w:rsidRDefault="003A5BC7" w:rsidP="003A5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5BC7">
        <w:rPr>
          <w:rFonts w:ascii="Times New Roman" w:hAnsi="Times New Roman"/>
        </w:rPr>
        <w:t>2.</w:t>
      </w:r>
      <w:r w:rsidRPr="003A5BC7">
        <w:rPr>
          <w:rFonts w:ascii="Times New Roman" w:hAnsi="Times New Roman"/>
        </w:rPr>
        <w:tab/>
        <w:t>That the Complaint filed by Roberto Costellano against PECO Energy Company and Public Power LLC at Docket No. C-2015-2465142, is dismissed as against PECO Energy Company.</w:t>
      </w:r>
    </w:p>
    <w:p w:rsidR="003A5BC7" w:rsidRPr="003A5BC7" w:rsidRDefault="003A5BC7" w:rsidP="003A5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A5BC7" w:rsidP="003A5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5BC7">
        <w:rPr>
          <w:rFonts w:ascii="Times New Roman" w:hAnsi="Times New Roman"/>
        </w:rPr>
        <w:t>3.</w:t>
      </w:r>
      <w:r w:rsidRPr="003A5BC7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A527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6C87A6" wp14:editId="5F9CD3D4">
            <wp:simplePos x="0" y="0"/>
            <wp:positionH relativeFrom="column">
              <wp:posOffset>2882900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A5272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3A5B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05" w:rsidRDefault="00374D05">
      <w:pPr>
        <w:spacing w:line="20" w:lineRule="exact"/>
      </w:pPr>
    </w:p>
  </w:endnote>
  <w:endnote w:type="continuationSeparator" w:id="0">
    <w:p w:rsidR="00374D05" w:rsidRDefault="00374D05">
      <w:r>
        <w:t xml:space="preserve"> </w:t>
      </w:r>
    </w:p>
  </w:endnote>
  <w:endnote w:type="continuationNotice" w:id="1">
    <w:p w:rsidR="00374D05" w:rsidRDefault="00374D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05" w:rsidRDefault="00374D05">
      <w:r>
        <w:separator/>
      </w:r>
    </w:p>
  </w:footnote>
  <w:footnote w:type="continuationSeparator" w:id="0">
    <w:p w:rsidR="00374D05" w:rsidRDefault="0037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5272"/>
    <w:rsid w:val="0031293C"/>
    <w:rsid w:val="003566B0"/>
    <w:rsid w:val="003733F0"/>
    <w:rsid w:val="00374647"/>
    <w:rsid w:val="00374D05"/>
    <w:rsid w:val="00377AFC"/>
    <w:rsid w:val="00384AE1"/>
    <w:rsid w:val="003A2999"/>
    <w:rsid w:val="003A5BC7"/>
    <w:rsid w:val="003F37D4"/>
    <w:rsid w:val="0041127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251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2015-05-20T17:16:00Z</cp:lastPrinted>
  <dcterms:created xsi:type="dcterms:W3CDTF">2010-09-08T19:30:00Z</dcterms:created>
  <dcterms:modified xsi:type="dcterms:W3CDTF">2015-05-20T17:16:00Z</dcterms:modified>
</cp:coreProperties>
</file>