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C37FD">
        <w:trPr>
          <w:trHeight w:val="1080"/>
        </w:trPr>
        <w:tc>
          <w:tcPr>
            <w:tcW w:w="1363" w:type="dxa"/>
          </w:tcPr>
          <w:p w:rsidR="008C37FD" w:rsidRDefault="0075457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8C37FD" w:rsidRDefault="008C37F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8C37FD" w:rsidRDefault="008C37FD">
            <w:pPr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  <w:p w:rsidR="008C37FD" w:rsidRDefault="008C37F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  <w:p w:rsidR="00146882" w:rsidRDefault="0014688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F46B94" w:rsidRPr="005D357A" w:rsidRDefault="00997E3D" w:rsidP="00CB74B2">
      <w:pPr>
        <w:jc w:val="center"/>
        <w:rPr>
          <w:color w:val="000000"/>
        </w:rPr>
      </w:pPr>
      <w:r>
        <w:rPr>
          <w:color w:val="000000"/>
        </w:rPr>
        <w:t>June 5, 2015</w:t>
      </w:r>
    </w:p>
    <w:p w:rsidR="00146882" w:rsidRDefault="005D357A" w:rsidP="005D357A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Docket No. </w:t>
      </w:r>
      <w:r w:rsidR="00146882" w:rsidRPr="009F61AE">
        <w:rPr>
          <w:color w:val="000000"/>
          <w:sz w:val="24"/>
          <w:szCs w:val="24"/>
        </w:rPr>
        <w:t>A-</w:t>
      </w:r>
      <w:r w:rsidR="000D2FAA">
        <w:rPr>
          <w:color w:val="000000"/>
          <w:sz w:val="24"/>
          <w:szCs w:val="24"/>
        </w:rPr>
        <w:t>201</w:t>
      </w:r>
      <w:r w:rsidR="00280A0F">
        <w:rPr>
          <w:color w:val="000000"/>
          <w:sz w:val="24"/>
          <w:szCs w:val="24"/>
        </w:rPr>
        <w:t>3-2396449</w:t>
      </w:r>
    </w:p>
    <w:p w:rsidR="000D2FAA" w:rsidRDefault="004D2C8F" w:rsidP="004D2C8F">
      <w:pPr>
        <w:ind w:right="-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Utility Code:  1</w:t>
      </w:r>
      <w:r w:rsidR="00280A0F">
        <w:rPr>
          <w:color w:val="000000"/>
          <w:sz w:val="24"/>
          <w:szCs w:val="24"/>
        </w:rPr>
        <w:t>216187</w:t>
      </w:r>
    </w:p>
    <w:p w:rsidR="004D2C8F" w:rsidRDefault="004D2C8F">
      <w:pPr>
        <w:rPr>
          <w:color w:val="000000"/>
          <w:sz w:val="24"/>
          <w:szCs w:val="24"/>
        </w:rPr>
      </w:pPr>
    </w:p>
    <w:p w:rsidR="00280A0F" w:rsidRPr="00E82F3A" w:rsidRDefault="00280A0F" w:rsidP="00280A0F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LEAH GIBBONS</w:t>
      </w:r>
    </w:p>
    <w:p w:rsidR="00280A0F" w:rsidRDefault="00280A0F" w:rsidP="00280A0F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INDEPENDENCE ENERGY GROUP</w:t>
      </w:r>
      <w:r>
        <w:rPr>
          <w:color w:val="000000"/>
          <w:sz w:val="24"/>
          <w:szCs w:val="24"/>
        </w:rPr>
        <w:t xml:space="preserve"> LLC</w:t>
      </w:r>
    </w:p>
    <w:p w:rsidR="006C6056" w:rsidRPr="00E82F3A" w:rsidRDefault="006C6056" w:rsidP="00280A0F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DBA NRG HOME</w:t>
      </w:r>
    </w:p>
    <w:p w:rsidR="00280A0F" w:rsidRPr="00E82F3A" w:rsidRDefault="00280A0F" w:rsidP="00280A0F">
      <w:pPr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3711 MARKET STREET</w:t>
      </w:r>
    </w:p>
    <w:p w:rsidR="00280A0F" w:rsidRPr="009F61AE" w:rsidRDefault="00280A0F" w:rsidP="00280A0F">
      <w:pPr>
        <w:ind w:right="576"/>
        <w:rPr>
          <w:color w:val="000000"/>
          <w:sz w:val="24"/>
          <w:szCs w:val="24"/>
        </w:rPr>
      </w:pPr>
      <w:r w:rsidRPr="00E82F3A">
        <w:rPr>
          <w:color w:val="000000"/>
          <w:sz w:val="24"/>
          <w:szCs w:val="24"/>
        </w:rPr>
        <w:t>PHILADELPHIA PA 19104</w:t>
      </w:r>
    </w:p>
    <w:p w:rsidR="00F46B94" w:rsidRDefault="00F46B94">
      <w:pPr>
        <w:rPr>
          <w:color w:val="000000"/>
          <w:sz w:val="24"/>
          <w:szCs w:val="24"/>
        </w:rPr>
      </w:pPr>
    </w:p>
    <w:p w:rsidR="008C37FD" w:rsidRPr="009F61AE" w:rsidRDefault="008C37FD" w:rsidP="00C63912">
      <w:pPr>
        <w:ind w:left="144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Re:</w:t>
      </w:r>
      <w:r w:rsidR="009F61AE" w:rsidRPr="009F61AE">
        <w:rPr>
          <w:color w:val="000000"/>
          <w:sz w:val="24"/>
          <w:szCs w:val="24"/>
        </w:rPr>
        <w:tab/>
      </w:r>
      <w:r w:rsidR="0045110D">
        <w:rPr>
          <w:color w:val="000000"/>
          <w:sz w:val="24"/>
          <w:szCs w:val="24"/>
        </w:rPr>
        <w:t>Natural Gas</w:t>
      </w:r>
      <w:r w:rsidR="005F774C">
        <w:rPr>
          <w:color w:val="000000"/>
          <w:sz w:val="24"/>
          <w:szCs w:val="24"/>
        </w:rPr>
        <w:t xml:space="preserve"> Supplier</w:t>
      </w:r>
      <w:r w:rsidR="005E4FC7" w:rsidRPr="009F61AE">
        <w:rPr>
          <w:color w:val="000000"/>
          <w:sz w:val="24"/>
          <w:szCs w:val="24"/>
        </w:rPr>
        <w:t xml:space="preserve"> </w:t>
      </w:r>
      <w:r w:rsidR="00B05541">
        <w:rPr>
          <w:color w:val="000000"/>
          <w:sz w:val="24"/>
          <w:szCs w:val="24"/>
        </w:rPr>
        <w:t>License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8C37FD" w:rsidRPr="009F61AE" w:rsidRDefault="008C37FD">
      <w:pPr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Dear M</w:t>
      </w:r>
      <w:r w:rsidR="007564BD">
        <w:rPr>
          <w:color w:val="000000"/>
          <w:sz w:val="24"/>
          <w:szCs w:val="24"/>
        </w:rPr>
        <w:t>s</w:t>
      </w:r>
      <w:r w:rsidR="00A3714F">
        <w:rPr>
          <w:color w:val="000000"/>
          <w:sz w:val="24"/>
          <w:szCs w:val="24"/>
        </w:rPr>
        <w:t xml:space="preserve">. </w:t>
      </w:r>
      <w:r w:rsidR="00280A0F">
        <w:rPr>
          <w:color w:val="000000"/>
          <w:sz w:val="24"/>
          <w:szCs w:val="24"/>
        </w:rPr>
        <w:t>Gibbons</w:t>
      </w:r>
      <w:r w:rsidRPr="009F61AE">
        <w:rPr>
          <w:color w:val="000000"/>
          <w:sz w:val="24"/>
          <w:szCs w:val="24"/>
        </w:rPr>
        <w:t>:</w:t>
      </w:r>
    </w:p>
    <w:p w:rsidR="008C37FD" w:rsidRPr="009F61AE" w:rsidRDefault="008C37FD">
      <w:pPr>
        <w:rPr>
          <w:color w:val="000000"/>
          <w:sz w:val="24"/>
          <w:szCs w:val="24"/>
        </w:rPr>
      </w:pPr>
    </w:p>
    <w:p w:rsidR="00111A64" w:rsidRPr="00111A64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8C37FD" w:rsidRPr="00C77ADB">
        <w:rPr>
          <w:color w:val="000000"/>
          <w:sz w:val="24"/>
          <w:szCs w:val="24"/>
        </w:rPr>
        <w:t xml:space="preserve">On </w:t>
      </w:r>
      <w:r w:rsidR="007B46D4">
        <w:rPr>
          <w:color w:val="000000"/>
          <w:sz w:val="24"/>
          <w:szCs w:val="24"/>
        </w:rPr>
        <w:t>April 23</w:t>
      </w:r>
      <w:r w:rsidR="005F774C" w:rsidRPr="00C77ADB">
        <w:rPr>
          <w:color w:val="000000"/>
          <w:sz w:val="24"/>
          <w:szCs w:val="24"/>
        </w:rPr>
        <w:t>,</w:t>
      </w:r>
      <w:r w:rsidR="00A3714F" w:rsidRPr="00C77ADB">
        <w:rPr>
          <w:color w:val="000000"/>
          <w:sz w:val="24"/>
          <w:szCs w:val="24"/>
        </w:rPr>
        <w:t xml:space="preserve"> </w:t>
      </w:r>
      <w:r w:rsidR="00DD614B" w:rsidRPr="00C77ADB">
        <w:rPr>
          <w:color w:val="000000"/>
          <w:sz w:val="24"/>
          <w:szCs w:val="24"/>
        </w:rPr>
        <w:t>201</w:t>
      </w:r>
      <w:r w:rsidR="007915DE" w:rsidRPr="00C77ADB">
        <w:rPr>
          <w:color w:val="000000"/>
          <w:sz w:val="24"/>
          <w:szCs w:val="24"/>
        </w:rPr>
        <w:t>4</w:t>
      </w:r>
      <w:r w:rsidR="008C37FD" w:rsidRPr="00C77ADB">
        <w:rPr>
          <w:color w:val="000000"/>
          <w:sz w:val="24"/>
          <w:szCs w:val="24"/>
        </w:rPr>
        <w:t>, the Commission issued a</w:t>
      </w:r>
      <w:r w:rsidR="00A3714F" w:rsidRPr="00C77ADB">
        <w:rPr>
          <w:color w:val="000000"/>
          <w:sz w:val="24"/>
          <w:szCs w:val="24"/>
        </w:rPr>
        <w:t xml:space="preserve"> </w:t>
      </w:r>
      <w:r w:rsidR="0040688C">
        <w:rPr>
          <w:color w:val="000000"/>
          <w:sz w:val="24"/>
          <w:szCs w:val="24"/>
        </w:rPr>
        <w:t xml:space="preserve">natural gas supplier </w:t>
      </w:r>
      <w:r w:rsidR="007A4F6E" w:rsidRPr="00C77ADB">
        <w:rPr>
          <w:color w:val="000000"/>
          <w:sz w:val="24"/>
          <w:szCs w:val="24"/>
        </w:rPr>
        <w:t>l</w:t>
      </w:r>
      <w:r w:rsidR="008C37FD" w:rsidRPr="00C77ADB">
        <w:rPr>
          <w:color w:val="000000"/>
          <w:sz w:val="24"/>
          <w:szCs w:val="24"/>
        </w:rPr>
        <w:t>icense</w:t>
      </w:r>
      <w:r w:rsidR="00E21FDB">
        <w:rPr>
          <w:color w:val="000000"/>
          <w:sz w:val="24"/>
          <w:szCs w:val="24"/>
        </w:rPr>
        <w:t xml:space="preserve">, as a </w:t>
      </w:r>
      <w:r w:rsidR="007B46D4">
        <w:rPr>
          <w:color w:val="000000"/>
          <w:sz w:val="24"/>
          <w:szCs w:val="24"/>
        </w:rPr>
        <w:t>supplier</w:t>
      </w:r>
      <w:r w:rsidR="00E21FDB">
        <w:rPr>
          <w:color w:val="000000"/>
          <w:sz w:val="24"/>
          <w:szCs w:val="24"/>
        </w:rPr>
        <w:t xml:space="preserve">, </w:t>
      </w:r>
      <w:r w:rsidR="0040688C">
        <w:rPr>
          <w:color w:val="000000"/>
          <w:sz w:val="24"/>
          <w:szCs w:val="24"/>
        </w:rPr>
        <w:t xml:space="preserve">to </w:t>
      </w:r>
      <w:r w:rsidR="007B46D4">
        <w:rPr>
          <w:color w:val="000000"/>
          <w:sz w:val="24"/>
          <w:szCs w:val="24"/>
        </w:rPr>
        <w:t>Independence Energy Group</w:t>
      </w:r>
      <w:r w:rsidR="009F5D35">
        <w:rPr>
          <w:color w:val="000000"/>
          <w:sz w:val="24"/>
          <w:szCs w:val="24"/>
        </w:rPr>
        <w:t>, LLC d/b/a Energy Rewards</w:t>
      </w:r>
      <w:r w:rsidR="0040688C">
        <w:rPr>
          <w:color w:val="000000"/>
          <w:sz w:val="24"/>
          <w:szCs w:val="24"/>
        </w:rPr>
        <w:t xml:space="preserve"> (</w:t>
      </w:r>
      <w:r w:rsidR="00CC6D8C">
        <w:rPr>
          <w:color w:val="000000"/>
          <w:sz w:val="24"/>
          <w:szCs w:val="24"/>
        </w:rPr>
        <w:t>Independence</w:t>
      </w:r>
      <w:r w:rsidR="0040688C">
        <w:rPr>
          <w:color w:val="000000"/>
          <w:sz w:val="24"/>
          <w:szCs w:val="24"/>
        </w:rPr>
        <w:t xml:space="preserve">) </w:t>
      </w:r>
      <w:r w:rsidR="008C37FD" w:rsidRPr="00C77ADB">
        <w:rPr>
          <w:color w:val="000000"/>
          <w:sz w:val="24"/>
          <w:szCs w:val="24"/>
        </w:rPr>
        <w:t>at Docket No.</w:t>
      </w:r>
      <w:r w:rsidRPr="00C77ADB">
        <w:rPr>
          <w:color w:val="000000"/>
          <w:sz w:val="24"/>
          <w:szCs w:val="24"/>
        </w:rPr>
        <w:t xml:space="preserve"> </w:t>
      </w:r>
      <w:r w:rsidR="008C37FD" w:rsidRPr="00C77ADB">
        <w:rPr>
          <w:color w:val="000000"/>
          <w:sz w:val="24"/>
          <w:szCs w:val="24"/>
        </w:rPr>
        <w:t>A-</w:t>
      </w:r>
      <w:r w:rsidR="007E35B5" w:rsidRPr="00C77ADB">
        <w:rPr>
          <w:color w:val="000000"/>
          <w:sz w:val="24"/>
          <w:szCs w:val="24"/>
        </w:rPr>
        <w:t>201</w:t>
      </w:r>
      <w:r w:rsidR="009F5D35">
        <w:rPr>
          <w:color w:val="000000"/>
          <w:sz w:val="24"/>
          <w:szCs w:val="24"/>
        </w:rPr>
        <w:t>3</w:t>
      </w:r>
      <w:r w:rsidR="00DD614B" w:rsidRPr="00C77ADB">
        <w:rPr>
          <w:color w:val="000000"/>
          <w:sz w:val="24"/>
          <w:szCs w:val="24"/>
        </w:rPr>
        <w:t>-</w:t>
      </w:r>
      <w:r w:rsidR="009F5D35">
        <w:rPr>
          <w:color w:val="000000"/>
          <w:sz w:val="24"/>
          <w:szCs w:val="24"/>
        </w:rPr>
        <w:t>2236449</w:t>
      </w:r>
      <w:r w:rsidR="002839F9">
        <w:rPr>
          <w:color w:val="000000"/>
          <w:sz w:val="24"/>
          <w:szCs w:val="24"/>
        </w:rPr>
        <w:t>.</w:t>
      </w:r>
      <w:r w:rsidR="00E21FDB">
        <w:rPr>
          <w:color w:val="000000"/>
          <w:sz w:val="24"/>
          <w:szCs w:val="24"/>
        </w:rPr>
        <w:t xml:space="preserve">  </w:t>
      </w:r>
      <w:r w:rsidR="006C6056">
        <w:rPr>
          <w:color w:val="000000"/>
          <w:sz w:val="24"/>
          <w:szCs w:val="24"/>
        </w:rPr>
        <w:t xml:space="preserve">On </w:t>
      </w:r>
      <w:r w:rsidR="007B6F6A">
        <w:rPr>
          <w:color w:val="000000"/>
          <w:sz w:val="24"/>
          <w:szCs w:val="24"/>
        </w:rPr>
        <w:t>January 21, 2015</w:t>
      </w:r>
      <w:r w:rsidR="00AC7346">
        <w:rPr>
          <w:color w:val="000000"/>
          <w:sz w:val="24"/>
          <w:szCs w:val="24"/>
        </w:rPr>
        <w:t>, Independence</w:t>
      </w:r>
      <w:r w:rsidR="006C6056">
        <w:rPr>
          <w:color w:val="000000"/>
          <w:sz w:val="24"/>
          <w:szCs w:val="24"/>
        </w:rPr>
        <w:t xml:space="preserve"> </w:t>
      </w:r>
      <w:r w:rsidR="007B6F6A">
        <w:rPr>
          <w:color w:val="000000"/>
          <w:sz w:val="24"/>
          <w:szCs w:val="24"/>
        </w:rPr>
        <w:t xml:space="preserve">was issued a license to add the additional trade name of NRG Home, thus becoming Independence Energy Group, LLC d/b/a Energy Rewards d/b/a NRG Home.  </w:t>
      </w:r>
      <w:r w:rsidR="00911FDD" w:rsidRPr="00111A64">
        <w:rPr>
          <w:color w:val="000000"/>
          <w:sz w:val="24"/>
          <w:szCs w:val="24"/>
        </w:rPr>
        <w:t xml:space="preserve">On </w:t>
      </w:r>
      <w:r w:rsidR="007B6F6A">
        <w:rPr>
          <w:color w:val="000000"/>
          <w:sz w:val="24"/>
          <w:szCs w:val="24"/>
        </w:rPr>
        <w:t>March 17, 2015</w:t>
      </w:r>
      <w:r w:rsidR="00AC7346">
        <w:rPr>
          <w:color w:val="000000"/>
          <w:sz w:val="24"/>
          <w:szCs w:val="24"/>
        </w:rPr>
        <w:t>,</w:t>
      </w:r>
      <w:r w:rsidR="00911FDD" w:rsidRPr="00111A64">
        <w:rPr>
          <w:color w:val="000000"/>
          <w:sz w:val="24"/>
          <w:szCs w:val="24"/>
        </w:rPr>
        <w:t xml:space="preserve"> </w:t>
      </w:r>
      <w:r w:rsidR="00CC6D8C">
        <w:rPr>
          <w:color w:val="000000"/>
          <w:sz w:val="24"/>
          <w:szCs w:val="24"/>
        </w:rPr>
        <w:t>Independence</w:t>
      </w:r>
      <w:r w:rsidR="00911FDD" w:rsidRPr="00111A64">
        <w:rPr>
          <w:color w:val="000000"/>
          <w:sz w:val="24"/>
          <w:szCs w:val="24"/>
        </w:rPr>
        <w:t xml:space="preserve"> filed a request that the Commission change the name on its license to provide </w:t>
      </w:r>
      <w:r w:rsidR="00FE50B3">
        <w:rPr>
          <w:color w:val="000000"/>
          <w:sz w:val="24"/>
          <w:szCs w:val="24"/>
        </w:rPr>
        <w:t>natural gas</w:t>
      </w:r>
      <w:r w:rsidR="00911FDD" w:rsidRPr="00111A64">
        <w:rPr>
          <w:color w:val="000000"/>
          <w:sz w:val="24"/>
          <w:szCs w:val="24"/>
        </w:rPr>
        <w:t xml:space="preserve"> services</w:t>
      </w:r>
      <w:r w:rsidR="00365D75">
        <w:rPr>
          <w:color w:val="000000"/>
          <w:sz w:val="24"/>
          <w:szCs w:val="24"/>
        </w:rPr>
        <w:t xml:space="preserve"> as a</w:t>
      </w:r>
      <w:r w:rsidR="00780D0B">
        <w:rPr>
          <w:color w:val="000000"/>
          <w:sz w:val="24"/>
          <w:szCs w:val="24"/>
        </w:rPr>
        <w:t xml:space="preserve"> </w:t>
      </w:r>
      <w:r w:rsidR="007B6F6A">
        <w:rPr>
          <w:color w:val="000000"/>
          <w:sz w:val="24"/>
          <w:szCs w:val="24"/>
        </w:rPr>
        <w:t>supplier</w:t>
      </w:r>
      <w:r w:rsidR="00911FDD" w:rsidRPr="00111A64">
        <w:rPr>
          <w:color w:val="000000"/>
          <w:sz w:val="24"/>
          <w:szCs w:val="24"/>
        </w:rPr>
        <w:t xml:space="preserve"> to </w:t>
      </w:r>
      <w:r w:rsidR="007B6F6A">
        <w:rPr>
          <w:color w:val="000000"/>
          <w:sz w:val="24"/>
          <w:szCs w:val="24"/>
        </w:rPr>
        <w:t>Independence Energy Group, LLC d/b/a NRG Home</w:t>
      </w:r>
      <w:r w:rsidR="003E0271">
        <w:rPr>
          <w:color w:val="000000"/>
          <w:sz w:val="24"/>
          <w:szCs w:val="24"/>
        </w:rPr>
        <w:t>.</w:t>
      </w:r>
    </w:p>
    <w:p w:rsidR="009F61AE" w:rsidRPr="005C5BF7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111A64">
        <w:rPr>
          <w:color w:val="000000"/>
          <w:sz w:val="24"/>
          <w:szCs w:val="24"/>
        </w:rPr>
        <w:tab/>
      </w:r>
      <w:r w:rsidR="007B6F6A">
        <w:rPr>
          <w:color w:val="000000"/>
          <w:sz w:val="24"/>
          <w:szCs w:val="24"/>
        </w:rPr>
        <w:t>Since Independence</w:t>
      </w:r>
      <w:r w:rsidR="001621DA" w:rsidRPr="005C5BF7">
        <w:rPr>
          <w:color w:val="000000"/>
          <w:sz w:val="24"/>
          <w:szCs w:val="24"/>
        </w:rPr>
        <w:t xml:space="preserve"> </w:t>
      </w:r>
      <w:r w:rsidR="007B6F6A">
        <w:rPr>
          <w:color w:val="000000"/>
          <w:sz w:val="24"/>
          <w:szCs w:val="24"/>
        </w:rPr>
        <w:t>is removing a trade name, no</w:t>
      </w:r>
      <w:r w:rsidR="008C37FD" w:rsidRPr="005C5BF7">
        <w:rPr>
          <w:color w:val="000000"/>
          <w:sz w:val="24"/>
          <w:szCs w:val="24"/>
        </w:rPr>
        <w:t xml:space="preserve"> </w:t>
      </w:r>
      <w:r w:rsidR="00200A3E" w:rsidRPr="005C5BF7">
        <w:rPr>
          <w:color w:val="000000"/>
          <w:sz w:val="24"/>
          <w:szCs w:val="24"/>
        </w:rPr>
        <w:t xml:space="preserve">Pennsylvania Department of State </w:t>
      </w:r>
      <w:r w:rsidR="008C37FD" w:rsidRPr="005C5BF7">
        <w:rPr>
          <w:color w:val="000000"/>
          <w:sz w:val="24"/>
          <w:szCs w:val="24"/>
        </w:rPr>
        <w:t>documentation</w:t>
      </w:r>
      <w:r w:rsidR="007B6F6A">
        <w:rPr>
          <w:color w:val="000000"/>
          <w:sz w:val="24"/>
          <w:szCs w:val="24"/>
        </w:rPr>
        <w:t xml:space="preserve"> is necessary</w:t>
      </w:r>
      <w:r w:rsidR="00CB0990">
        <w:rPr>
          <w:color w:val="000000"/>
          <w:sz w:val="24"/>
          <w:szCs w:val="24"/>
        </w:rPr>
        <w:t>.</w:t>
      </w:r>
      <w:r w:rsidR="00CA4C41">
        <w:rPr>
          <w:color w:val="000000"/>
          <w:sz w:val="24"/>
          <w:szCs w:val="24"/>
        </w:rPr>
        <w:t xml:space="preserve">  </w:t>
      </w:r>
      <w:r w:rsidR="0086035A">
        <w:rPr>
          <w:color w:val="000000"/>
          <w:sz w:val="24"/>
          <w:szCs w:val="24"/>
        </w:rPr>
        <w:t xml:space="preserve">Furthermore, </w:t>
      </w:r>
      <w:r w:rsidR="007B6F6A">
        <w:rPr>
          <w:color w:val="000000"/>
          <w:sz w:val="24"/>
          <w:szCs w:val="24"/>
        </w:rPr>
        <w:t>Independence</w:t>
      </w:r>
      <w:r w:rsidR="00CA4C41">
        <w:rPr>
          <w:color w:val="000000"/>
          <w:sz w:val="24"/>
          <w:szCs w:val="24"/>
        </w:rPr>
        <w:t xml:space="preserve"> </w:t>
      </w:r>
      <w:r w:rsidR="0086035A">
        <w:rPr>
          <w:color w:val="000000"/>
          <w:sz w:val="24"/>
          <w:szCs w:val="24"/>
        </w:rPr>
        <w:t xml:space="preserve">has </w:t>
      </w:r>
      <w:r w:rsidR="00CA4C41">
        <w:rPr>
          <w:color w:val="000000"/>
          <w:sz w:val="24"/>
          <w:szCs w:val="24"/>
        </w:rPr>
        <w:t>provided proof of service to the interested parties as required by the Commission.</w:t>
      </w:r>
    </w:p>
    <w:p w:rsidR="004D2C8F" w:rsidRPr="003E0271" w:rsidRDefault="00DD65D9" w:rsidP="009F61AE">
      <w:pPr>
        <w:spacing w:after="240"/>
        <w:ind w:firstLine="720"/>
        <w:rPr>
          <w:color w:val="000000"/>
          <w:sz w:val="24"/>
          <w:szCs w:val="24"/>
        </w:rPr>
      </w:pPr>
      <w:r w:rsidRPr="005C5BF7">
        <w:rPr>
          <w:color w:val="000000"/>
          <w:sz w:val="24"/>
          <w:szCs w:val="24"/>
        </w:rPr>
        <w:tab/>
      </w:r>
      <w:r w:rsidR="008C37FD" w:rsidRPr="005C5BF7">
        <w:rPr>
          <w:color w:val="000000"/>
          <w:sz w:val="24"/>
          <w:szCs w:val="24"/>
        </w:rPr>
        <w:t>Therefore, the Commission approves</w:t>
      </w:r>
      <w:r w:rsidR="00CC6D8C">
        <w:rPr>
          <w:color w:val="000000"/>
          <w:sz w:val="24"/>
          <w:szCs w:val="24"/>
        </w:rPr>
        <w:t xml:space="preserve"> </w:t>
      </w:r>
      <w:r w:rsidR="008C37FD" w:rsidRPr="005C5BF7">
        <w:rPr>
          <w:color w:val="000000"/>
          <w:sz w:val="24"/>
          <w:szCs w:val="24"/>
        </w:rPr>
        <w:t xml:space="preserve">the change of </w:t>
      </w:r>
      <w:r w:rsidR="007B6F6A">
        <w:rPr>
          <w:color w:val="000000"/>
          <w:sz w:val="24"/>
          <w:szCs w:val="24"/>
        </w:rPr>
        <w:t xml:space="preserve">Independence Energy </w:t>
      </w:r>
      <w:r w:rsidR="00937AA2">
        <w:rPr>
          <w:color w:val="000000"/>
          <w:sz w:val="24"/>
          <w:szCs w:val="24"/>
        </w:rPr>
        <w:t>Group, LLC d/b/a Energy Rewards d/b/a NRG Home</w:t>
      </w:r>
      <w:r w:rsidR="00780D0B" w:rsidRPr="005C5BF7">
        <w:rPr>
          <w:color w:val="000000"/>
          <w:sz w:val="24"/>
          <w:szCs w:val="24"/>
        </w:rPr>
        <w:t xml:space="preserve">’s </w:t>
      </w:r>
      <w:r w:rsidR="008C37FD" w:rsidRPr="005C5BF7">
        <w:rPr>
          <w:color w:val="000000"/>
          <w:sz w:val="24"/>
          <w:szCs w:val="24"/>
        </w:rPr>
        <w:t xml:space="preserve">name on its license for the provision of </w:t>
      </w:r>
      <w:r w:rsidR="0020319F">
        <w:rPr>
          <w:color w:val="000000"/>
          <w:sz w:val="24"/>
          <w:szCs w:val="24"/>
        </w:rPr>
        <w:t>natural gas</w:t>
      </w:r>
      <w:r w:rsidR="0020319F" w:rsidRPr="00DB572E">
        <w:rPr>
          <w:color w:val="000000"/>
          <w:sz w:val="24"/>
          <w:szCs w:val="24"/>
        </w:rPr>
        <w:t xml:space="preserve"> supp</w:t>
      </w:r>
      <w:r w:rsidR="0020319F">
        <w:rPr>
          <w:color w:val="000000"/>
          <w:sz w:val="24"/>
          <w:szCs w:val="24"/>
        </w:rPr>
        <w:t>ly</w:t>
      </w:r>
      <w:r w:rsidR="0020319F" w:rsidRPr="00DB572E">
        <w:rPr>
          <w:color w:val="000000"/>
          <w:sz w:val="24"/>
          <w:szCs w:val="24"/>
        </w:rPr>
        <w:t xml:space="preserve"> services</w:t>
      </w:r>
      <w:r w:rsidR="0020319F" w:rsidRPr="005C5BF7">
        <w:rPr>
          <w:color w:val="000000"/>
          <w:sz w:val="24"/>
          <w:szCs w:val="24"/>
        </w:rPr>
        <w:t xml:space="preserve"> </w:t>
      </w:r>
      <w:r w:rsidR="002D146A" w:rsidRPr="005C5BF7">
        <w:rPr>
          <w:color w:val="000000"/>
          <w:sz w:val="24"/>
          <w:szCs w:val="24"/>
        </w:rPr>
        <w:t>as a</w:t>
      </w:r>
      <w:r w:rsidR="003009DB" w:rsidRPr="005C5BF7">
        <w:rPr>
          <w:color w:val="000000"/>
          <w:sz w:val="24"/>
          <w:szCs w:val="24"/>
        </w:rPr>
        <w:t xml:space="preserve"> </w:t>
      </w:r>
      <w:r w:rsidR="00937AA2">
        <w:rPr>
          <w:color w:val="000000"/>
          <w:sz w:val="24"/>
          <w:szCs w:val="24"/>
        </w:rPr>
        <w:t>supplier</w:t>
      </w:r>
      <w:r w:rsidR="003009DB" w:rsidRPr="003E0271">
        <w:rPr>
          <w:color w:val="000000"/>
          <w:sz w:val="24"/>
          <w:szCs w:val="24"/>
        </w:rPr>
        <w:t xml:space="preserve"> </w:t>
      </w:r>
      <w:r w:rsidR="0071189C">
        <w:rPr>
          <w:color w:val="000000"/>
          <w:sz w:val="24"/>
          <w:szCs w:val="24"/>
        </w:rPr>
        <w:t xml:space="preserve">to </w:t>
      </w:r>
      <w:r w:rsidR="00937AA2">
        <w:rPr>
          <w:color w:val="000000"/>
          <w:sz w:val="24"/>
          <w:szCs w:val="24"/>
        </w:rPr>
        <w:t>Independence Energy Group, LLC d/b/a NRG Home</w:t>
      </w:r>
      <w:r w:rsidR="0071189C">
        <w:rPr>
          <w:color w:val="000000"/>
          <w:sz w:val="24"/>
          <w:szCs w:val="24"/>
        </w:rPr>
        <w:t>.</w:t>
      </w:r>
    </w:p>
    <w:p w:rsidR="00CB0990" w:rsidRPr="00731CA8" w:rsidRDefault="00BF7BBA" w:rsidP="0071189C">
      <w:pPr>
        <w:spacing w:after="240"/>
        <w:ind w:firstLine="1440"/>
        <w:rPr>
          <w:b/>
          <w:color w:val="000000"/>
          <w:sz w:val="24"/>
          <w:szCs w:val="24"/>
        </w:rPr>
      </w:pPr>
      <w:r w:rsidRPr="00731CA8">
        <w:rPr>
          <w:b/>
          <w:color w:val="000000"/>
          <w:sz w:val="24"/>
          <w:szCs w:val="24"/>
        </w:rPr>
        <w:t>The Secr</w:t>
      </w:r>
      <w:r w:rsidR="00AC7346">
        <w:rPr>
          <w:b/>
          <w:color w:val="000000"/>
          <w:sz w:val="24"/>
          <w:szCs w:val="24"/>
        </w:rPr>
        <w:t xml:space="preserve">etary’s Bureau will issue a </w:t>
      </w:r>
      <w:r w:rsidRPr="00731CA8">
        <w:rPr>
          <w:b/>
          <w:color w:val="000000"/>
          <w:sz w:val="24"/>
          <w:szCs w:val="24"/>
        </w:rPr>
        <w:t xml:space="preserve">license </w:t>
      </w:r>
      <w:r w:rsidR="0071189C" w:rsidRPr="00731CA8">
        <w:rPr>
          <w:b/>
          <w:color w:val="000000"/>
          <w:sz w:val="24"/>
          <w:szCs w:val="24"/>
        </w:rPr>
        <w:t xml:space="preserve">to </w:t>
      </w:r>
      <w:r w:rsidR="00265C5F" w:rsidRPr="00265C5F">
        <w:rPr>
          <w:b/>
          <w:color w:val="000000"/>
          <w:sz w:val="24"/>
          <w:szCs w:val="24"/>
        </w:rPr>
        <w:t>Independence Energy Group, LLC d/b/a NRG Home</w:t>
      </w:r>
      <w:r w:rsidR="00265C5F" w:rsidRPr="00731CA8">
        <w:rPr>
          <w:b/>
          <w:color w:val="000000"/>
          <w:sz w:val="24"/>
          <w:szCs w:val="24"/>
        </w:rPr>
        <w:t xml:space="preserve"> </w:t>
      </w:r>
      <w:r w:rsidR="0071189C" w:rsidRPr="00731CA8">
        <w:rPr>
          <w:b/>
          <w:color w:val="000000"/>
          <w:sz w:val="24"/>
          <w:szCs w:val="24"/>
        </w:rPr>
        <w:t>the right to begin to offer, render, furnis</w:t>
      </w:r>
      <w:r w:rsidR="00265C5F">
        <w:rPr>
          <w:b/>
          <w:color w:val="000000"/>
          <w:sz w:val="24"/>
          <w:szCs w:val="24"/>
        </w:rPr>
        <w:t xml:space="preserve">h, or supply natural gas </w:t>
      </w:r>
      <w:r w:rsidR="0071189C" w:rsidRPr="00731CA8">
        <w:rPr>
          <w:b/>
          <w:color w:val="000000"/>
          <w:sz w:val="24"/>
          <w:szCs w:val="24"/>
        </w:rPr>
        <w:t xml:space="preserve">services as a </w:t>
      </w:r>
      <w:r w:rsidR="00265C5F">
        <w:rPr>
          <w:b/>
          <w:color w:val="000000"/>
          <w:sz w:val="24"/>
          <w:szCs w:val="24"/>
        </w:rPr>
        <w:t>supplier</w:t>
      </w:r>
      <w:r w:rsidR="0071189C" w:rsidRPr="00731CA8">
        <w:rPr>
          <w:b/>
          <w:color w:val="000000"/>
          <w:sz w:val="24"/>
          <w:szCs w:val="24"/>
        </w:rPr>
        <w:t xml:space="preserve"> to residential, small commercial (under 6,000 MCF annually), </w:t>
      </w:r>
      <w:r w:rsidR="00265C5F">
        <w:rPr>
          <w:b/>
          <w:color w:val="000000"/>
          <w:sz w:val="24"/>
          <w:szCs w:val="24"/>
        </w:rPr>
        <w:t xml:space="preserve">and </w:t>
      </w:r>
      <w:r w:rsidR="0071189C" w:rsidRPr="00731CA8">
        <w:rPr>
          <w:b/>
          <w:color w:val="000000"/>
          <w:sz w:val="24"/>
          <w:szCs w:val="24"/>
        </w:rPr>
        <w:t>large commercial (6,000 MCF or more annually</w:t>
      </w:r>
      <w:r w:rsidR="00265C5F">
        <w:rPr>
          <w:b/>
          <w:color w:val="000000"/>
          <w:sz w:val="24"/>
          <w:szCs w:val="24"/>
        </w:rPr>
        <w:t>)</w:t>
      </w:r>
      <w:r w:rsidR="0071189C" w:rsidRPr="00731CA8">
        <w:rPr>
          <w:b/>
          <w:color w:val="000000"/>
          <w:sz w:val="24"/>
          <w:szCs w:val="24"/>
        </w:rPr>
        <w:t xml:space="preserve"> customers in the natural gas distribution company service territories of Peoples Natural Gas Company, LLC, Peoples Natural Gas Company, LLC - Equitable Division, and Columbia Gas of Pennsylvania, Inc., within the Commonwealth of Pennsylvania.</w:t>
      </w:r>
    </w:p>
    <w:p w:rsidR="00D62146" w:rsidRDefault="00D62146" w:rsidP="00D62146">
      <w:pPr>
        <w:spacing w:after="240"/>
        <w:ind w:firstLine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Additionally, </w:t>
      </w:r>
      <w:r w:rsidR="004C4CFA">
        <w:rPr>
          <w:color w:val="000000"/>
          <w:sz w:val="24"/>
          <w:szCs w:val="24"/>
        </w:rPr>
        <w:t>Independence</w:t>
      </w:r>
      <w:r>
        <w:rPr>
          <w:color w:val="000000"/>
          <w:sz w:val="24"/>
          <w:szCs w:val="24"/>
        </w:rPr>
        <w:t xml:space="preserve"> is directed to provide a notice to its customers informing them of the name change within thirty (30) days of the date of this Secretarial letter, and further directed to file a copy of the customer notice with the Commission’s Secretary within thirty (30) days of the notice.</w:t>
      </w:r>
    </w:p>
    <w:p w:rsidR="00B82BF2" w:rsidRDefault="00B82BF2" w:rsidP="005D357A">
      <w:pPr>
        <w:suppressAutoHyphens/>
        <w:spacing w:after="240"/>
        <w:ind w:firstLine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If you have any questions in this matter, please contact </w:t>
      </w:r>
      <w:r w:rsidR="00E1784F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of the Bureau of </w:t>
      </w:r>
      <w:r w:rsidR="002D146A">
        <w:rPr>
          <w:sz w:val="24"/>
          <w:szCs w:val="24"/>
        </w:rPr>
        <w:t>Technical</w:t>
      </w:r>
      <w:r w:rsidR="00E1784F">
        <w:rPr>
          <w:sz w:val="24"/>
          <w:szCs w:val="24"/>
        </w:rPr>
        <w:t xml:space="preserve"> Utility Services at </w:t>
      </w:r>
      <w:hyperlink r:id="rId8" w:history="1">
        <w:r w:rsidR="00E1784F" w:rsidRPr="00837D6F">
          <w:rPr>
            <w:rStyle w:val="Hyperlink"/>
            <w:sz w:val="24"/>
            <w:szCs w:val="24"/>
          </w:rPr>
          <w:t>jmccracken@pa.gov</w:t>
        </w:r>
      </w:hyperlink>
      <w:r w:rsidR="00E1784F">
        <w:rPr>
          <w:sz w:val="24"/>
          <w:szCs w:val="24"/>
        </w:rPr>
        <w:t xml:space="preserve"> or 717-783</w:t>
      </w:r>
      <w:r>
        <w:rPr>
          <w:sz w:val="24"/>
          <w:szCs w:val="24"/>
        </w:rPr>
        <w:t>-</w:t>
      </w:r>
      <w:r w:rsidR="00E1784F">
        <w:rPr>
          <w:sz w:val="24"/>
          <w:szCs w:val="24"/>
        </w:rPr>
        <w:t>6163.</w:t>
      </w:r>
    </w:p>
    <w:p w:rsidR="00E1784F" w:rsidRPr="005D357A" w:rsidRDefault="00997E3D" w:rsidP="005D357A">
      <w:pPr>
        <w:suppressAutoHyphens/>
        <w:spacing w:after="240"/>
        <w:ind w:firstLine="1440"/>
        <w:rPr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EBFE90" wp14:editId="01919F8D">
            <wp:simplePos x="0" y="0"/>
            <wp:positionH relativeFrom="column">
              <wp:posOffset>2062480</wp:posOffset>
            </wp:positionH>
            <wp:positionV relativeFrom="paragraph">
              <wp:posOffset>111760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C37FD" w:rsidRPr="009F61AE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Sincerely,</w:t>
      </w:r>
    </w:p>
    <w:p w:rsidR="008C37FD" w:rsidRPr="009F61AE" w:rsidRDefault="008C37FD" w:rsidP="005D357A">
      <w:pPr>
        <w:tabs>
          <w:tab w:val="left" w:pos="504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1"/>
        <w:keepNext w:val="0"/>
        <w:tabs>
          <w:tab w:val="clear" w:pos="720"/>
          <w:tab w:val="clear" w:pos="5040"/>
          <w:tab w:val="left" w:pos="4320"/>
        </w:tabs>
        <w:rPr>
          <w:color w:val="000000"/>
          <w:szCs w:val="24"/>
        </w:rPr>
      </w:pPr>
      <w:r w:rsidRPr="009F61AE">
        <w:rPr>
          <w:color w:val="000000"/>
          <w:szCs w:val="24"/>
        </w:rPr>
        <w:tab/>
      </w:r>
      <w:r w:rsidR="00370F42">
        <w:rPr>
          <w:color w:val="000000"/>
          <w:szCs w:val="24"/>
        </w:rPr>
        <w:t>Rosemary Chiavetta</w:t>
      </w:r>
    </w:p>
    <w:p w:rsidR="008C37FD" w:rsidRDefault="008C37FD" w:rsidP="005D357A">
      <w:pPr>
        <w:tabs>
          <w:tab w:val="left" w:pos="432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  <w:t>Secretary</w:t>
      </w:r>
    </w:p>
    <w:p w:rsidR="00DF0DDD" w:rsidRPr="009F61AE" w:rsidRDefault="00DF0DDD" w:rsidP="005D357A">
      <w:pPr>
        <w:tabs>
          <w:tab w:val="left" w:pos="4320"/>
        </w:tabs>
        <w:rPr>
          <w:color w:val="000000"/>
          <w:sz w:val="24"/>
          <w:szCs w:val="24"/>
        </w:rPr>
      </w:pPr>
    </w:p>
    <w:p w:rsidR="008C37FD" w:rsidRPr="009F61AE" w:rsidRDefault="008C37FD" w:rsidP="005D357A">
      <w:pPr>
        <w:pStyle w:val="Heading2"/>
        <w:keepNext w:val="0"/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>LICENSE ENCLOSED</w:t>
      </w:r>
    </w:p>
    <w:p w:rsidR="008C37FD" w:rsidRPr="009F61AE" w:rsidRDefault="008C37FD" w:rsidP="005D357A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:rsidR="008C37FD" w:rsidRPr="009F61AE" w:rsidRDefault="005D357A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8C37FD" w:rsidRPr="009F61AE">
        <w:rPr>
          <w:color w:val="000000"/>
          <w:sz w:val="24"/>
          <w:szCs w:val="24"/>
        </w:rPr>
        <w:t>c:</w:t>
      </w:r>
      <w:r w:rsidR="008C37FD" w:rsidRPr="009F61AE">
        <w:rPr>
          <w:color w:val="000000"/>
          <w:sz w:val="24"/>
          <w:szCs w:val="24"/>
        </w:rPr>
        <w:tab/>
      </w:r>
      <w:r w:rsidR="007E35B5">
        <w:rPr>
          <w:color w:val="000000"/>
          <w:sz w:val="24"/>
          <w:szCs w:val="24"/>
        </w:rPr>
        <w:t>Marissa Boyle</w:t>
      </w:r>
      <w:r w:rsidR="003D2F30" w:rsidRPr="009F61AE">
        <w:rPr>
          <w:color w:val="000000"/>
          <w:sz w:val="24"/>
          <w:szCs w:val="24"/>
        </w:rPr>
        <w:t xml:space="preserve">, Bureau of </w:t>
      </w:r>
      <w:r w:rsidR="007E35B5">
        <w:rPr>
          <w:color w:val="000000"/>
          <w:sz w:val="24"/>
          <w:szCs w:val="24"/>
        </w:rPr>
        <w:t xml:space="preserve">Technical </w:t>
      </w:r>
      <w:r w:rsidR="003D2F30" w:rsidRPr="009F61AE">
        <w:rPr>
          <w:color w:val="000000"/>
          <w:sz w:val="24"/>
          <w:szCs w:val="24"/>
        </w:rPr>
        <w:t>Utility Services</w:t>
      </w:r>
    </w:p>
    <w:p w:rsidR="003D2F30" w:rsidRPr="009F61AE" w:rsidRDefault="003D2F30" w:rsidP="005D357A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  <w:r w:rsidRPr="009F61AE">
        <w:rPr>
          <w:color w:val="000000"/>
          <w:sz w:val="24"/>
          <w:szCs w:val="24"/>
        </w:rPr>
        <w:tab/>
      </w:r>
    </w:p>
    <w:sectPr w:rsidR="003D2F30" w:rsidRPr="009F61AE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2A" w:rsidRDefault="0012302A">
      <w:r>
        <w:separator/>
      </w:r>
    </w:p>
  </w:endnote>
  <w:endnote w:type="continuationSeparator" w:id="0">
    <w:p w:rsidR="0012302A" w:rsidRDefault="0012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2A" w:rsidRDefault="0012302A">
      <w:r>
        <w:separator/>
      </w:r>
    </w:p>
  </w:footnote>
  <w:footnote w:type="continuationSeparator" w:id="0">
    <w:p w:rsidR="0012302A" w:rsidRDefault="0012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7FD"/>
    <w:rsid w:val="000126CF"/>
    <w:rsid w:val="00022EE7"/>
    <w:rsid w:val="00023757"/>
    <w:rsid w:val="0004417D"/>
    <w:rsid w:val="0005372A"/>
    <w:rsid w:val="0006766D"/>
    <w:rsid w:val="000710C5"/>
    <w:rsid w:val="00090562"/>
    <w:rsid w:val="000D2FAA"/>
    <w:rsid w:val="000D51C0"/>
    <w:rsid w:val="00107B24"/>
    <w:rsid w:val="00111A64"/>
    <w:rsid w:val="001129B5"/>
    <w:rsid w:val="00122E55"/>
    <w:rsid w:val="0012302A"/>
    <w:rsid w:val="00126753"/>
    <w:rsid w:val="00146882"/>
    <w:rsid w:val="001621DA"/>
    <w:rsid w:val="001F3CB5"/>
    <w:rsid w:val="00200272"/>
    <w:rsid w:val="00200A3E"/>
    <w:rsid w:val="0020319F"/>
    <w:rsid w:val="00265C5F"/>
    <w:rsid w:val="00280A0F"/>
    <w:rsid w:val="002839F9"/>
    <w:rsid w:val="002A1C8B"/>
    <w:rsid w:val="002B5E59"/>
    <w:rsid w:val="002D146A"/>
    <w:rsid w:val="003009DB"/>
    <w:rsid w:val="00316038"/>
    <w:rsid w:val="00320C03"/>
    <w:rsid w:val="00343F04"/>
    <w:rsid w:val="00364F33"/>
    <w:rsid w:val="00365D75"/>
    <w:rsid w:val="00370F42"/>
    <w:rsid w:val="00381C4A"/>
    <w:rsid w:val="0038512B"/>
    <w:rsid w:val="003C1609"/>
    <w:rsid w:val="003C7D0E"/>
    <w:rsid w:val="003D1E53"/>
    <w:rsid w:val="003D2F30"/>
    <w:rsid w:val="003E0271"/>
    <w:rsid w:val="003F783C"/>
    <w:rsid w:val="0040222D"/>
    <w:rsid w:val="0040688C"/>
    <w:rsid w:val="0041593F"/>
    <w:rsid w:val="00436776"/>
    <w:rsid w:val="00436BAE"/>
    <w:rsid w:val="004478FD"/>
    <w:rsid w:val="0045110D"/>
    <w:rsid w:val="004543AA"/>
    <w:rsid w:val="00486379"/>
    <w:rsid w:val="004C4CFA"/>
    <w:rsid w:val="004D2C8F"/>
    <w:rsid w:val="004F3CDA"/>
    <w:rsid w:val="00501F71"/>
    <w:rsid w:val="00525ABA"/>
    <w:rsid w:val="0055318A"/>
    <w:rsid w:val="0056296F"/>
    <w:rsid w:val="00574337"/>
    <w:rsid w:val="005B10B9"/>
    <w:rsid w:val="005C5BF7"/>
    <w:rsid w:val="005D357A"/>
    <w:rsid w:val="005E4FC7"/>
    <w:rsid w:val="005F774C"/>
    <w:rsid w:val="00627804"/>
    <w:rsid w:val="00644219"/>
    <w:rsid w:val="006542F1"/>
    <w:rsid w:val="00655D34"/>
    <w:rsid w:val="00672B38"/>
    <w:rsid w:val="00684091"/>
    <w:rsid w:val="006976E8"/>
    <w:rsid w:val="006A3C49"/>
    <w:rsid w:val="006B6747"/>
    <w:rsid w:val="006C3AF5"/>
    <w:rsid w:val="006C6056"/>
    <w:rsid w:val="006E356D"/>
    <w:rsid w:val="0071189C"/>
    <w:rsid w:val="00731CA8"/>
    <w:rsid w:val="007442A3"/>
    <w:rsid w:val="00754572"/>
    <w:rsid w:val="007564BD"/>
    <w:rsid w:val="007664AC"/>
    <w:rsid w:val="007749F9"/>
    <w:rsid w:val="00780D0B"/>
    <w:rsid w:val="007860A7"/>
    <w:rsid w:val="007915DE"/>
    <w:rsid w:val="007959D9"/>
    <w:rsid w:val="007A4F6E"/>
    <w:rsid w:val="007B0B74"/>
    <w:rsid w:val="007B46D4"/>
    <w:rsid w:val="007B6F6A"/>
    <w:rsid w:val="007C02FB"/>
    <w:rsid w:val="007C6363"/>
    <w:rsid w:val="007E35B5"/>
    <w:rsid w:val="00810121"/>
    <w:rsid w:val="00822DED"/>
    <w:rsid w:val="00823158"/>
    <w:rsid w:val="008503D0"/>
    <w:rsid w:val="0086035A"/>
    <w:rsid w:val="00876EFB"/>
    <w:rsid w:val="00892FC9"/>
    <w:rsid w:val="008A52A4"/>
    <w:rsid w:val="008C37FD"/>
    <w:rsid w:val="008D50D9"/>
    <w:rsid w:val="008E22AF"/>
    <w:rsid w:val="00911FDD"/>
    <w:rsid w:val="00925B91"/>
    <w:rsid w:val="00937AA2"/>
    <w:rsid w:val="00980171"/>
    <w:rsid w:val="009818B7"/>
    <w:rsid w:val="00997E3D"/>
    <w:rsid w:val="009A442E"/>
    <w:rsid w:val="009B1B49"/>
    <w:rsid w:val="009B7D33"/>
    <w:rsid w:val="009D6A8A"/>
    <w:rsid w:val="009F5D35"/>
    <w:rsid w:val="009F61AE"/>
    <w:rsid w:val="00A317D5"/>
    <w:rsid w:val="00A3714F"/>
    <w:rsid w:val="00A372D8"/>
    <w:rsid w:val="00A469D7"/>
    <w:rsid w:val="00AB420F"/>
    <w:rsid w:val="00AC7346"/>
    <w:rsid w:val="00AF5A87"/>
    <w:rsid w:val="00B016DB"/>
    <w:rsid w:val="00B05541"/>
    <w:rsid w:val="00B102B3"/>
    <w:rsid w:val="00B1061F"/>
    <w:rsid w:val="00B6523E"/>
    <w:rsid w:val="00B82BF2"/>
    <w:rsid w:val="00BB38E5"/>
    <w:rsid w:val="00BF6A22"/>
    <w:rsid w:val="00BF7BBA"/>
    <w:rsid w:val="00C44321"/>
    <w:rsid w:val="00C63912"/>
    <w:rsid w:val="00C654C4"/>
    <w:rsid w:val="00C733F6"/>
    <w:rsid w:val="00C77ADB"/>
    <w:rsid w:val="00CA4C41"/>
    <w:rsid w:val="00CB0990"/>
    <w:rsid w:val="00CB74B2"/>
    <w:rsid w:val="00CC6D8C"/>
    <w:rsid w:val="00CE2293"/>
    <w:rsid w:val="00D05B81"/>
    <w:rsid w:val="00D52904"/>
    <w:rsid w:val="00D62146"/>
    <w:rsid w:val="00D83B99"/>
    <w:rsid w:val="00D91430"/>
    <w:rsid w:val="00DA266E"/>
    <w:rsid w:val="00DB572E"/>
    <w:rsid w:val="00DB79FD"/>
    <w:rsid w:val="00DC3ED7"/>
    <w:rsid w:val="00DD614B"/>
    <w:rsid w:val="00DD65D9"/>
    <w:rsid w:val="00DF0DDD"/>
    <w:rsid w:val="00E044B8"/>
    <w:rsid w:val="00E14073"/>
    <w:rsid w:val="00E1784F"/>
    <w:rsid w:val="00E21FDB"/>
    <w:rsid w:val="00E56449"/>
    <w:rsid w:val="00E678B3"/>
    <w:rsid w:val="00E97548"/>
    <w:rsid w:val="00EA45A8"/>
    <w:rsid w:val="00EC1684"/>
    <w:rsid w:val="00EC1771"/>
    <w:rsid w:val="00EC1F1F"/>
    <w:rsid w:val="00EE254C"/>
    <w:rsid w:val="00EF4E53"/>
    <w:rsid w:val="00F05F1C"/>
    <w:rsid w:val="00F46B94"/>
    <w:rsid w:val="00F4775A"/>
    <w:rsid w:val="00F65FC3"/>
    <w:rsid w:val="00FB09C3"/>
    <w:rsid w:val="00FB4578"/>
    <w:rsid w:val="00FD45A5"/>
    <w:rsid w:val="00FE2037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B74"/>
  </w:style>
  <w:style w:type="paragraph" w:styleId="Heading1">
    <w:name w:val="heading 1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7B0B74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B0B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0B7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B0B74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7B0B74"/>
    <w:pPr>
      <w:tabs>
        <w:tab w:val="left" w:pos="720"/>
      </w:tabs>
      <w:ind w:right="-720"/>
    </w:pPr>
    <w:rPr>
      <w:sz w:val="22"/>
    </w:rPr>
  </w:style>
  <w:style w:type="paragraph" w:styleId="DocumentMap">
    <w:name w:val="Document Map"/>
    <w:basedOn w:val="Normal"/>
    <w:semiHidden/>
    <w:rsid w:val="0056296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9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1784F"/>
    <w:rPr>
      <w:color w:val="0000FF" w:themeColor="hyperlink"/>
      <w:u w:val="single"/>
    </w:rPr>
  </w:style>
  <w:style w:type="table" w:styleId="TableGrid">
    <w:name w:val="Table Grid"/>
    <w:basedOn w:val="TableNormal"/>
    <w:rsid w:val="002B5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ccracke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Farner, Joyce</cp:lastModifiedBy>
  <cp:revision>16</cp:revision>
  <cp:lastPrinted>2015-06-05T17:08:00Z</cp:lastPrinted>
  <dcterms:created xsi:type="dcterms:W3CDTF">2015-06-01T18:47:00Z</dcterms:created>
  <dcterms:modified xsi:type="dcterms:W3CDTF">2015-06-05T17:08:00Z</dcterms:modified>
</cp:coreProperties>
</file>