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F44DC7"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44DC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8,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F44DC7">
        <w:rPr>
          <w:rFonts w:ascii="Microsoft Sans Serif" w:hAnsi="Microsoft Sans Serif" w:cs="Microsoft Sans Serif"/>
          <w:sz w:val="24"/>
          <w:szCs w:val="24"/>
        </w:rPr>
        <w:t xml:space="preserve"> </w:t>
      </w:r>
      <w:r w:rsidR="00F44DC7" w:rsidRPr="00F44DC7">
        <w:rPr>
          <w:rFonts w:ascii="Microsoft Sans Serif" w:hAnsi="Microsoft Sans Serif" w:cs="Microsoft Sans Serif"/>
          <w:b/>
          <w:sz w:val="24"/>
          <w:szCs w:val="24"/>
        </w:rPr>
        <w:t>F-2015-2473981</w:t>
      </w:r>
    </w:p>
    <w:p w:rsidR="004E5EA1" w:rsidRPr="004E5EA1" w:rsidRDefault="004E5EA1" w:rsidP="00590EBA">
      <w:pPr>
        <w:rPr>
          <w:rFonts w:ascii="Microsoft Sans Serif" w:hAnsi="Microsoft Sans Serif" w:cs="Microsoft Sans Serif"/>
          <w:sz w:val="24"/>
          <w:szCs w:val="24"/>
        </w:rPr>
      </w:pPr>
    </w:p>
    <w:p w:rsidR="00F44DC7" w:rsidRDefault="00F44DC7" w:rsidP="00590EBA">
      <w:pPr>
        <w:rPr>
          <w:rFonts w:ascii="Microsoft Sans Serif" w:hAnsi="Calibri"/>
          <w:sz w:val="24"/>
          <w:szCs w:val="22"/>
        </w:rPr>
      </w:pPr>
      <w:r>
        <w:rPr>
          <w:rFonts w:ascii="Microsoft Sans Serif" w:hAnsi="Calibri"/>
          <w:sz w:val="24"/>
          <w:szCs w:val="22"/>
        </w:rPr>
        <w:t>(See Attached List)</w:t>
      </w:r>
    </w:p>
    <w:p w:rsidR="00F44DC7" w:rsidRDefault="00F44DC7" w:rsidP="00590EBA">
      <w:pPr>
        <w:rPr>
          <w:rFonts w:ascii="Microsoft Sans Serif" w:hAnsi="Calibri"/>
          <w:sz w:val="24"/>
          <w:szCs w:val="22"/>
        </w:rPr>
      </w:pPr>
      <w:bookmarkStart w:id="0" w:name="_GoBack"/>
      <w:bookmarkEnd w:id="0"/>
    </w:p>
    <w:p w:rsidR="00F44DC7" w:rsidRPr="004E5EA1" w:rsidRDefault="00F44DC7" w:rsidP="00590EBA">
      <w:pPr>
        <w:rPr>
          <w:rFonts w:ascii="Microsoft Sans Serif" w:hAnsi="Microsoft Sans Serif" w:cs="Microsoft Sans Serif"/>
          <w:sz w:val="24"/>
          <w:szCs w:val="24"/>
        </w:rPr>
      </w:pPr>
    </w:p>
    <w:p w:rsidR="00590EBA" w:rsidRPr="004E5EA1" w:rsidRDefault="00F44DC7" w:rsidP="00590EBA">
      <w:pPr>
        <w:jc w:val="center"/>
        <w:rPr>
          <w:rFonts w:ascii="Microsoft Sans Serif" w:hAnsi="Microsoft Sans Serif" w:cs="Microsoft Sans Serif"/>
          <w:b/>
          <w:sz w:val="24"/>
          <w:szCs w:val="24"/>
        </w:rPr>
      </w:pPr>
      <w:r w:rsidRPr="00F44DC7">
        <w:rPr>
          <w:rFonts w:ascii="Microsoft Sans Serif" w:hAnsi="Microsoft Sans Serif" w:cs="Microsoft Sans Serif"/>
          <w:b/>
          <w:sz w:val="24"/>
          <w:szCs w:val="24"/>
        </w:rPr>
        <w:t>Janice Wideman de Hoff v. PPL Electric Utilities Corp.</w:t>
      </w:r>
      <w:r>
        <w:rPr>
          <w:rFonts w:ascii="Microsoft Sans Serif" w:hAnsi="Microsoft Sans Serif" w:cs="Microsoft Sans Serif"/>
          <w:b/>
          <w:sz w:val="24"/>
          <w:szCs w:val="24"/>
        </w:rPr>
        <w:t xml:space="preserve">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44DC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44DC7">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44DC7">
        <w:rPr>
          <w:rFonts w:ascii="Microsoft Sans Serif" w:hAnsi="Microsoft Sans Serif" w:cs="Microsoft Sans Serif"/>
          <w:b/>
          <w:sz w:val="24"/>
          <w:szCs w:val="24"/>
        </w:rPr>
        <w:t>Thursday, July 30,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44DC7">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F44DC7">
        <w:rPr>
          <w:rFonts w:ascii="Microsoft Sans Serif" w:hAnsi="Microsoft Sans Serif" w:cs="Microsoft Sans Serif"/>
          <w:b/>
          <w:sz w:val="24"/>
          <w:szCs w:val="24"/>
        </w:rPr>
        <w:t>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44DC7">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D0E8D" w:rsidRDefault="00F44DC7"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Johnson</w:t>
      </w:r>
    </w:p>
    <w:p w:rsidR="00F44DC7" w:rsidRDefault="00F44DC7" w:rsidP="00590EBA">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F44DC7" w:rsidRDefault="00F44DC7"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F44DC7" w:rsidRPr="004E5EA1" w:rsidRDefault="00F44DC7"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F44DC7" w:rsidRPr="00F44DC7" w:rsidRDefault="00F44DC7" w:rsidP="00F44DC7">
      <w:pPr>
        <w:contextualSpacing/>
        <w:rPr>
          <w:rFonts w:ascii="Microsoft Sans Serif" w:hAnsi="Calibri"/>
          <w:b/>
          <w:sz w:val="24"/>
          <w:szCs w:val="22"/>
          <w:u w:val="single"/>
        </w:rPr>
      </w:pPr>
      <w:r w:rsidRPr="00F44DC7">
        <w:rPr>
          <w:rFonts w:ascii="Microsoft Sans Serif" w:hAnsi="Calibri"/>
          <w:b/>
          <w:sz w:val="24"/>
          <w:szCs w:val="22"/>
          <w:u w:val="single"/>
        </w:rPr>
        <w:lastRenderedPageBreak/>
        <w:t>F-2015-2473981 - JANICE WIDEMAN DE HOFF v. PPL ELECTRIC UTILITIES CORP</w:t>
      </w:r>
      <w:r w:rsidRPr="00F44DC7">
        <w:rPr>
          <w:rFonts w:ascii="Microsoft Sans Serif" w:hAnsi="Calibri"/>
          <w:b/>
          <w:sz w:val="24"/>
          <w:szCs w:val="22"/>
          <w:u w:val="single"/>
        </w:rPr>
        <w:cr/>
      </w:r>
    </w:p>
    <w:p w:rsidR="00F44DC7" w:rsidRPr="00F44DC7" w:rsidRDefault="00F44DC7" w:rsidP="00F44DC7">
      <w:pPr>
        <w:contextualSpacing/>
        <w:rPr>
          <w:rFonts w:ascii="Microsoft Sans Serif" w:hAnsi="Calibri"/>
          <w:b/>
          <w:sz w:val="24"/>
          <w:szCs w:val="22"/>
        </w:rPr>
      </w:pPr>
      <w:r w:rsidRPr="00F44DC7">
        <w:rPr>
          <w:rFonts w:ascii="Microsoft Sans Serif" w:hAnsi="Calibri"/>
          <w:b/>
          <w:sz w:val="24"/>
          <w:szCs w:val="22"/>
          <w:u w:val="single"/>
        </w:rPr>
        <w:cr/>
      </w:r>
      <w:r w:rsidRPr="00F44DC7">
        <w:rPr>
          <w:rFonts w:ascii="Microsoft Sans Serif" w:hAnsi="Calibri"/>
          <w:sz w:val="24"/>
          <w:szCs w:val="22"/>
        </w:rPr>
        <w:t>JANICE WIDEMAN DE HOFF</w:t>
      </w:r>
      <w:r w:rsidRPr="00F44DC7">
        <w:rPr>
          <w:rFonts w:ascii="Microsoft Sans Serif" w:hAnsi="Calibri"/>
          <w:sz w:val="24"/>
          <w:szCs w:val="22"/>
        </w:rPr>
        <w:cr/>
        <w:t>61 WESLEY ST</w:t>
      </w:r>
      <w:r w:rsidRPr="00F44DC7">
        <w:rPr>
          <w:rFonts w:ascii="Microsoft Sans Serif" w:hAnsi="Calibri"/>
          <w:sz w:val="24"/>
          <w:szCs w:val="22"/>
        </w:rPr>
        <w:cr/>
        <w:t>STILLWATER PA  17979</w:t>
      </w:r>
      <w:r w:rsidRPr="00F44DC7">
        <w:rPr>
          <w:rFonts w:ascii="Microsoft Sans Serif" w:hAnsi="Calibri"/>
          <w:sz w:val="24"/>
          <w:szCs w:val="22"/>
        </w:rPr>
        <w:cr/>
      </w:r>
      <w:r w:rsidRPr="00F44DC7">
        <w:rPr>
          <w:rFonts w:ascii="Microsoft Sans Serif" w:hAnsi="Calibri"/>
          <w:b/>
          <w:sz w:val="24"/>
          <w:szCs w:val="22"/>
        </w:rPr>
        <w:t>570.925.5706</w:t>
      </w:r>
      <w:r w:rsidRPr="00F44DC7">
        <w:rPr>
          <w:rFonts w:ascii="Microsoft Sans Serif" w:hAnsi="Calibri"/>
          <w:sz w:val="24"/>
          <w:szCs w:val="22"/>
        </w:rPr>
        <w:cr/>
      </w:r>
      <w:r w:rsidRPr="00F44DC7">
        <w:rPr>
          <w:rFonts w:ascii="Microsoft Sans Serif" w:hAnsi="Calibri"/>
          <w:sz w:val="24"/>
          <w:szCs w:val="22"/>
        </w:rPr>
        <w:cr/>
        <w:t>KIMBERLY G KRUPKA ESQUIRE</w:t>
      </w:r>
      <w:r w:rsidRPr="00F44DC7">
        <w:rPr>
          <w:rFonts w:ascii="Microsoft Sans Serif" w:hAnsi="Calibri"/>
          <w:sz w:val="24"/>
          <w:szCs w:val="22"/>
        </w:rPr>
        <w:cr/>
        <w:t>GROSS MCGINLEY LLP</w:t>
      </w:r>
      <w:r w:rsidRPr="00F44DC7">
        <w:rPr>
          <w:rFonts w:ascii="Microsoft Sans Serif" w:hAnsi="Calibri"/>
          <w:sz w:val="24"/>
          <w:szCs w:val="22"/>
        </w:rPr>
        <w:cr/>
        <w:t>33 SOUTH SEVENTH STREET PO BOX 4060</w:t>
      </w:r>
      <w:r w:rsidRPr="00F44DC7">
        <w:rPr>
          <w:rFonts w:ascii="Microsoft Sans Serif" w:hAnsi="Calibri"/>
          <w:sz w:val="24"/>
          <w:szCs w:val="22"/>
        </w:rPr>
        <w:cr/>
        <w:t>ALLENTOWN PA  18105-4060</w:t>
      </w:r>
      <w:r w:rsidRPr="00F44DC7">
        <w:rPr>
          <w:rFonts w:ascii="Microsoft Sans Serif" w:hAnsi="Calibri"/>
          <w:sz w:val="24"/>
          <w:szCs w:val="22"/>
        </w:rPr>
        <w:cr/>
      </w:r>
      <w:r w:rsidRPr="00F44DC7">
        <w:rPr>
          <w:rFonts w:ascii="Microsoft Sans Serif" w:hAnsi="Calibri"/>
          <w:b/>
          <w:sz w:val="24"/>
          <w:szCs w:val="22"/>
        </w:rPr>
        <w:t>610.820.5450</w:t>
      </w:r>
    </w:p>
    <w:p w:rsidR="00F44DC7" w:rsidRPr="00F44DC7" w:rsidRDefault="00F44DC7" w:rsidP="00F44DC7">
      <w:pPr>
        <w:contextualSpacing/>
        <w:rPr>
          <w:rFonts w:ascii="Calibri" w:hAnsi="Calibri"/>
          <w:sz w:val="22"/>
          <w:szCs w:val="22"/>
        </w:rPr>
      </w:pPr>
      <w:r w:rsidRPr="00F44DC7">
        <w:rPr>
          <w:rFonts w:ascii="Microsoft Sans Serif" w:hAnsi="Calibri"/>
          <w:sz w:val="24"/>
          <w:szCs w:val="22"/>
        </w:rPr>
        <w:t>Does not Accept Electronic Service</w:t>
      </w:r>
      <w:r w:rsidRPr="00F44DC7">
        <w:rPr>
          <w:rFonts w:ascii="Microsoft Sans Serif" w:hAnsi="Calibri"/>
          <w:sz w:val="24"/>
          <w:szCs w:val="22"/>
        </w:rPr>
        <w:cr/>
      </w:r>
    </w:p>
    <w:p w:rsidR="00F44DC7" w:rsidRPr="00F44DC7" w:rsidRDefault="00F44DC7" w:rsidP="00F44DC7">
      <w:pPr>
        <w:contextualSpacing/>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H Call in Telephonic Hearing  02</w:t>
    </w:r>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AB6C05"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F44DC7">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F44DC7">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F44DC7">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44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D9ADE-DCF9-44EE-B98B-DA2E66B2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2015-06-08T19:36:00Z</cp:lastPrinted>
  <dcterms:created xsi:type="dcterms:W3CDTF">2015-06-08T19:36:00Z</dcterms:created>
  <dcterms:modified xsi:type="dcterms:W3CDTF">2015-06-08T19:36:00Z</dcterms:modified>
</cp:coreProperties>
</file>