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7A3DC1">
              <w:rPr>
                <w:sz w:val="26"/>
                <w:szCs w:val="26"/>
              </w:rPr>
              <w:t xml:space="preserve"> </w:t>
            </w:r>
            <w:r w:rsidR="004971FF">
              <w:rPr>
                <w:sz w:val="26"/>
                <w:szCs w:val="26"/>
              </w:rPr>
              <w:t>June</w:t>
            </w:r>
            <w:r w:rsidR="007A3DC1">
              <w:rPr>
                <w:sz w:val="26"/>
                <w:szCs w:val="26"/>
              </w:rPr>
              <w:t xml:space="preserve"> 1</w:t>
            </w:r>
            <w:r w:rsidR="004971FF">
              <w:rPr>
                <w:sz w:val="26"/>
                <w:szCs w:val="26"/>
              </w:rPr>
              <w:t>1</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0B487C"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0B487C" w:rsidP="00762F72">
            <w:pPr>
              <w:widowControl/>
              <w:ind w:left="720"/>
              <w:rPr>
                <w:sz w:val="26"/>
                <w:szCs w:val="26"/>
              </w:rPr>
            </w:pPr>
            <w:r>
              <w:rPr>
                <w:sz w:val="26"/>
                <w:szCs w:val="26"/>
              </w:rPr>
              <w:t>Robert F. Powelson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4971FF" w:rsidP="00762F72">
            <w:pPr>
              <w:widowControl/>
              <w:tabs>
                <w:tab w:val="left" w:pos="1640"/>
              </w:tabs>
              <w:rPr>
                <w:sz w:val="26"/>
                <w:szCs w:val="26"/>
              </w:rPr>
            </w:pPr>
            <w:r>
              <w:rPr>
                <w:sz w:val="26"/>
                <w:szCs w:val="26"/>
              </w:rPr>
              <w:t>P</w:t>
            </w:r>
            <w:r w:rsidR="007A3DC1">
              <w:rPr>
                <w:sz w:val="26"/>
                <w:szCs w:val="26"/>
              </w:rPr>
              <w:t>o</w:t>
            </w:r>
            <w:r>
              <w:rPr>
                <w:sz w:val="26"/>
                <w:szCs w:val="26"/>
              </w:rPr>
              <w:t>sten Transportation,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4971FF">
              <w:rPr>
                <w:sz w:val="26"/>
                <w:szCs w:val="26"/>
              </w:rPr>
              <w:t>46926</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B6490F">
        <w:rPr>
          <w:sz w:val="26"/>
        </w:rPr>
        <w:t xml:space="preserve"> March </w:t>
      </w:r>
      <w:r w:rsidR="004971FF">
        <w:rPr>
          <w:sz w:val="26"/>
        </w:rPr>
        <w:t>4</w:t>
      </w:r>
      <w:r w:rsidR="00B6490F">
        <w:rPr>
          <w:sz w:val="26"/>
        </w:rPr>
        <w:t>, 2015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4971FF" w:rsidRPr="009C3215">
        <w:rPr>
          <w:sz w:val="26"/>
          <w:szCs w:val="26"/>
        </w:rPr>
        <w:t>P</w:t>
      </w:r>
      <w:r w:rsidR="00F3260C">
        <w:rPr>
          <w:sz w:val="26"/>
          <w:szCs w:val="26"/>
        </w:rPr>
        <w:t>o</w:t>
      </w:r>
      <w:r w:rsidR="004971FF">
        <w:rPr>
          <w:sz w:val="26"/>
          <w:szCs w:val="26"/>
        </w:rPr>
        <w:t xml:space="preserve">sten Transportation, Inc. </w:t>
      </w:r>
      <w:r w:rsidR="00B45526">
        <w:rPr>
          <w:sz w:val="26"/>
          <w:szCs w:val="26"/>
        </w:rPr>
        <w:t>(Respondent)</w:t>
      </w:r>
      <w:r w:rsidR="00DC335A">
        <w:rPr>
          <w:sz w:val="26"/>
          <w:szCs w:val="26"/>
        </w:rPr>
        <w:t xml:space="preserve"> </w:t>
      </w:r>
      <w:r w:rsidR="00B45526">
        <w:rPr>
          <w:sz w:val="26"/>
          <w:szCs w:val="26"/>
        </w:rPr>
        <w:t>was issued a Certificate of Publ</w:t>
      </w:r>
      <w:r w:rsidR="007A3DC1">
        <w:rPr>
          <w:sz w:val="26"/>
          <w:szCs w:val="26"/>
        </w:rPr>
        <w:t xml:space="preserve">ic Convenience (Certificate) on </w:t>
      </w:r>
      <w:r w:rsidR="004971FF">
        <w:rPr>
          <w:sz w:val="26"/>
          <w:szCs w:val="26"/>
        </w:rPr>
        <w:t>January</w:t>
      </w:r>
      <w:r w:rsidR="007A3DC1">
        <w:rPr>
          <w:sz w:val="26"/>
          <w:szCs w:val="26"/>
        </w:rPr>
        <w:t xml:space="preserve"> </w:t>
      </w:r>
      <w:r w:rsidR="004971FF">
        <w:rPr>
          <w:sz w:val="26"/>
          <w:szCs w:val="26"/>
        </w:rPr>
        <w:t>3</w:t>
      </w:r>
      <w:r w:rsidR="007A3DC1">
        <w:rPr>
          <w:sz w:val="26"/>
          <w:szCs w:val="26"/>
        </w:rPr>
        <w:t>1, 200</w:t>
      </w:r>
      <w:r w:rsidR="004971FF">
        <w:rPr>
          <w:sz w:val="26"/>
          <w:szCs w:val="26"/>
        </w:rPr>
        <w:t>5</w:t>
      </w:r>
      <w:r w:rsidR="00785FC2">
        <w:rPr>
          <w:sz w:val="26"/>
          <w:szCs w:val="26"/>
        </w:rPr>
        <w:t xml:space="preserve">, </w:t>
      </w:r>
      <w:r w:rsidR="00D5547C">
        <w:rPr>
          <w:sz w:val="26"/>
          <w:szCs w:val="26"/>
        </w:rPr>
        <w:t xml:space="preserve">at </w:t>
      </w:r>
      <w:r w:rsidR="00D55C90">
        <w:rPr>
          <w:sz w:val="26"/>
          <w:szCs w:val="26"/>
        </w:rPr>
        <w:t xml:space="preserve">Docket No. </w:t>
      </w:r>
      <w:r w:rsidR="004971FF">
        <w:rPr>
          <w:sz w:val="26"/>
          <w:szCs w:val="26"/>
        </w:rPr>
        <w:t>A</w:t>
      </w:r>
      <w:r w:rsidR="007A3DC1">
        <w:rPr>
          <w:sz w:val="26"/>
          <w:szCs w:val="26"/>
        </w:rPr>
        <w:t>-</w:t>
      </w:r>
      <w:r w:rsidR="004971FF">
        <w:rPr>
          <w:sz w:val="26"/>
          <w:szCs w:val="26"/>
        </w:rPr>
        <w:t>001</w:t>
      </w:r>
      <w:r w:rsidR="007A3DC1">
        <w:rPr>
          <w:sz w:val="26"/>
          <w:szCs w:val="26"/>
        </w:rPr>
        <w:t>20</w:t>
      </w:r>
      <w:r w:rsidR="004971FF">
        <w:rPr>
          <w:sz w:val="26"/>
          <w:szCs w:val="26"/>
        </w:rPr>
        <w:t>855</w:t>
      </w:r>
      <w:r w:rsidR="00D5547C">
        <w:rPr>
          <w:sz w:val="26"/>
          <w:szCs w:val="26"/>
        </w:rPr>
        <w:t xml:space="preserve">, </w:t>
      </w:r>
      <w:r w:rsidR="002E7221">
        <w:rPr>
          <w:sz w:val="26"/>
          <w:szCs w:val="26"/>
        </w:rPr>
        <w:t xml:space="preserve">for </w:t>
      </w:r>
      <w:r w:rsidR="004971FF">
        <w:rPr>
          <w:sz w:val="26"/>
          <w:szCs w:val="26"/>
        </w:rPr>
        <w:t>Airport Transfer</w:t>
      </w:r>
      <w:r w:rsidR="007A3DC1">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862C4C" w:rsidRPr="00FB2CB5" w:rsidRDefault="005A1997" w:rsidP="00762F72">
      <w:pPr>
        <w:widowControl/>
        <w:spacing w:line="360" w:lineRule="auto"/>
        <w:ind w:firstLine="1440"/>
        <w:rPr>
          <w:sz w:val="26"/>
          <w:szCs w:val="26"/>
        </w:rPr>
      </w:pPr>
      <w:r>
        <w:rPr>
          <w:sz w:val="26"/>
          <w:szCs w:val="26"/>
        </w:rPr>
        <w:t xml:space="preserve">On </w:t>
      </w:r>
      <w:r w:rsidR="004971FF">
        <w:rPr>
          <w:sz w:val="26"/>
          <w:szCs w:val="26"/>
        </w:rPr>
        <w:t>October</w:t>
      </w:r>
      <w:r w:rsidR="007A3DC1">
        <w:rPr>
          <w:sz w:val="26"/>
          <w:szCs w:val="26"/>
        </w:rPr>
        <w:t xml:space="preserve"> </w:t>
      </w:r>
      <w:r w:rsidR="004971FF">
        <w:rPr>
          <w:sz w:val="26"/>
          <w:szCs w:val="26"/>
        </w:rPr>
        <w:t>9</w:t>
      </w:r>
      <w:r>
        <w:rPr>
          <w:sz w:val="26"/>
          <w:szCs w:val="26"/>
        </w:rPr>
        <w:t xml:space="preserve">, </w:t>
      </w:r>
      <w:r w:rsidR="009207AD">
        <w:rPr>
          <w:sz w:val="26"/>
          <w:szCs w:val="26"/>
        </w:rPr>
        <w:t>201</w:t>
      </w:r>
      <w:r w:rsidR="004971FF">
        <w:rPr>
          <w:sz w:val="26"/>
          <w:szCs w:val="26"/>
        </w:rPr>
        <w:t>4</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B3690">
        <w:rPr>
          <w:sz w:val="26"/>
          <w:szCs w:val="26"/>
        </w:rPr>
        <w:t xml:space="preserve">October 10, 2014, </w:t>
      </w:r>
      <w:r w:rsidR="00083C7B">
        <w:rPr>
          <w:sz w:val="26"/>
          <w:szCs w:val="26"/>
        </w:rPr>
        <w:t>the</w:t>
      </w:r>
      <w:r w:rsidR="009207AD">
        <w:rPr>
          <w:sz w:val="26"/>
          <w:szCs w:val="26"/>
        </w:rPr>
        <w:t xml:space="preserve"> </w:t>
      </w:r>
      <w:r w:rsidR="00D30A21">
        <w:rPr>
          <w:sz w:val="26"/>
          <w:szCs w:val="26"/>
        </w:rPr>
        <w:t>Secretary’s Bureau served the Complaint on the Respondent by certified mail</w:t>
      </w:r>
      <w:r w:rsidR="007A3DC1">
        <w:rPr>
          <w:sz w:val="26"/>
          <w:szCs w:val="26"/>
        </w:rPr>
        <w:t xml:space="preserve"> at the last known main mailing address that </w:t>
      </w:r>
      <w:r w:rsidR="00812353">
        <w:rPr>
          <w:sz w:val="26"/>
          <w:szCs w:val="26"/>
        </w:rPr>
        <w:t xml:space="preserve">the </w:t>
      </w:r>
      <w:r w:rsidR="007A3DC1">
        <w:rPr>
          <w:sz w:val="26"/>
          <w:szCs w:val="26"/>
        </w:rPr>
        <w:t>Respondent provided to the Commission</w:t>
      </w:r>
      <w:r w:rsidR="00D30A21">
        <w:rPr>
          <w:sz w:val="26"/>
          <w:szCs w:val="26"/>
        </w:rPr>
        <w:t>.</w:t>
      </w:r>
      <w:r w:rsidR="007A3DC1">
        <w:rPr>
          <w:sz w:val="26"/>
          <w:szCs w:val="26"/>
        </w:rPr>
        <w:t xml:space="preserve">  </w:t>
      </w:r>
      <w:r w:rsidR="00FB3690">
        <w:rPr>
          <w:sz w:val="26"/>
          <w:szCs w:val="26"/>
        </w:rPr>
        <w:t>On October 27, 2014, the Complaint was returned to the Commission by the United States Post Office marked “Return to Sender; Not Deliverable as Addressed; Unable to Forward.”  The Complaint was re</w:t>
      </w:r>
      <w:r w:rsidR="00812353">
        <w:rPr>
          <w:sz w:val="26"/>
          <w:szCs w:val="26"/>
        </w:rPr>
        <w:t>-</w:t>
      </w:r>
      <w:r w:rsidR="00FB3690">
        <w:rPr>
          <w:sz w:val="26"/>
          <w:szCs w:val="26"/>
        </w:rPr>
        <w:t xml:space="preserve">served on the Respondent on November 4, 2014, but was returned to the Commission marked as “Return to Sender; Not Deliverable as Addressed; Unable to Forward.”  </w:t>
      </w:r>
      <w:r w:rsidR="00D30A21">
        <w:rPr>
          <w:sz w:val="26"/>
          <w:szCs w:val="26"/>
        </w:rPr>
        <w:t xml:space="preserve">  </w:t>
      </w:r>
      <w:r w:rsidR="00FB2CB5">
        <w:rPr>
          <w:sz w:val="26"/>
          <w:szCs w:val="26"/>
        </w:rPr>
        <w:t xml:space="preserve">On </w:t>
      </w:r>
      <w:r w:rsidR="00083C7B">
        <w:rPr>
          <w:sz w:val="26"/>
          <w:szCs w:val="26"/>
        </w:rPr>
        <w:t>January</w:t>
      </w:r>
      <w:r w:rsidR="00FB2CB5">
        <w:rPr>
          <w:sz w:val="26"/>
          <w:szCs w:val="26"/>
        </w:rPr>
        <w:t xml:space="preserve"> </w:t>
      </w:r>
      <w:r w:rsidR="00083C7B">
        <w:rPr>
          <w:sz w:val="26"/>
          <w:szCs w:val="26"/>
        </w:rPr>
        <w:t>24</w:t>
      </w:r>
      <w:r w:rsidR="00FB2CB5">
        <w:rPr>
          <w:sz w:val="26"/>
          <w:szCs w:val="26"/>
        </w:rPr>
        <w:t xml:space="preserve">, 2015, the Complaint was published in the </w:t>
      </w:r>
      <w:r w:rsidR="00FB2CB5">
        <w:rPr>
          <w:i/>
          <w:sz w:val="26"/>
          <w:szCs w:val="26"/>
        </w:rPr>
        <w:t xml:space="preserve">Pennsylvania Bulletin </w:t>
      </w:r>
      <w:r w:rsidR="00FB2CB5">
        <w:rPr>
          <w:sz w:val="26"/>
          <w:szCs w:val="26"/>
        </w:rPr>
        <w:t xml:space="preserve">at 45 </w:t>
      </w:r>
      <w:r w:rsidR="00FB2CB5">
        <w:rPr>
          <w:i/>
          <w:sz w:val="26"/>
          <w:szCs w:val="26"/>
        </w:rPr>
        <w:t xml:space="preserve">Pa. B. </w:t>
      </w:r>
      <w:r w:rsidR="00083C7B">
        <w:rPr>
          <w:sz w:val="26"/>
          <w:szCs w:val="26"/>
        </w:rPr>
        <w:t>480</w:t>
      </w:r>
      <w:r w:rsidR="00FB2CB5">
        <w:rPr>
          <w:sz w:val="26"/>
          <w:szCs w:val="26"/>
        </w:rPr>
        <w:t>.</w:t>
      </w:r>
    </w:p>
    <w:p w:rsidR="00703F8F" w:rsidRDefault="00703F8F"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4225AB">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w:t>
      </w:r>
      <w:r w:rsidR="00415C4F">
        <w:rPr>
          <w:sz w:val="26"/>
          <w:szCs w:val="26"/>
        </w:rPr>
        <w:t>201</w:t>
      </w:r>
      <w:r w:rsidR="000620D6">
        <w:rPr>
          <w:sz w:val="26"/>
          <w:szCs w:val="26"/>
        </w:rPr>
        <w:t>2</w:t>
      </w:r>
      <w:r w:rsidR="000F2935">
        <w:rPr>
          <w:sz w:val="26"/>
          <w:szCs w:val="26"/>
        </w:rPr>
        <w:t xml:space="preserve"> calendar year.  </w:t>
      </w:r>
      <w:r w:rsidR="0035299F">
        <w:rPr>
          <w:sz w:val="26"/>
          <w:szCs w:val="26"/>
        </w:rPr>
        <w:t>I&amp;E recommended a civil penalty of $</w:t>
      </w:r>
      <w:r w:rsidR="00EB2106">
        <w:rPr>
          <w:sz w:val="26"/>
          <w:szCs w:val="26"/>
        </w:rPr>
        <w:t>1</w:t>
      </w:r>
      <w:r w:rsidR="000620D6">
        <w:rPr>
          <w:sz w:val="26"/>
          <w:szCs w:val="26"/>
        </w:rPr>
        <w:t>,0</w:t>
      </w:r>
      <w:r w:rsidR="000F69B0">
        <w:rPr>
          <w:sz w:val="26"/>
          <w:szCs w:val="26"/>
        </w:rPr>
        <w:t>00</w:t>
      </w:r>
      <w:r w:rsidR="0035299F">
        <w:rPr>
          <w:sz w:val="26"/>
          <w:szCs w:val="26"/>
        </w:rPr>
        <w:t xml:space="preserve"> for th</w:t>
      </w:r>
      <w:r w:rsidR="00FB2CB5">
        <w:rPr>
          <w:sz w:val="26"/>
          <w:szCs w:val="26"/>
        </w:rPr>
        <w:t>e</w:t>
      </w:r>
      <w:r w:rsidR="0035299F">
        <w:rPr>
          <w:sz w:val="26"/>
          <w:szCs w:val="26"/>
        </w:rPr>
        <w:t xml:space="preserve">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 xml:space="preserve">alleged that the Respondent violated Section 510(c) of the Code, 66 Pa. C.S. § 510(c), by failing to pay </w:t>
      </w:r>
      <w:r w:rsidR="00703F8F">
        <w:rPr>
          <w:sz w:val="26"/>
          <w:szCs w:val="26"/>
        </w:rPr>
        <w:t>an outstanding assessment balan</w:t>
      </w:r>
      <w:r w:rsidR="002E7221">
        <w:rPr>
          <w:sz w:val="26"/>
          <w:szCs w:val="26"/>
        </w:rPr>
        <w:t>ce of $</w:t>
      </w:r>
      <w:r w:rsidR="00EB2106">
        <w:rPr>
          <w:sz w:val="26"/>
          <w:szCs w:val="26"/>
        </w:rPr>
        <w:t>131</w:t>
      </w:r>
      <w:r w:rsidR="002E7221">
        <w:rPr>
          <w:sz w:val="26"/>
          <w:szCs w:val="26"/>
        </w:rPr>
        <w:t xml:space="preserve"> for the 201</w:t>
      </w:r>
      <w:r w:rsidR="004225AB">
        <w:rPr>
          <w:sz w:val="26"/>
          <w:szCs w:val="26"/>
        </w:rPr>
        <w:t>3</w:t>
      </w:r>
      <w:r w:rsidR="002E7221">
        <w:rPr>
          <w:sz w:val="26"/>
          <w:szCs w:val="26"/>
        </w:rPr>
        <w:t>-201</w:t>
      </w:r>
      <w:r w:rsidR="004225AB">
        <w:rPr>
          <w:sz w:val="26"/>
          <w:szCs w:val="26"/>
        </w:rPr>
        <w:t>4</w:t>
      </w:r>
      <w:r w:rsidR="002E7221">
        <w:rPr>
          <w:sz w:val="26"/>
          <w:szCs w:val="26"/>
        </w:rPr>
        <w:t xml:space="preserve"> Fiscal Year</w:t>
      </w:r>
      <w:r w:rsidR="00703F8F">
        <w:rPr>
          <w:sz w:val="26"/>
          <w:szCs w:val="26"/>
        </w:rPr>
        <w:t>.</w:t>
      </w:r>
      <w:r w:rsidR="001C5513">
        <w:rPr>
          <w:rStyle w:val="FootnoteReference"/>
          <w:sz w:val="26"/>
          <w:szCs w:val="26"/>
        </w:rPr>
        <w:footnoteReference w:id="1"/>
      </w:r>
      <w:r w:rsidR="00703F8F">
        <w:rPr>
          <w:sz w:val="26"/>
          <w:szCs w:val="26"/>
        </w:rPr>
        <w:t xml:space="preserve">  </w:t>
      </w:r>
      <w:r w:rsidR="00266A1E">
        <w:rPr>
          <w:sz w:val="26"/>
          <w:szCs w:val="26"/>
        </w:rPr>
        <w:t>I&amp;E r</w:t>
      </w:r>
      <w:r w:rsidR="00830FD2">
        <w:rPr>
          <w:sz w:val="26"/>
          <w:szCs w:val="26"/>
        </w:rPr>
        <w:t>ecommended a civil penalty of $</w:t>
      </w:r>
      <w:r w:rsidR="00EB2106">
        <w:rPr>
          <w:sz w:val="26"/>
          <w:szCs w:val="26"/>
        </w:rPr>
        <w:t>20</w:t>
      </w:r>
      <w:r w:rsidR="00266A1E">
        <w:rPr>
          <w:sz w:val="26"/>
          <w:szCs w:val="26"/>
        </w:rPr>
        <w:t xml:space="preserve"> for this violation.</w:t>
      </w:r>
      <w:r w:rsidR="00266A1E">
        <w:rPr>
          <w:rStyle w:val="FootnoteReference"/>
          <w:sz w:val="26"/>
          <w:szCs w:val="26"/>
        </w:rPr>
        <w:footnoteReference w:id="2"/>
      </w:r>
      <w:r w:rsidR="00703F8F">
        <w:rPr>
          <w:sz w:val="26"/>
          <w:szCs w:val="26"/>
        </w:rPr>
        <w:t xml:space="preserve">  Complaint at </w:t>
      </w:r>
      <w:r w:rsidR="00830FD2">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lastRenderedPageBreak/>
        <w:t>I&amp;E requested that the Respondent b</w:t>
      </w:r>
      <w:r w:rsidR="00830FD2">
        <w:rPr>
          <w:sz w:val="26"/>
          <w:szCs w:val="26"/>
        </w:rPr>
        <w:t>e ordered to pay a total of $</w:t>
      </w:r>
      <w:r w:rsidR="00EB2106">
        <w:rPr>
          <w:sz w:val="26"/>
          <w:szCs w:val="26"/>
        </w:rPr>
        <w:t>1,1</w:t>
      </w:r>
      <w:r w:rsidR="004225AB">
        <w:rPr>
          <w:sz w:val="26"/>
          <w:szCs w:val="26"/>
        </w:rPr>
        <w:t>5</w:t>
      </w:r>
      <w:r w:rsidR="00EB2106">
        <w:rPr>
          <w:sz w:val="26"/>
          <w:szCs w:val="26"/>
        </w:rPr>
        <w:t>1</w:t>
      </w:r>
      <w:r>
        <w:rPr>
          <w:sz w:val="26"/>
          <w:szCs w:val="26"/>
        </w:rPr>
        <w:t>, consisting of the outstanding assessment balance of $</w:t>
      </w:r>
      <w:r w:rsidR="00EB2106">
        <w:rPr>
          <w:sz w:val="26"/>
          <w:szCs w:val="26"/>
        </w:rPr>
        <w:t>1</w:t>
      </w:r>
      <w:r w:rsidR="009362B0">
        <w:rPr>
          <w:sz w:val="26"/>
          <w:szCs w:val="26"/>
        </w:rPr>
        <w:t>3</w:t>
      </w:r>
      <w:r w:rsidR="00EB2106">
        <w:rPr>
          <w:sz w:val="26"/>
          <w:szCs w:val="26"/>
        </w:rPr>
        <w:t>1</w:t>
      </w:r>
      <w:r>
        <w:rPr>
          <w:sz w:val="26"/>
          <w:szCs w:val="26"/>
        </w:rPr>
        <w:t xml:space="preserve"> and a civil penalty of $</w:t>
      </w:r>
      <w:r w:rsidR="00EB2106">
        <w:rPr>
          <w:sz w:val="26"/>
          <w:szCs w:val="26"/>
        </w:rPr>
        <w:t>1,0</w:t>
      </w:r>
      <w:r w:rsidR="00DA27CE">
        <w:rPr>
          <w:sz w:val="26"/>
          <w:szCs w:val="26"/>
        </w:rPr>
        <w:t>2</w:t>
      </w:r>
      <w:r w:rsidR="00EB2106">
        <w:rPr>
          <w:sz w:val="26"/>
          <w:szCs w:val="26"/>
        </w:rPr>
        <w:t>0</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830FD2">
        <w:rPr>
          <w:sz w:val="26"/>
          <w:szCs w:val="26"/>
        </w:rPr>
        <w:t>6</w:t>
      </w:r>
      <w:r>
        <w:rPr>
          <w:sz w:val="26"/>
          <w:szCs w:val="26"/>
        </w:rPr>
        <w:t>.</w:t>
      </w:r>
    </w:p>
    <w:p w:rsidR="000E014F" w:rsidRDefault="000E014F" w:rsidP="00762F72">
      <w:pPr>
        <w:widowControl/>
        <w:spacing w:line="360" w:lineRule="auto"/>
        <w:ind w:firstLine="1440"/>
        <w:rPr>
          <w:sz w:val="26"/>
          <w:szCs w:val="26"/>
        </w:rPr>
      </w:pPr>
    </w:p>
    <w:p w:rsidR="000579B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CA1837">
        <w:rPr>
          <w:sz w:val="26"/>
          <w:szCs w:val="26"/>
        </w:rPr>
        <w:t xml:space="preserve">March </w:t>
      </w:r>
      <w:r w:rsidR="0049555A">
        <w:rPr>
          <w:sz w:val="26"/>
          <w:szCs w:val="26"/>
        </w:rPr>
        <w:t>4</w:t>
      </w:r>
      <w:r w:rsidR="008D6613">
        <w:rPr>
          <w:sz w:val="26"/>
          <w:szCs w:val="26"/>
        </w:rPr>
        <w:t>, 201</w:t>
      </w:r>
      <w:r w:rsidR="00CA1837">
        <w:rPr>
          <w:sz w:val="26"/>
          <w:szCs w:val="26"/>
        </w:rPr>
        <w:t>5</w:t>
      </w:r>
      <w:r w:rsidR="00C75F58">
        <w:rPr>
          <w:sz w:val="26"/>
          <w:szCs w:val="26"/>
        </w:rPr>
        <w:t xml:space="preserve">.  </w:t>
      </w:r>
      <w:r w:rsidR="00E2566D">
        <w:rPr>
          <w:sz w:val="26"/>
          <w:szCs w:val="26"/>
        </w:rPr>
        <w:t xml:space="preserve">No </w:t>
      </w:r>
      <w:r w:rsidR="00C75F58">
        <w:rPr>
          <w:sz w:val="26"/>
          <w:szCs w:val="26"/>
        </w:rPr>
        <w:t>Answer to the Motion ha</w:t>
      </w:r>
      <w:r w:rsidR="00E2566D">
        <w:rPr>
          <w:sz w:val="26"/>
          <w:szCs w:val="26"/>
        </w:rPr>
        <w:t>s</w:t>
      </w:r>
      <w:r w:rsidR="005516F8">
        <w:rPr>
          <w:sz w:val="26"/>
          <w:szCs w:val="26"/>
        </w:rPr>
        <w:t xml:space="preserve">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EB2106">
        <w:rPr>
          <w:sz w:val="26"/>
          <w:szCs w:val="26"/>
        </w:rPr>
        <w:t>1</w:t>
      </w:r>
      <w:r w:rsidR="009362B0">
        <w:rPr>
          <w:sz w:val="26"/>
          <w:szCs w:val="26"/>
        </w:rPr>
        <w:t>3</w:t>
      </w:r>
      <w:r w:rsidR="00EB2106">
        <w:rPr>
          <w:sz w:val="26"/>
          <w:szCs w:val="26"/>
        </w:rPr>
        <w:t>1</w:t>
      </w:r>
      <w:r w:rsidR="00324197">
        <w:rPr>
          <w:sz w:val="26"/>
          <w:szCs w:val="26"/>
        </w:rPr>
        <w:t>, and the civil penalty of</w:t>
      </w:r>
      <w:r w:rsidR="00C50450">
        <w:rPr>
          <w:sz w:val="26"/>
          <w:szCs w:val="26"/>
        </w:rPr>
        <w:t xml:space="preserve"> $</w:t>
      </w:r>
      <w:r w:rsidR="00EB2106">
        <w:rPr>
          <w:sz w:val="26"/>
          <w:szCs w:val="26"/>
        </w:rPr>
        <w:t>1</w:t>
      </w:r>
      <w:r w:rsidR="00C50450">
        <w:rPr>
          <w:sz w:val="26"/>
          <w:szCs w:val="26"/>
        </w:rPr>
        <w:t>,</w:t>
      </w:r>
      <w:r w:rsidR="004225AB">
        <w:rPr>
          <w:sz w:val="26"/>
          <w:szCs w:val="26"/>
        </w:rPr>
        <w:t>020</w:t>
      </w:r>
      <w:r w:rsidR="00324197">
        <w:rPr>
          <w:sz w:val="26"/>
          <w:szCs w:val="26"/>
        </w:rPr>
        <w:t xml:space="preserve">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w:t>
      </w:r>
      <w:r w:rsidR="003C2071">
        <w:rPr>
          <w:sz w:val="26"/>
          <w:szCs w:val="26"/>
        </w:rPr>
        <w:lastRenderedPageBreak/>
        <w:t xml:space="preserve">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FB2CB5">
        <w:rPr>
          <w:sz w:val="26"/>
          <w:szCs w:val="26"/>
        </w:rPr>
        <w:t xml:space="preserve">In this case, I&amp;E published the Complaint and Notice in the </w:t>
      </w:r>
      <w:r w:rsidR="00FB2CB5">
        <w:rPr>
          <w:i/>
          <w:sz w:val="26"/>
          <w:szCs w:val="26"/>
        </w:rPr>
        <w:t xml:space="preserve">Pennsylvania Bulletin </w:t>
      </w:r>
      <w:r w:rsidR="00FB2CB5">
        <w:rPr>
          <w:sz w:val="26"/>
          <w:szCs w:val="26"/>
        </w:rPr>
        <w:t xml:space="preserve">on </w:t>
      </w:r>
      <w:r w:rsidR="0049555A">
        <w:rPr>
          <w:sz w:val="26"/>
          <w:szCs w:val="26"/>
        </w:rPr>
        <w:t>January</w:t>
      </w:r>
      <w:r w:rsidR="00FB2CB5">
        <w:rPr>
          <w:sz w:val="26"/>
          <w:szCs w:val="26"/>
        </w:rPr>
        <w:t xml:space="preserve"> </w:t>
      </w:r>
      <w:r w:rsidR="0049555A">
        <w:rPr>
          <w:sz w:val="26"/>
          <w:szCs w:val="26"/>
        </w:rPr>
        <w:t>24</w:t>
      </w:r>
      <w:r w:rsidR="00FB2CB5">
        <w:rPr>
          <w:sz w:val="26"/>
          <w:szCs w:val="26"/>
        </w:rPr>
        <w:t xml:space="preserve">,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DB7675">
        <w:rPr>
          <w:sz w:val="26"/>
        </w:rPr>
        <w:t xml:space="preserve"> March </w:t>
      </w:r>
      <w:r w:rsidR="00EB2106">
        <w:rPr>
          <w:sz w:val="26"/>
        </w:rPr>
        <w:t>4</w:t>
      </w:r>
      <w:r w:rsidR="00E118A2">
        <w:rPr>
          <w:sz w:val="26"/>
        </w:rPr>
        <w:t>,</w:t>
      </w:r>
      <w:r w:rsidR="00DB7675">
        <w:rPr>
          <w:sz w:val="26"/>
        </w:rPr>
        <w:t xml:space="preserve"> 2015,</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DB7675">
        <w:rPr>
          <w:sz w:val="26"/>
          <w:szCs w:val="26"/>
        </w:rPr>
        <w:t xml:space="preserve"> </w:t>
      </w:r>
      <w:r w:rsidR="009362B0">
        <w:rPr>
          <w:sz w:val="26"/>
          <w:szCs w:val="26"/>
        </w:rPr>
        <w:t>Posten Transportation, Inc.</w:t>
      </w:r>
      <w:r w:rsidR="00BB7A47">
        <w:rPr>
          <w:sz w:val="26"/>
          <w:szCs w:val="26"/>
        </w:rPr>
        <w:t xml:space="preserve"> </w:t>
      </w:r>
      <w:r w:rsidR="00AF570B" w:rsidRPr="004C2E32">
        <w:rPr>
          <w:sz w:val="26"/>
          <w:szCs w:val="24"/>
        </w:rPr>
        <w:t xml:space="preserve">shall remit </w:t>
      </w:r>
      <w:r w:rsidR="005135AB">
        <w:rPr>
          <w:sz w:val="26"/>
          <w:szCs w:val="24"/>
        </w:rPr>
        <w:t>$</w:t>
      </w:r>
      <w:r w:rsidR="00EB2106">
        <w:rPr>
          <w:sz w:val="26"/>
          <w:szCs w:val="24"/>
        </w:rPr>
        <w:t>1</w:t>
      </w:r>
      <w:r w:rsidR="00092E0B">
        <w:rPr>
          <w:sz w:val="26"/>
          <w:szCs w:val="24"/>
        </w:rPr>
        <w:t>,</w:t>
      </w:r>
      <w:r w:rsidR="00EB2106">
        <w:rPr>
          <w:sz w:val="26"/>
          <w:szCs w:val="24"/>
        </w:rPr>
        <w:t>1</w:t>
      </w:r>
      <w:r w:rsidR="000A1691">
        <w:rPr>
          <w:sz w:val="26"/>
          <w:szCs w:val="24"/>
        </w:rPr>
        <w:t>5</w:t>
      </w:r>
      <w:r w:rsidR="00EB2106">
        <w:rPr>
          <w:sz w:val="26"/>
          <w:szCs w:val="24"/>
        </w:rPr>
        <w:t>1</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DB7675">
        <w:rPr>
          <w:sz w:val="26"/>
          <w:szCs w:val="26"/>
        </w:rPr>
        <w:t xml:space="preserve"> </w:t>
      </w:r>
      <w:r w:rsidR="00EB2106">
        <w:rPr>
          <w:sz w:val="26"/>
          <w:szCs w:val="26"/>
        </w:rPr>
        <w:t>Posten</w:t>
      </w:r>
      <w:r w:rsidR="00AD3629">
        <w:rPr>
          <w:sz w:val="26"/>
          <w:szCs w:val="26"/>
        </w:rPr>
        <w:t xml:space="preserve"> </w:t>
      </w:r>
      <w:r w:rsidR="00EB2106">
        <w:rPr>
          <w:sz w:val="26"/>
          <w:szCs w:val="26"/>
        </w:rPr>
        <w:t xml:space="preserve">Transportation, 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DB7675">
        <w:rPr>
          <w:sz w:val="26"/>
          <w:szCs w:val="26"/>
        </w:rPr>
        <w:t xml:space="preserve"> </w:t>
      </w:r>
      <w:r w:rsidR="00EB2106">
        <w:rPr>
          <w:sz w:val="26"/>
          <w:szCs w:val="26"/>
        </w:rPr>
        <w:t xml:space="preserve">Posten </w:t>
      </w:r>
      <w:r w:rsidR="00EB2106">
        <w:rPr>
          <w:sz w:val="26"/>
          <w:szCs w:val="26"/>
        </w:rPr>
        <w:lastRenderedPageBreak/>
        <w:t>Transportation, Inc.</w:t>
      </w:r>
      <w:r w:rsidR="00BB7A47">
        <w:rPr>
          <w:sz w:val="26"/>
          <w:szCs w:val="26"/>
        </w:rPr>
        <w:t xml:space="preserve">, </w:t>
      </w:r>
      <w:r w:rsidR="00854C98">
        <w:rPr>
          <w:sz w:val="26"/>
          <w:szCs w:val="26"/>
        </w:rPr>
        <w:t xml:space="preserve">at </w:t>
      </w:r>
      <w:r w:rsidR="00ED3709">
        <w:rPr>
          <w:sz w:val="26"/>
          <w:szCs w:val="26"/>
        </w:rPr>
        <w:t xml:space="preserve">Docket No. </w:t>
      </w:r>
      <w:r w:rsidR="00EB2106">
        <w:rPr>
          <w:sz w:val="26"/>
          <w:szCs w:val="26"/>
        </w:rPr>
        <w:t>A-0</w:t>
      </w:r>
      <w:r w:rsidR="00DB7675">
        <w:rPr>
          <w:sz w:val="26"/>
          <w:szCs w:val="26"/>
        </w:rPr>
        <w:t>0</w:t>
      </w:r>
      <w:r w:rsidR="00EB2106">
        <w:rPr>
          <w:sz w:val="26"/>
          <w:szCs w:val="26"/>
        </w:rPr>
        <w:t>120855</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AF2516" w:rsidRDefault="009362B0" w:rsidP="00AD3629">
      <w:pPr>
        <w:widowControl/>
        <w:spacing w:line="360" w:lineRule="auto"/>
        <w:ind w:left="2880"/>
        <w:rPr>
          <w:sz w:val="26"/>
        </w:rPr>
      </w:pPr>
      <w:r>
        <w:rPr>
          <w:sz w:val="26"/>
          <w:szCs w:val="26"/>
        </w:rPr>
        <w:t>P</w:t>
      </w:r>
      <w:r w:rsidR="00EB2106">
        <w:rPr>
          <w:sz w:val="26"/>
          <w:szCs w:val="26"/>
        </w:rPr>
        <w:t>o</w:t>
      </w:r>
      <w:r>
        <w:rPr>
          <w:sz w:val="26"/>
          <w:szCs w:val="26"/>
        </w:rPr>
        <w:t>s</w:t>
      </w:r>
      <w:r w:rsidR="00EB2106">
        <w:rPr>
          <w:sz w:val="26"/>
          <w:szCs w:val="26"/>
        </w:rPr>
        <w:t>ten Transportation, Inc.</w:t>
      </w:r>
      <w:r w:rsidR="00FF24BC">
        <w:rPr>
          <w:sz w:val="26"/>
          <w:szCs w:val="26"/>
        </w:rPr>
        <w:t>’s</w:t>
      </w:r>
      <w:r w:rsidR="00DA020B">
        <w:rPr>
          <w:sz w:val="26"/>
          <w:szCs w:val="26"/>
        </w:rPr>
        <w:t xml:space="preserve"> </w:t>
      </w:r>
      <w:r w:rsidR="00854C98">
        <w:rPr>
          <w:sz w:val="26"/>
        </w:rPr>
        <w:t xml:space="preserve">vehicle registrations.  </w:t>
      </w:r>
      <w:r w:rsidR="0049555A">
        <w:rPr>
          <w:sz w:val="26"/>
          <w:szCs w:val="26"/>
        </w:rPr>
        <w:t>Posten Transportation, Inc.</w:t>
      </w:r>
      <w:r w:rsidR="00AD3629">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1C5513" w:rsidRDefault="001C5513" w:rsidP="00AD3629">
      <w:pPr>
        <w:widowControl/>
        <w:spacing w:line="360" w:lineRule="auto"/>
        <w:ind w:left="2880"/>
        <w:rPr>
          <w:sz w:val="26"/>
        </w:rPr>
      </w:pPr>
    </w:p>
    <w:p w:rsidR="00AD3629" w:rsidRDefault="00AD3629"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lastRenderedPageBreak/>
        <w:t>7.</w:t>
      </w:r>
      <w:r>
        <w:rPr>
          <w:sz w:val="26"/>
        </w:rPr>
        <w:tab/>
      </w:r>
      <w:r w:rsidRPr="0090056F">
        <w:rPr>
          <w:sz w:val="26"/>
        </w:rPr>
        <w:t>That</w:t>
      </w:r>
      <w:r>
        <w:rPr>
          <w:sz w:val="26"/>
        </w:rPr>
        <w:t>, after</w:t>
      </w:r>
      <w:r w:rsidR="00DB7675">
        <w:rPr>
          <w:sz w:val="26"/>
        </w:rPr>
        <w:t xml:space="preserve"> </w:t>
      </w:r>
      <w:r w:rsidR="009362B0">
        <w:rPr>
          <w:sz w:val="26"/>
        </w:rPr>
        <w:t>Pos</w:t>
      </w:r>
      <w:r w:rsidR="00EB2106">
        <w:rPr>
          <w:sz w:val="26"/>
        </w:rPr>
        <w:t>ten</w:t>
      </w:r>
      <w:r w:rsidR="0049555A">
        <w:rPr>
          <w:sz w:val="26"/>
        </w:rPr>
        <w:t xml:space="preserve"> Transportation</w:t>
      </w:r>
      <w:r w:rsidR="00EB2106">
        <w:rPr>
          <w:sz w:val="26"/>
        </w:rPr>
        <w:t>, Inc.</w:t>
      </w:r>
      <w:r w:rsidR="00F3260C">
        <w:rPr>
          <w:sz w:val="26"/>
        </w:rPr>
        <w:t xml:space="preserve"> LLC</w:t>
      </w:r>
      <w:r w:rsidR="00AD3629">
        <w:rPr>
          <w:sz w:val="26"/>
          <w:szCs w:val="26"/>
        </w:rPr>
        <w:t xml:space="preserve"> </w:t>
      </w:r>
      <w:r>
        <w:rPr>
          <w:sz w:val="26"/>
          <w:szCs w:val="26"/>
        </w:rPr>
        <w:t>remits $</w:t>
      </w:r>
      <w:r w:rsidR="00EB2106">
        <w:rPr>
          <w:sz w:val="26"/>
          <w:szCs w:val="26"/>
        </w:rPr>
        <w:t>1</w:t>
      </w:r>
      <w:r w:rsidR="00FF24BC">
        <w:rPr>
          <w:sz w:val="26"/>
          <w:szCs w:val="26"/>
        </w:rPr>
        <w:t>,</w:t>
      </w:r>
      <w:r w:rsidR="00EB2106">
        <w:rPr>
          <w:sz w:val="26"/>
          <w:szCs w:val="26"/>
        </w:rPr>
        <w:t>1</w:t>
      </w:r>
      <w:r w:rsidR="000A1691">
        <w:rPr>
          <w:sz w:val="26"/>
          <w:szCs w:val="26"/>
        </w:rPr>
        <w:t>5</w:t>
      </w:r>
      <w:r w:rsidR="00EB2106">
        <w:rPr>
          <w:sz w:val="26"/>
          <w:szCs w:val="26"/>
        </w:rPr>
        <w:t>1</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F43EA5"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7E14803B" wp14:editId="73886173">
            <wp:simplePos x="0" y="0"/>
            <wp:positionH relativeFrom="column">
              <wp:posOffset>3671570</wp:posOffset>
            </wp:positionH>
            <wp:positionV relativeFrom="paragraph">
              <wp:posOffset>54610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4971FF">
        <w:rPr>
          <w:sz w:val="26"/>
          <w:szCs w:val="26"/>
        </w:rPr>
        <w:t>June</w:t>
      </w:r>
      <w:r w:rsidR="001C5513">
        <w:rPr>
          <w:sz w:val="26"/>
          <w:szCs w:val="26"/>
        </w:rPr>
        <w:t xml:space="preserve"> 1</w:t>
      </w:r>
      <w:r w:rsidR="004971FF">
        <w:rPr>
          <w:sz w:val="26"/>
          <w:szCs w:val="26"/>
        </w:rPr>
        <w:t>1</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F43EA5">
        <w:rPr>
          <w:sz w:val="26"/>
          <w:szCs w:val="26"/>
        </w:rPr>
        <w:t>June 11, 2015</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12" w:rsidRDefault="009C3A12">
      <w:r>
        <w:separator/>
      </w:r>
    </w:p>
  </w:endnote>
  <w:endnote w:type="continuationSeparator" w:id="0">
    <w:p w:rsidR="009C3A12" w:rsidRDefault="009C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43EA5">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12" w:rsidRDefault="009C3A12">
      <w:r>
        <w:separator/>
      </w:r>
    </w:p>
  </w:footnote>
  <w:footnote w:type="continuationSeparator" w:id="0">
    <w:p w:rsidR="009C3A12" w:rsidRDefault="009C3A12">
      <w:r>
        <w:continuationSeparator/>
      </w:r>
    </w:p>
  </w:footnote>
  <w:footnote w:id="1">
    <w:p w:rsidR="001C5513" w:rsidRPr="001C5513" w:rsidRDefault="001C5513" w:rsidP="001C5513">
      <w:pPr>
        <w:pStyle w:val="FootnoteText"/>
        <w:ind w:firstLine="720"/>
        <w:rPr>
          <w:sz w:val="26"/>
          <w:szCs w:val="26"/>
        </w:rPr>
      </w:pPr>
      <w:r w:rsidRPr="001C5513">
        <w:rPr>
          <w:rStyle w:val="FootnoteReference"/>
          <w:sz w:val="26"/>
          <w:szCs w:val="26"/>
        </w:rPr>
        <w:footnoteRef/>
      </w:r>
      <w:r w:rsidRPr="001C5513">
        <w:rPr>
          <w:sz w:val="26"/>
          <w:szCs w:val="26"/>
        </w:rPr>
        <w:t xml:space="preserve"> </w:t>
      </w:r>
      <w:r w:rsidRPr="001C5513">
        <w:rPr>
          <w:sz w:val="26"/>
          <w:szCs w:val="26"/>
        </w:rPr>
        <w:tab/>
        <w:t xml:space="preserve">The Respondent’s assessment for </w:t>
      </w:r>
      <w:r>
        <w:rPr>
          <w:sz w:val="26"/>
          <w:szCs w:val="26"/>
        </w:rPr>
        <w:t xml:space="preserve">the </w:t>
      </w:r>
      <w:r w:rsidRPr="001C5513">
        <w:rPr>
          <w:sz w:val="26"/>
          <w:szCs w:val="26"/>
        </w:rPr>
        <w:t>201</w:t>
      </w:r>
      <w:r w:rsidR="004225AB">
        <w:rPr>
          <w:sz w:val="26"/>
          <w:szCs w:val="26"/>
        </w:rPr>
        <w:t>3</w:t>
      </w:r>
      <w:r w:rsidRPr="001C5513">
        <w:rPr>
          <w:sz w:val="26"/>
          <w:szCs w:val="26"/>
        </w:rPr>
        <w:t>-201</w:t>
      </w:r>
      <w:r w:rsidR="004225AB">
        <w:rPr>
          <w:sz w:val="26"/>
          <w:szCs w:val="26"/>
        </w:rPr>
        <w:t>4</w:t>
      </w:r>
      <w:r w:rsidRPr="001C5513">
        <w:rPr>
          <w:sz w:val="26"/>
          <w:szCs w:val="26"/>
        </w:rPr>
        <w:t xml:space="preserve"> Fiscal Year was </w:t>
      </w:r>
      <w:r w:rsidR="004225AB">
        <w:rPr>
          <w:sz w:val="26"/>
          <w:szCs w:val="26"/>
        </w:rPr>
        <w:t>based, in part, on the Respondent’s estimated revenues for the 2012 calendar year</w:t>
      </w:r>
      <w:r w:rsidR="0046181B">
        <w:rPr>
          <w:sz w:val="26"/>
          <w:szCs w:val="26"/>
        </w:rPr>
        <w:t xml:space="preserve">. </w:t>
      </w:r>
      <w:r>
        <w:rPr>
          <w:sz w:val="26"/>
          <w:szCs w:val="26"/>
        </w:rPr>
        <w:t xml:space="preserve">  Complaint at</w:t>
      </w:r>
      <w:r w:rsidR="00724685">
        <w:rPr>
          <w:sz w:val="26"/>
          <w:szCs w:val="26"/>
        </w:rPr>
        <w:t> </w:t>
      </w:r>
      <w:r>
        <w:rPr>
          <w:sz w:val="26"/>
          <w:szCs w:val="26"/>
        </w:rPr>
        <w:t>4.</w:t>
      </w:r>
    </w:p>
  </w:footnote>
  <w:footnote w:id="2">
    <w:p w:rsidR="00266A1E" w:rsidRPr="001C5513" w:rsidRDefault="00266A1E">
      <w:pPr>
        <w:pStyle w:val="FootnoteText"/>
        <w:rPr>
          <w:sz w:val="26"/>
          <w:szCs w:val="26"/>
        </w:rPr>
      </w:pPr>
      <w:r w:rsidRPr="001C5513">
        <w:rPr>
          <w:sz w:val="26"/>
          <w:szCs w:val="26"/>
        </w:rPr>
        <w:tab/>
      </w:r>
      <w:r w:rsidRPr="001C5513">
        <w:rPr>
          <w:rStyle w:val="FootnoteReference"/>
          <w:sz w:val="26"/>
          <w:szCs w:val="26"/>
        </w:rPr>
        <w:footnoteRef/>
      </w:r>
      <w:r w:rsidRPr="001C5513">
        <w:rPr>
          <w:sz w:val="26"/>
          <w:szCs w:val="26"/>
        </w:rPr>
        <w:t xml:space="preserve"> </w:t>
      </w:r>
      <w:r w:rsidRPr="001C5513">
        <w:rPr>
          <w:sz w:val="26"/>
          <w:szCs w:val="26"/>
        </w:rPr>
        <w:tab/>
        <w:t>I&amp;E’s recommended $</w:t>
      </w:r>
      <w:r w:rsidR="00EB2106">
        <w:rPr>
          <w:sz w:val="26"/>
          <w:szCs w:val="26"/>
        </w:rPr>
        <w:t>20</w:t>
      </w:r>
      <w:r w:rsidRPr="001C5513">
        <w:rPr>
          <w:sz w:val="26"/>
          <w:szCs w:val="26"/>
        </w:rPr>
        <w:t xml:space="preserve"> civil penalty is approximately </w:t>
      </w:r>
      <w:r w:rsidR="00830FD2" w:rsidRPr="001C5513">
        <w:rPr>
          <w:sz w:val="26"/>
          <w:szCs w:val="26"/>
        </w:rPr>
        <w:t>1</w:t>
      </w:r>
      <w:r w:rsidRPr="001C5513">
        <w:rPr>
          <w:sz w:val="26"/>
          <w:szCs w:val="26"/>
        </w:rPr>
        <w:t>5% of the $</w:t>
      </w:r>
      <w:r w:rsidR="00EB2106">
        <w:rPr>
          <w:sz w:val="26"/>
          <w:szCs w:val="26"/>
        </w:rPr>
        <w:t>1</w:t>
      </w:r>
      <w:r w:rsidR="009362B0">
        <w:rPr>
          <w:sz w:val="26"/>
          <w:szCs w:val="26"/>
        </w:rPr>
        <w:t>3</w:t>
      </w:r>
      <w:r w:rsidR="00EB2106">
        <w:rPr>
          <w:sz w:val="26"/>
          <w:szCs w:val="26"/>
        </w:rPr>
        <w:t>1</w:t>
      </w:r>
      <w:r w:rsidRPr="001C5513">
        <w:rPr>
          <w:sz w:val="26"/>
          <w:szCs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9EE"/>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3C7B"/>
    <w:rsid w:val="00084DB9"/>
    <w:rsid w:val="00084F91"/>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691"/>
    <w:rsid w:val="000A1B73"/>
    <w:rsid w:val="000A1EF2"/>
    <w:rsid w:val="000A35F4"/>
    <w:rsid w:val="000A4770"/>
    <w:rsid w:val="000A59F2"/>
    <w:rsid w:val="000A7169"/>
    <w:rsid w:val="000A748C"/>
    <w:rsid w:val="000A7D89"/>
    <w:rsid w:val="000A7DDC"/>
    <w:rsid w:val="000A7F91"/>
    <w:rsid w:val="000A7F96"/>
    <w:rsid w:val="000B2B80"/>
    <w:rsid w:val="000B465F"/>
    <w:rsid w:val="000B487C"/>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474C5"/>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5CD"/>
    <w:rsid w:val="001C4D2E"/>
    <w:rsid w:val="001C53B1"/>
    <w:rsid w:val="001C5513"/>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998"/>
    <w:rsid w:val="00287BE6"/>
    <w:rsid w:val="0029085A"/>
    <w:rsid w:val="002931D9"/>
    <w:rsid w:val="00293823"/>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E7221"/>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5EB8"/>
    <w:rsid w:val="00326A17"/>
    <w:rsid w:val="00330239"/>
    <w:rsid w:val="00330365"/>
    <w:rsid w:val="003336F9"/>
    <w:rsid w:val="00337DFD"/>
    <w:rsid w:val="00340C45"/>
    <w:rsid w:val="00341DE4"/>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AA4"/>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25AB"/>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181B"/>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555A"/>
    <w:rsid w:val="00496DAA"/>
    <w:rsid w:val="004970D4"/>
    <w:rsid w:val="004971FF"/>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6A4E"/>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41DC"/>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68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0F6"/>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35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671F"/>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2B0"/>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6183"/>
    <w:rsid w:val="009B7769"/>
    <w:rsid w:val="009C2436"/>
    <w:rsid w:val="009C2A3B"/>
    <w:rsid w:val="009C3215"/>
    <w:rsid w:val="009C3A12"/>
    <w:rsid w:val="009C441C"/>
    <w:rsid w:val="009C6DC7"/>
    <w:rsid w:val="009D0462"/>
    <w:rsid w:val="009D12AD"/>
    <w:rsid w:val="009D1F3F"/>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6FE"/>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E1B"/>
    <w:rsid w:val="00A0794D"/>
    <w:rsid w:val="00A10898"/>
    <w:rsid w:val="00A1290A"/>
    <w:rsid w:val="00A15759"/>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B0D"/>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2BE1"/>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490F"/>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1A1"/>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76E"/>
    <w:rsid w:val="00D628C5"/>
    <w:rsid w:val="00D63DB5"/>
    <w:rsid w:val="00D7066E"/>
    <w:rsid w:val="00D7078F"/>
    <w:rsid w:val="00D72BC6"/>
    <w:rsid w:val="00D74447"/>
    <w:rsid w:val="00D7481F"/>
    <w:rsid w:val="00D75DD0"/>
    <w:rsid w:val="00D76EF3"/>
    <w:rsid w:val="00D77698"/>
    <w:rsid w:val="00D77FB0"/>
    <w:rsid w:val="00D80DD7"/>
    <w:rsid w:val="00D82050"/>
    <w:rsid w:val="00D824C7"/>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3FC6"/>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66D"/>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3FA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106"/>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60C"/>
    <w:rsid w:val="00F32B4B"/>
    <w:rsid w:val="00F332CF"/>
    <w:rsid w:val="00F33BA3"/>
    <w:rsid w:val="00F356BD"/>
    <w:rsid w:val="00F365EB"/>
    <w:rsid w:val="00F3684A"/>
    <w:rsid w:val="00F36ED1"/>
    <w:rsid w:val="00F372C0"/>
    <w:rsid w:val="00F378C1"/>
    <w:rsid w:val="00F408A7"/>
    <w:rsid w:val="00F409F0"/>
    <w:rsid w:val="00F43B25"/>
    <w:rsid w:val="00F43EA5"/>
    <w:rsid w:val="00F4477B"/>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0880"/>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2CB5"/>
    <w:rsid w:val="00FB3690"/>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387B-D7B6-47AE-9D33-23FA9E40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8932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2015-05-06T12:12:00Z</cp:lastPrinted>
  <dcterms:created xsi:type="dcterms:W3CDTF">2015-05-20T21:00:00Z</dcterms:created>
  <dcterms:modified xsi:type="dcterms:W3CDTF">2015-06-11T12:16:00Z</dcterms:modified>
</cp:coreProperties>
</file>