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51616D"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51616D">
        <w:rPr>
          <w:rFonts w:ascii="Times New Roman" w:eastAsia="Times New Roman" w:hAnsi="Times New Roman" w:cs="Times New Roman"/>
          <w:b/>
          <w:sz w:val="24"/>
          <w:szCs w:val="24"/>
        </w:rPr>
        <w:t>BEFORE THE</w:t>
      </w:r>
    </w:p>
    <w:p w:rsidR="00BD5884" w:rsidRPr="0051616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1616D">
        <w:rPr>
          <w:rFonts w:ascii="Times New Roman" w:eastAsia="Times New Roman" w:hAnsi="Times New Roman" w:cs="Times New Roman"/>
          <w:b/>
          <w:bCs/>
          <w:spacing w:val="-3"/>
          <w:sz w:val="24"/>
          <w:szCs w:val="24"/>
        </w:rPr>
        <w:t>PENNSYLVANIA PUBLIC UTILITY COMMISSION</w:t>
      </w:r>
    </w:p>
    <w:p w:rsidR="00BD5884" w:rsidRPr="0051616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1616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1616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51616D" w:rsidRDefault="00B16A89"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Stephen and Diane Van Schoyck</w:t>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fldChar w:fldCharType="begin"/>
      </w:r>
      <w:r w:rsidR="00BD5884" w:rsidRPr="0051616D">
        <w:rPr>
          <w:rFonts w:ascii="Times New Roman" w:eastAsia="Times New Roman" w:hAnsi="Times New Roman" w:cs="Times New Roman"/>
          <w:spacing w:val="-3"/>
          <w:sz w:val="24"/>
          <w:szCs w:val="24"/>
        </w:rPr>
        <w:instrText>fillin "Complainant's name" \d ""</w:instrText>
      </w:r>
      <w:r w:rsidR="00BD5884" w:rsidRPr="0051616D">
        <w:rPr>
          <w:rFonts w:ascii="Times New Roman" w:eastAsia="Times New Roman" w:hAnsi="Times New Roman" w:cs="Times New Roman"/>
          <w:spacing w:val="-3"/>
          <w:sz w:val="24"/>
          <w:szCs w:val="24"/>
        </w:rPr>
        <w:fldChar w:fldCharType="end"/>
      </w:r>
      <w:r w:rsidR="00BD5884" w:rsidRPr="0051616D">
        <w:rPr>
          <w:rFonts w:ascii="Times New Roman" w:eastAsia="Times New Roman" w:hAnsi="Times New Roman" w:cs="Times New Roman"/>
          <w:spacing w:val="-3"/>
          <w:sz w:val="24"/>
          <w:szCs w:val="24"/>
        </w:rPr>
        <w:t>:</w:t>
      </w:r>
    </w:p>
    <w:p w:rsidR="00BD5884" w:rsidRPr="0051616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w:t>
      </w:r>
    </w:p>
    <w:p w:rsidR="00BD5884" w:rsidRPr="0051616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ab/>
        <w:t>v.</w:t>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w:t>
      </w:r>
      <w:r w:rsidRPr="0051616D">
        <w:rPr>
          <w:rFonts w:ascii="Times New Roman" w:eastAsia="Times New Roman" w:hAnsi="Times New Roman" w:cs="Times New Roman"/>
          <w:spacing w:val="-3"/>
          <w:sz w:val="24"/>
          <w:szCs w:val="24"/>
        </w:rPr>
        <w:tab/>
      </w:r>
      <w:r w:rsidR="004A7907">
        <w:rPr>
          <w:rFonts w:ascii="Times New Roman" w:eastAsia="Times New Roman" w:hAnsi="Times New Roman" w:cs="Times New Roman"/>
          <w:spacing w:val="-3"/>
          <w:sz w:val="24"/>
          <w:szCs w:val="24"/>
        </w:rPr>
        <w:tab/>
      </w:r>
      <w:r w:rsidR="00B70BB3" w:rsidRPr="0051616D">
        <w:rPr>
          <w:rFonts w:ascii="Times New Roman" w:eastAsia="Times New Roman" w:hAnsi="Times New Roman" w:cs="Times New Roman"/>
          <w:spacing w:val="-3"/>
          <w:sz w:val="24"/>
          <w:szCs w:val="24"/>
        </w:rPr>
        <w:t>C-201</w:t>
      </w:r>
      <w:r w:rsidR="00B16A89">
        <w:rPr>
          <w:rFonts w:ascii="Times New Roman" w:eastAsia="Times New Roman" w:hAnsi="Times New Roman" w:cs="Times New Roman"/>
          <w:spacing w:val="-3"/>
          <w:sz w:val="24"/>
          <w:szCs w:val="24"/>
        </w:rPr>
        <w:t>5</w:t>
      </w:r>
      <w:r w:rsidR="00B70BB3" w:rsidRPr="0051616D">
        <w:rPr>
          <w:rFonts w:ascii="Times New Roman" w:eastAsia="Times New Roman" w:hAnsi="Times New Roman" w:cs="Times New Roman"/>
          <w:spacing w:val="-3"/>
          <w:sz w:val="24"/>
          <w:szCs w:val="24"/>
        </w:rPr>
        <w:t>-</w:t>
      </w:r>
      <w:r w:rsidR="00B16A89">
        <w:rPr>
          <w:rFonts w:ascii="Times New Roman" w:eastAsia="Times New Roman" w:hAnsi="Times New Roman" w:cs="Times New Roman"/>
          <w:spacing w:val="-3"/>
          <w:sz w:val="24"/>
          <w:szCs w:val="24"/>
        </w:rPr>
        <w:t>2478239</w:t>
      </w:r>
    </w:p>
    <w:p w:rsidR="00BD5884" w:rsidRPr="0051616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w:t>
      </w:r>
    </w:p>
    <w:p w:rsidR="00BD5884" w:rsidRPr="0051616D" w:rsidRDefault="001B79ED"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PECO Energy Company</w:t>
      </w:r>
      <w:r w:rsidR="00B70BB3"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r>
      <w:r w:rsidR="00BD5884" w:rsidRPr="0051616D">
        <w:rPr>
          <w:rFonts w:ascii="Times New Roman" w:eastAsia="Times New Roman" w:hAnsi="Times New Roman" w:cs="Times New Roman"/>
          <w:spacing w:val="-3"/>
          <w:sz w:val="24"/>
          <w:szCs w:val="24"/>
        </w:rPr>
        <w:tab/>
        <w:t>:</w:t>
      </w:r>
    </w:p>
    <w:p w:rsidR="00BD5884" w:rsidRPr="0051616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1616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51616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51616D">
        <w:rPr>
          <w:rFonts w:ascii="Times New Roman" w:eastAsia="Times New Roman" w:hAnsi="Times New Roman" w:cs="Times New Roman"/>
          <w:b/>
          <w:bCs/>
          <w:spacing w:val="-3"/>
          <w:sz w:val="24"/>
          <w:szCs w:val="24"/>
          <w:u w:val="single"/>
        </w:rPr>
        <w:t>INITIAL DECISION</w:t>
      </w:r>
      <w:r w:rsidR="00A93702">
        <w:rPr>
          <w:rFonts w:ascii="Times New Roman" w:eastAsia="Times New Roman" w:hAnsi="Times New Roman" w:cs="Times New Roman"/>
          <w:b/>
          <w:bCs/>
          <w:spacing w:val="-3"/>
          <w:sz w:val="24"/>
          <w:szCs w:val="24"/>
          <w:u w:val="single"/>
        </w:rPr>
        <w:t xml:space="preserve"> GRANTING PRELIMINARY OBJECTIONS</w:t>
      </w:r>
    </w:p>
    <w:p w:rsidR="00A93702" w:rsidRPr="0051616D" w:rsidRDefault="00A93702"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u w:val="single"/>
        </w:rPr>
        <w:t>AND DISMISSING COMPLAINT</w:t>
      </w: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Before</w:t>
      </w:r>
    </w:p>
    <w:p w:rsidR="00BD5884" w:rsidRPr="0051616D" w:rsidRDefault="00B16A89" w:rsidP="00BD588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Steven K. Haas</w:t>
      </w:r>
    </w:p>
    <w:p w:rsidR="00BD5884" w:rsidRPr="0051616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Administrative Law Judge</w:t>
      </w:r>
    </w:p>
    <w:p w:rsidR="00BD5884"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C0795A" w:rsidRDefault="00C0795A" w:rsidP="00BD5884">
      <w:pPr>
        <w:autoSpaceDE w:val="0"/>
        <w:autoSpaceDN w:val="0"/>
        <w:spacing w:after="0" w:line="240" w:lineRule="auto"/>
        <w:jc w:val="center"/>
        <w:rPr>
          <w:rFonts w:ascii="Times New Roman" w:eastAsia="Times New Roman" w:hAnsi="Times New Roman" w:cs="Times New Roman"/>
          <w:sz w:val="24"/>
          <w:szCs w:val="24"/>
        </w:rPr>
      </w:pPr>
    </w:p>
    <w:p w:rsidR="00C0795A" w:rsidRDefault="00C0795A" w:rsidP="00BD5884">
      <w:pPr>
        <w:autoSpaceDE w:val="0"/>
        <w:autoSpaceDN w:val="0"/>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INTRODUCTION</w:t>
      </w:r>
    </w:p>
    <w:p w:rsidR="00C0795A" w:rsidRDefault="00C0795A" w:rsidP="00BD5884">
      <w:pPr>
        <w:autoSpaceDE w:val="0"/>
        <w:autoSpaceDN w:val="0"/>
        <w:spacing w:after="0" w:line="240" w:lineRule="auto"/>
        <w:jc w:val="center"/>
        <w:rPr>
          <w:rFonts w:ascii="Times New Roman" w:eastAsia="Times New Roman" w:hAnsi="Times New Roman" w:cs="Times New Roman"/>
          <w:sz w:val="24"/>
          <w:szCs w:val="24"/>
        </w:rPr>
      </w:pPr>
    </w:p>
    <w:p w:rsidR="00C0795A" w:rsidRDefault="00C0795A" w:rsidP="004A7907">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This decision </w:t>
      </w:r>
      <w:r w:rsidR="00A93702">
        <w:rPr>
          <w:rFonts w:ascii="Times New Roman" w:eastAsia="Times New Roman" w:hAnsi="Times New Roman" w:cs="Times New Roman"/>
          <w:sz w:val="24"/>
          <w:szCs w:val="24"/>
        </w:rPr>
        <w:t>sustains</w:t>
      </w:r>
      <w:r>
        <w:rPr>
          <w:rFonts w:ascii="Times New Roman" w:eastAsia="Times New Roman" w:hAnsi="Times New Roman" w:cs="Times New Roman"/>
          <w:sz w:val="24"/>
          <w:szCs w:val="24"/>
        </w:rPr>
        <w:t xml:space="preserve"> a </w:t>
      </w:r>
      <w:r w:rsidR="00FF02F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reliminary </w:t>
      </w:r>
      <w:r w:rsidR="00FF02F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bjection filed by </w:t>
      </w:r>
      <w:r w:rsidR="00487381">
        <w:rPr>
          <w:rFonts w:ascii="Times New Roman" w:eastAsia="Times New Roman" w:hAnsi="Times New Roman" w:cs="Times New Roman"/>
          <w:sz w:val="24"/>
          <w:szCs w:val="24"/>
        </w:rPr>
        <w:t>PECO Energy Company (</w:t>
      </w:r>
      <w:r w:rsidR="00FF02F0">
        <w:rPr>
          <w:rFonts w:ascii="Times New Roman" w:eastAsia="Times New Roman" w:hAnsi="Times New Roman" w:cs="Times New Roman"/>
          <w:sz w:val="24"/>
          <w:szCs w:val="24"/>
        </w:rPr>
        <w:t>PE</w:t>
      </w:r>
      <w:r w:rsidR="00487381">
        <w:rPr>
          <w:rFonts w:ascii="Times New Roman" w:eastAsia="Times New Roman" w:hAnsi="Times New Roman" w:cs="Times New Roman"/>
          <w:sz w:val="24"/>
          <w:szCs w:val="24"/>
        </w:rPr>
        <w:t xml:space="preserve">CO) </w:t>
      </w:r>
      <w:r w:rsidR="00A93702">
        <w:rPr>
          <w:rFonts w:ascii="Times New Roman" w:eastAsia="Times New Roman" w:hAnsi="Times New Roman" w:cs="Times New Roman"/>
          <w:sz w:val="24"/>
          <w:szCs w:val="24"/>
        </w:rPr>
        <w:t>and dismisse</w:t>
      </w:r>
      <w:r w:rsidR="00FF02F0">
        <w:rPr>
          <w:rFonts w:ascii="Times New Roman" w:eastAsia="Times New Roman" w:hAnsi="Times New Roman" w:cs="Times New Roman"/>
          <w:sz w:val="24"/>
          <w:szCs w:val="24"/>
        </w:rPr>
        <w:t>s</w:t>
      </w:r>
      <w:r w:rsidR="00A93702">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complaint filed by </w:t>
      </w:r>
      <w:r w:rsidR="00487381">
        <w:rPr>
          <w:rFonts w:ascii="Times New Roman" w:eastAsia="Times New Roman" w:hAnsi="Times New Roman" w:cs="Times New Roman"/>
          <w:sz w:val="24"/>
          <w:szCs w:val="24"/>
        </w:rPr>
        <w:t xml:space="preserve">Stephen and Diane </w:t>
      </w:r>
      <w:r w:rsidR="0035285D">
        <w:rPr>
          <w:rFonts w:ascii="Times New Roman" w:eastAsia="Times New Roman" w:hAnsi="Times New Roman" w:cs="Times New Roman"/>
          <w:sz w:val="24"/>
          <w:szCs w:val="24"/>
        </w:rPr>
        <w:t xml:space="preserve">Van </w:t>
      </w:r>
      <w:bookmarkStart w:id="0" w:name="_GoBack"/>
      <w:r w:rsidR="00487381">
        <w:rPr>
          <w:rFonts w:ascii="Times New Roman" w:eastAsia="Times New Roman" w:hAnsi="Times New Roman" w:cs="Times New Roman"/>
          <w:sz w:val="24"/>
          <w:szCs w:val="24"/>
        </w:rPr>
        <w:t>Schoyck</w:t>
      </w:r>
      <w:bookmarkEnd w:id="0"/>
      <w:r w:rsidR="00487381">
        <w:rPr>
          <w:rFonts w:ascii="Times New Roman" w:eastAsia="Times New Roman" w:hAnsi="Times New Roman" w:cs="Times New Roman"/>
          <w:sz w:val="24"/>
          <w:szCs w:val="24"/>
        </w:rPr>
        <w:t xml:space="preserve"> (C</w:t>
      </w:r>
      <w:r w:rsidR="00A93702">
        <w:rPr>
          <w:rFonts w:ascii="Times New Roman" w:eastAsia="Times New Roman" w:hAnsi="Times New Roman" w:cs="Times New Roman"/>
          <w:sz w:val="24"/>
          <w:szCs w:val="24"/>
        </w:rPr>
        <w:t>omplainants or Van Schoycks),</w:t>
      </w:r>
      <w:r>
        <w:rPr>
          <w:rFonts w:ascii="Times New Roman" w:eastAsia="Times New Roman" w:hAnsi="Times New Roman" w:cs="Times New Roman"/>
          <w:sz w:val="24"/>
          <w:szCs w:val="24"/>
        </w:rPr>
        <w:t xml:space="preserve"> who oppose the installation of a smart meter at their residence and seek the re-installation of an analog meter.  The </w:t>
      </w:r>
      <w:r w:rsidR="00FF02F0">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reliminary </w:t>
      </w:r>
      <w:r w:rsidR="00FF02F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bjection is </w:t>
      </w:r>
      <w:r w:rsidR="00A93702">
        <w:rPr>
          <w:rFonts w:ascii="Times New Roman" w:eastAsia="Times New Roman" w:hAnsi="Times New Roman" w:cs="Times New Roman"/>
          <w:sz w:val="24"/>
          <w:szCs w:val="24"/>
        </w:rPr>
        <w:t>sustained</w:t>
      </w:r>
      <w:r>
        <w:rPr>
          <w:rFonts w:ascii="Times New Roman" w:eastAsia="Times New Roman" w:hAnsi="Times New Roman" w:cs="Times New Roman"/>
          <w:sz w:val="24"/>
          <w:szCs w:val="24"/>
        </w:rPr>
        <w:t xml:space="preserve"> because</w:t>
      </w:r>
      <w:r w:rsidR="00A93702">
        <w:rPr>
          <w:rFonts w:ascii="Times New Roman" w:eastAsia="Times New Roman" w:hAnsi="Times New Roman" w:cs="Times New Roman"/>
          <w:sz w:val="24"/>
          <w:szCs w:val="24"/>
        </w:rPr>
        <w:t xml:space="preserve"> the complaint</w:t>
      </w:r>
      <w:r>
        <w:rPr>
          <w:rFonts w:ascii="Times New Roman" w:eastAsia="Times New Roman" w:hAnsi="Times New Roman" w:cs="Times New Roman"/>
          <w:sz w:val="24"/>
          <w:szCs w:val="24"/>
        </w:rPr>
        <w:t xml:space="preserve"> does not allege a violation of the Pennsylvania Public Utility Code (Public Utility Code), an order or regulation of the Pennsylvania Public Utility Commission (Commission), or any Commission-approved company tariff provision</w:t>
      </w:r>
      <w:r w:rsidR="00F42B2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rsidR="00C0795A" w:rsidRDefault="00C0795A" w:rsidP="004A7907">
      <w:pPr>
        <w:autoSpaceDE w:val="0"/>
        <w:autoSpaceDN w:val="0"/>
        <w:spacing w:after="0" w:line="360" w:lineRule="auto"/>
        <w:jc w:val="both"/>
        <w:rPr>
          <w:rFonts w:ascii="Times New Roman" w:eastAsia="Times New Roman" w:hAnsi="Times New Roman" w:cs="Times New Roman"/>
          <w:sz w:val="24"/>
          <w:szCs w:val="24"/>
        </w:rPr>
      </w:pPr>
    </w:p>
    <w:p w:rsidR="00BD5884" w:rsidRPr="0051616D" w:rsidRDefault="00BD5884" w:rsidP="004A7907">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51616D">
        <w:rPr>
          <w:rFonts w:ascii="Times New Roman" w:eastAsia="Times New Roman" w:hAnsi="Times New Roman" w:cs="Times New Roman"/>
          <w:sz w:val="24"/>
          <w:szCs w:val="24"/>
          <w:u w:val="single"/>
        </w:rPr>
        <w:t>HISTORY OF THE PROCEEDING</w:t>
      </w:r>
    </w:p>
    <w:p w:rsidR="00BD5884" w:rsidRPr="0051616D" w:rsidRDefault="00BD5884" w:rsidP="004A7907">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C567A2" w:rsidRPr="0051616D" w:rsidRDefault="00B62028" w:rsidP="004A7907">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ab/>
      </w:r>
      <w:r w:rsidR="001B79ED" w:rsidRPr="0051616D">
        <w:rPr>
          <w:rFonts w:ascii="Times New Roman" w:eastAsia="Times New Roman" w:hAnsi="Times New Roman" w:cs="Times New Roman"/>
          <w:sz w:val="24"/>
          <w:szCs w:val="24"/>
        </w:rPr>
        <w:t xml:space="preserve">On </w:t>
      </w:r>
      <w:r w:rsidR="00ED085F">
        <w:rPr>
          <w:rFonts w:ascii="Times New Roman" w:eastAsia="Times New Roman" w:hAnsi="Times New Roman" w:cs="Times New Roman"/>
          <w:sz w:val="24"/>
          <w:szCs w:val="24"/>
        </w:rPr>
        <w:t>April 14, 2015</w:t>
      </w:r>
      <w:r w:rsidR="00C567A2" w:rsidRPr="0051616D">
        <w:rPr>
          <w:rFonts w:ascii="Times New Roman" w:eastAsia="Times New Roman" w:hAnsi="Times New Roman" w:cs="Times New Roman"/>
          <w:sz w:val="24"/>
          <w:szCs w:val="24"/>
        </w:rPr>
        <w:t xml:space="preserve">, </w:t>
      </w:r>
      <w:r w:rsidR="00FF02F0">
        <w:rPr>
          <w:rFonts w:ascii="Times New Roman" w:eastAsia="Times New Roman" w:hAnsi="Times New Roman" w:cs="Times New Roman"/>
          <w:sz w:val="24"/>
          <w:szCs w:val="24"/>
        </w:rPr>
        <w:t xml:space="preserve">the </w:t>
      </w:r>
      <w:r w:rsidR="00ED085F">
        <w:rPr>
          <w:rFonts w:ascii="Times New Roman" w:eastAsia="Times New Roman" w:hAnsi="Times New Roman" w:cs="Times New Roman"/>
          <w:sz w:val="24"/>
          <w:szCs w:val="24"/>
        </w:rPr>
        <w:t>Van Schoyck</w:t>
      </w:r>
      <w:r w:rsidR="003B0FED">
        <w:rPr>
          <w:rFonts w:ascii="Times New Roman" w:eastAsia="Times New Roman" w:hAnsi="Times New Roman" w:cs="Times New Roman"/>
          <w:sz w:val="24"/>
          <w:szCs w:val="24"/>
        </w:rPr>
        <w:t>s</w:t>
      </w:r>
      <w:r w:rsidR="00ED085F">
        <w:rPr>
          <w:rFonts w:ascii="Times New Roman" w:eastAsia="Times New Roman" w:hAnsi="Times New Roman" w:cs="Times New Roman"/>
          <w:sz w:val="24"/>
          <w:szCs w:val="24"/>
        </w:rPr>
        <w:t xml:space="preserve"> </w:t>
      </w:r>
      <w:r w:rsidR="00C567A2" w:rsidRPr="0051616D">
        <w:rPr>
          <w:rFonts w:ascii="Times New Roman" w:eastAsia="Times New Roman" w:hAnsi="Times New Roman" w:cs="Times New Roman"/>
          <w:sz w:val="24"/>
          <w:szCs w:val="24"/>
        </w:rPr>
        <w:t>filed</w:t>
      </w:r>
      <w:r w:rsidR="00ED085F">
        <w:rPr>
          <w:rFonts w:ascii="Times New Roman" w:eastAsia="Times New Roman" w:hAnsi="Times New Roman" w:cs="Times New Roman"/>
          <w:sz w:val="24"/>
          <w:szCs w:val="24"/>
        </w:rPr>
        <w:t xml:space="preserve"> a formal complaint</w:t>
      </w:r>
      <w:r w:rsidR="001C1A67" w:rsidRPr="001C1A67">
        <w:rPr>
          <w:rFonts w:ascii="Times New Roman" w:eastAsia="Times New Roman" w:hAnsi="Times New Roman" w:cs="Times New Roman"/>
          <w:sz w:val="24"/>
          <w:szCs w:val="24"/>
        </w:rPr>
        <w:t xml:space="preserve"> </w:t>
      </w:r>
      <w:r w:rsidR="001C1A67" w:rsidRPr="0051616D">
        <w:rPr>
          <w:rFonts w:ascii="Times New Roman" w:eastAsia="Times New Roman" w:hAnsi="Times New Roman" w:cs="Times New Roman"/>
          <w:sz w:val="24"/>
          <w:szCs w:val="24"/>
        </w:rPr>
        <w:t>against PECO</w:t>
      </w:r>
      <w:r w:rsidR="005C12CE">
        <w:rPr>
          <w:rFonts w:ascii="Times New Roman" w:eastAsia="Times New Roman" w:hAnsi="Times New Roman" w:cs="Times New Roman"/>
          <w:sz w:val="24"/>
          <w:szCs w:val="24"/>
        </w:rPr>
        <w:t xml:space="preserve">.  The proceeding was assigned </w:t>
      </w:r>
      <w:r w:rsidR="00C567A2" w:rsidRPr="0051616D">
        <w:rPr>
          <w:rFonts w:ascii="Times New Roman" w:eastAsia="Times New Roman" w:hAnsi="Times New Roman" w:cs="Times New Roman"/>
          <w:sz w:val="24"/>
          <w:szCs w:val="24"/>
        </w:rPr>
        <w:t>Docket Number C-201</w:t>
      </w:r>
      <w:r w:rsidR="00ED085F">
        <w:rPr>
          <w:rFonts w:ascii="Times New Roman" w:eastAsia="Times New Roman" w:hAnsi="Times New Roman" w:cs="Times New Roman"/>
          <w:sz w:val="24"/>
          <w:szCs w:val="24"/>
        </w:rPr>
        <w:t>5</w:t>
      </w:r>
      <w:r w:rsidR="00C567A2" w:rsidRPr="0051616D">
        <w:rPr>
          <w:rFonts w:ascii="Times New Roman" w:eastAsia="Times New Roman" w:hAnsi="Times New Roman" w:cs="Times New Roman"/>
          <w:sz w:val="24"/>
          <w:szCs w:val="24"/>
        </w:rPr>
        <w:t>-</w:t>
      </w:r>
      <w:r w:rsidR="00ED085F">
        <w:rPr>
          <w:rFonts w:ascii="Times New Roman" w:eastAsia="Times New Roman" w:hAnsi="Times New Roman" w:cs="Times New Roman"/>
          <w:sz w:val="24"/>
          <w:szCs w:val="24"/>
        </w:rPr>
        <w:t>2478239</w:t>
      </w:r>
      <w:r w:rsidR="00C567A2" w:rsidRPr="0051616D">
        <w:rPr>
          <w:rFonts w:ascii="Times New Roman" w:eastAsia="Times New Roman" w:hAnsi="Times New Roman" w:cs="Times New Roman"/>
          <w:sz w:val="24"/>
          <w:szCs w:val="24"/>
        </w:rPr>
        <w:t xml:space="preserve">.  In </w:t>
      </w:r>
      <w:r w:rsidR="00ED085F">
        <w:rPr>
          <w:rFonts w:ascii="Times New Roman" w:eastAsia="Times New Roman" w:hAnsi="Times New Roman" w:cs="Times New Roman"/>
          <w:sz w:val="24"/>
          <w:szCs w:val="24"/>
        </w:rPr>
        <w:t>their</w:t>
      </w:r>
      <w:r w:rsidR="00C567A2" w:rsidRPr="0051616D">
        <w:rPr>
          <w:rFonts w:ascii="Times New Roman" w:eastAsia="Times New Roman" w:hAnsi="Times New Roman" w:cs="Times New Roman"/>
          <w:sz w:val="24"/>
          <w:szCs w:val="24"/>
        </w:rPr>
        <w:t xml:space="preserve"> </w:t>
      </w:r>
      <w:r w:rsidR="00ED085F">
        <w:rPr>
          <w:rFonts w:ascii="Times New Roman" w:eastAsia="Times New Roman" w:hAnsi="Times New Roman" w:cs="Times New Roman"/>
          <w:sz w:val="24"/>
          <w:szCs w:val="24"/>
        </w:rPr>
        <w:t>c</w:t>
      </w:r>
      <w:r w:rsidR="00C567A2" w:rsidRPr="0051616D">
        <w:rPr>
          <w:rFonts w:ascii="Times New Roman" w:eastAsia="Times New Roman" w:hAnsi="Times New Roman" w:cs="Times New Roman"/>
          <w:sz w:val="24"/>
          <w:szCs w:val="24"/>
        </w:rPr>
        <w:t xml:space="preserve">omplaint, </w:t>
      </w:r>
      <w:r w:rsidR="00ED085F">
        <w:rPr>
          <w:rFonts w:ascii="Times New Roman" w:eastAsia="Times New Roman" w:hAnsi="Times New Roman" w:cs="Times New Roman"/>
          <w:sz w:val="24"/>
          <w:szCs w:val="24"/>
        </w:rPr>
        <w:t xml:space="preserve">the Van Schoycks </w:t>
      </w:r>
      <w:r w:rsidR="00C567A2" w:rsidRPr="0051616D">
        <w:rPr>
          <w:rFonts w:ascii="Times New Roman" w:eastAsia="Times New Roman" w:hAnsi="Times New Roman" w:cs="Times New Roman"/>
          <w:sz w:val="24"/>
          <w:szCs w:val="24"/>
        </w:rPr>
        <w:t xml:space="preserve">averred that </w:t>
      </w:r>
      <w:r w:rsidR="00ED085F">
        <w:rPr>
          <w:rFonts w:ascii="Times New Roman" w:eastAsia="Times New Roman" w:hAnsi="Times New Roman" w:cs="Times New Roman"/>
          <w:sz w:val="24"/>
          <w:szCs w:val="24"/>
        </w:rPr>
        <w:t xml:space="preserve">a </w:t>
      </w:r>
      <w:r w:rsidR="00ED085F" w:rsidRPr="0051616D">
        <w:rPr>
          <w:rFonts w:ascii="Times New Roman" w:eastAsia="Times New Roman" w:hAnsi="Times New Roman" w:cs="Times New Roman"/>
          <w:sz w:val="24"/>
          <w:szCs w:val="24"/>
        </w:rPr>
        <w:t>“smart meter”</w:t>
      </w:r>
      <w:r w:rsidR="00ED085F" w:rsidRPr="0051616D">
        <w:rPr>
          <w:rStyle w:val="FootnoteReference"/>
          <w:rFonts w:ascii="Times New Roman" w:eastAsia="Times New Roman" w:hAnsi="Times New Roman" w:cs="Times New Roman"/>
          <w:sz w:val="24"/>
          <w:szCs w:val="24"/>
        </w:rPr>
        <w:footnoteReference w:id="1"/>
      </w:r>
      <w:r w:rsidR="00ED085F" w:rsidRPr="0051616D">
        <w:rPr>
          <w:rFonts w:ascii="Times New Roman" w:eastAsia="Times New Roman" w:hAnsi="Times New Roman" w:cs="Times New Roman"/>
          <w:sz w:val="24"/>
          <w:szCs w:val="24"/>
        </w:rPr>
        <w:t xml:space="preserve"> </w:t>
      </w:r>
      <w:r w:rsidR="00ED085F">
        <w:rPr>
          <w:rFonts w:ascii="Times New Roman" w:eastAsia="Times New Roman" w:hAnsi="Times New Roman" w:cs="Times New Roman"/>
          <w:sz w:val="24"/>
          <w:szCs w:val="24"/>
        </w:rPr>
        <w:t xml:space="preserve">was installed at their home by PECO without their </w:t>
      </w:r>
      <w:r w:rsidR="00ED085F">
        <w:rPr>
          <w:rFonts w:ascii="Times New Roman" w:eastAsia="Times New Roman" w:hAnsi="Times New Roman" w:cs="Times New Roman"/>
          <w:sz w:val="24"/>
          <w:szCs w:val="24"/>
        </w:rPr>
        <w:lastRenderedPageBreak/>
        <w:t xml:space="preserve">consent.  </w:t>
      </w:r>
      <w:r w:rsidR="00744A6C">
        <w:rPr>
          <w:rFonts w:ascii="Times New Roman" w:eastAsia="Times New Roman" w:hAnsi="Times New Roman" w:cs="Times New Roman"/>
          <w:sz w:val="24"/>
          <w:szCs w:val="24"/>
        </w:rPr>
        <w:t xml:space="preserve">By way of relief, the </w:t>
      </w:r>
      <w:r w:rsidR="00A34BED">
        <w:rPr>
          <w:rFonts w:ascii="Times New Roman" w:eastAsia="Times New Roman" w:hAnsi="Times New Roman" w:cs="Times New Roman"/>
          <w:sz w:val="24"/>
          <w:szCs w:val="24"/>
        </w:rPr>
        <w:t xml:space="preserve">Complainants </w:t>
      </w:r>
      <w:r w:rsidR="00744A6C">
        <w:rPr>
          <w:rFonts w:ascii="Times New Roman" w:eastAsia="Times New Roman" w:hAnsi="Times New Roman" w:cs="Times New Roman"/>
          <w:sz w:val="24"/>
          <w:szCs w:val="24"/>
        </w:rPr>
        <w:t xml:space="preserve">request that PECO be directed to remove the smart meter and re-install an analog meter.  </w:t>
      </w:r>
    </w:p>
    <w:p w:rsidR="001B79ED" w:rsidRPr="0051616D" w:rsidRDefault="001B79ED" w:rsidP="005A31F0">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765EDF" w:rsidRDefault="0040736A" w:rsidP="005A31F0">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ab/>
      </w:r>
      <w:r w:rsidR="008D7380" w:rsidRPr="0051616D">
        <w:rPr>
          <w:rFonts w:ascii="Times New Roman" w:eastAsia="Times New Roman" w:hAnsi="Times New Roman" w:cs="Times New Roman"/>
          <w:sz w:val="24"/>
          <w:szCs w:val="24"/>
        </w:rPr>
        <w:t xml:space="preserve">On </w:t>
      </w:r>
      <w:r w:rsidR="000409A1">
        <w:rPr>
          <w:rFonts w:ascii="Times New Roman" w:eastAsia="Times New Roman" w:hAnsi="Times New Roman" w:cs="Times New Roman"/>
          <w:sz w:val="24"/>
          <w:szCs w:val="24"/>
        </w:rPr>
        <w:t>May 6, 2015</w:t>
      </w:r>
      <w:r w:rsidR="008D7380" w:rsidRPr="0051616D">
        <w:rPr>
          <w:rFonts w:ascii="Times New Roman" w:eastAsia="Times New Roman" w:hAnsi="Times New Roman" w:cs="Times New Roman"/>
          <w:sz w:val="24"/>
          <w:szCs w:val="24"/>
        </w:rPr>
        <w:t xml:space="preserve">, PECO filed an </w:t>
      </w:r>
      <w:r w:rsidR="00A93702">
        <w:rPr>
          <w:rFonts w:ascii="Times New Roman" w:eastAsia="Times New Roman" w:hAnsi="Times New Roman" w:cs="Times New Roman"/>
          <w:sz w:val="24"/>
          <w:szCs w:val="24"/>
        </w:rPr>
        <w:t>a</w:t>
      </w:r>
      <w:r w:rsidR="008D7380" w:rsidRPr="0051616D">
        <w:rPr>
          <w:rFonts w:ascii="Times New Roman" w:eastAsia="Times New Roman" w:hAnsi="Times New Roman" w:cs="Times New Roman"/>
          <w:sz w:val="24"/>
          <w:szCs w:val="24"/>
        </w:rPr>
        <w:t xml:space="preserve">nswer </w:t>
      </w:r>
      <w:r w:rsidR="00A93702">
        <w:rPr>
          <w:rFonts w:ascii="Times New Roman" w:eastAsia="Times New Roman" w:hAnsi="Times New Roman" w:cs="Times New Roman"/>
          <w:sz w:val="24"/>
          <w:szCs w:val="24"/>
        </w:rPr>
        <w:t>and</w:t>
      </w:r>
      <w:r w:rsidR="008D7380" w:rsidRPr="0051616D">
        <w:rPr>
          <w:rFonts w:ascii="Times New Roman" w:eastAsia="Times New Roman" w:hAnsi="Times New Roman" w:cs="Times New Roman"/>
          <w:sz w:val="24"/>
          <w:szCs w:val="24"/>
        </w:rPr>
        <w:t xml:space="preserve"> </w:t>
      </w:r>
      <w:r w:rsidR="00A93702">
        <w:rPr>
          <w:rFonts w:ascii="Times New Roman" w:eastAsia="Times New Roman" w:hAnsi="Times New Roman" w:cs="Times New Roman"/>
          <w:sz w:val="24"/>
          <w:szCs w:val="24"/>
        </w:rPr>
        <w:t>n</w:t>
      </w:r>
      <w:r w:rsidR="008D7380" w:rsidRPr="0051616D">
        <w:rPr>
          <w:rFonts w:ascii="Times New Roman" w:eastAsia="Times New Roman" w:hAnsi="Times New Roman" w:cs="Times New Roman"/>
          <w:sz w:val="24"/>
          <w:szCs w:val="24"/>
        </w:rPr>
        <w:t xml:space="preserve">ew </w:t>
      </w:r>
      <w:r w:rsidR="00A93702">
        <w:rPr>
          <w:rFonts w:ascii="Times New Roman" w:eastAsia="Times New Roman" w:hAnsi="Times New Roman" w:cs="Times New Roman"/>
          <w:sz w:val="24"/>
          <w:szCs w:val="24"/>
        </w:rPr>
        <w:t>m</w:t>
      </w:r>
      <w:r w:rsidR="008D7380" w:rsidRPr="0051616D">
        <w:rPr>
          <w:rFonts w:ascii="Times New Roman" w:eastAsia="Times New Roman" w:hAnsi="Times New Roman" w:cs="Times New Roman"/>
          <w:sz w:val="24"/>
          <w:szCs w:val="24"/>
        </w:rPr>
        <w:t xml:space="preserve">atter to </w:t>
      </w:r>
      <w:r w:rsidR="000409A1">
        <w:rPr>
          <w:rFonts w:ascii="Times New Roman" w:eastAsia="Times New Roman" w:hAnsi="Times New Roman" w:cs="Times New Roman"/>
          <w:sz w:val="24"/>
          <w:szCs w:val="24"/>
        </w:rPr>
        <w:t xml:space="preserve">the </w:t>
      </w:r>
      <w:r w:rsidR="00B518E4">
        <w:rPr>
          <w:rFonts w:ascii="Times New Roman" w:eastAsia="Times New Roman" w:hAnsi="Times New Roman" w:cs="Times New Roman"/>
          <w:sz w:val="24"/>
          <w:szCs w:val="24"/>
        </w:rPr>
        <w:t>c</w:t>
      </w:r>
      <w:r w:rsidR="008D7380" w:rsidRPr="0051616D">
        <w:rPr>
          <w:rFonts w:ascii="Times New Roman" w:eastAsia="Times New Roman" w:hAnsi="Times New Roman" w:cs="Times New Roman"/>
          <w:sz w:val="24"/>
          <w:szCs w:val="24"/>
        </w:rPr>
        <w:t xml:space="preserve">omplaint.  In its </w:t>
      </w:r>
      <w:r w:rsidR="00A93702">
        <w:rPr>
          <w:rFonts w:ascii="Times New Roman" w:eastAsia="Times New Roman" w:hAnsi="Times New Roman" w:cs="Times New Roman"/>
          <w:sz w:val="24"/>
          <w:szCs w:val="24"/>
        </w:rPr>
        <w:t>a</w:t>
      </w:r>
      <w:r w:rsidR="008D7380" w:rsidRPr="0051616D">
        <w:rPr>
          <w:rFonts w:ascii="Times New Roman" w:eastAsia="Times New Roman" w:hAnsi="Times New Roman" w:cs="Times New Roman"/>
          <w:sz w:val="24"/>
          <w:szCs w:val="24"/>
        </w:rPr>
        <w:t xml:space="preserve">nswer, PECO denied all material allegations of fact and conclusions of law in the </w:t>
      </w:r>
      <w:r w:rsidR="00B518E4">
        <w:rPr>
          <w:rFonts w:ascii="Times New Roman" w:eastAsia="Times New Roman" w:hAnsi="Times New Roman" w:cs="Times New Roman"/>
          <w:sz w:val="24"/>
          <w:szCs w:val="24"/>
        </w:rPr>
        <w:t>c</w:t>
      </w:r>
      <w:r w:rsidR="008D7380" w:rsidRPr="0051616D">
        <w:rPr>
          <w:rFonts w:ascii="Times New Roman" w:eastAsia="Times New Roman" w:hAnsi="Times New Roman" w:cs="Times New Roman"/>
          <w:sz w:val="24"/>
          <w:szCs w:val="24"/>
        </w:rPr>
        <w:t>omplaint</w:t>
      </w:r>
      <w:r w:rsidR="00F25DE5">
        <w:rPr>
          <w:rFonts w:ascii="Times New Roman" w:eastAsia="Times New Roman" w:hAnsi="Times New Roman" w:cs="Times New Roman"/>
          <w:sz w:val="24"/>
          <w:szCs w:val="24"/>
        </w:rPr>
        <w:t xml:space="preserve"> and averred that, pursuant to </w:t>
      </w:r>
      <w:r w:rsidR="00AB20B9">
        <w:rPr>
          <w:rFonts w:ascii="Times New Roman" w:eastAsia="Times New Roman" w:hAnsi="Times New Roman" w:cs="Times New Roman"/>
          <w:sz w:val="24"/>
          <w:szCs w:val="24"/>
        </w:rPr>
        <w:t xml:space="preserve">Pennsylvania’s </w:t>
      </w:r>
      <w:r w:rsidR="00F25DE5">
        <w:rPr>
          <w:rFonts w:ascii="Times New Roman" w:eastAsia="Times New Roman" w:hAnsi="Times New Roman" w:cs="Times New Roman"/>
          <w:sz w:val="24"/>
          <w:szCs w:val="24"/>
        </w:rPr>
        <w:t>Act 129</w:t>
      </w:r>
      <w:r w:rsidR="00AB20B9">
        <w:rPr>
          <w:rFonts w:ascii="Times New Roman" w:eastAsia="Times New Roman" w:hAnsi="Times New Roman" w:cs="Times New Roman"/>
          <w:sz w:val="24"/>
          <w:szCs w:val="24"/>
        </w:rPr>
        <w:t xml:space="preserve"> of 2008 (Act 129)</w:t>
      </w:r>
      <w:r w:rsidR="00F25DE5">
        <w:rPr>
          <w:rFonts w:ascii="Times New Roman" w:eastAsia="Times New Roman" w:hAnsi="Times New Roman" w:cs="Times New Roman"/>
          <w:sz w:val="24"/>
          <w:szCs w:val="24"/>
        </w:rPr>
        <w:t>, it is required to install smart meters for its electric distribution customers</w:t>
      </w:r>
      <w:r w:rsidR="008D7380" w:rsidRPr="0051616D">
        <w:rPr>
          <w:rFonts w:ascii="Times New Roman" w:eastAsia="Times New Roman" w:hAnsi="Times New Roman" w:cs="Times New Roman"/>
          <w:sz w:val="24"/>
          <w:szCs w:val="24"/>
        </w:rPr>
        <w:t xml:space="preserve">.  In its </w:t>
      </w:r>
      <w:r w:rsidR="00A93702">
        <w:rPr>
          <w:rFonts w:ascii="Times New Roman" w:eastAsia="Times New Roman" w:hAnsi="Times New Roman" w:cs="Times New Roman"/>
          <w:sz w:val="24"/>
          <w:szCs w:val="24"/>
        </w:rPr>
        <w:t>n</w:t>
      </w:r>
      <w:r w:rsidR="008D7380" w:rsidRPr="0051616D">
        <w:rPr>
          <w:rFonts w:ascii="Times New Roman" w:eastAsia="Times New Roman" w:hAnsi="Times New Roman" w:cs="Times New Roman"/>
          <w:sz w:val="24"/>
          <w:szCs w:val="24"/>
        </w:rPr>
        <w:t xml:space="preserve">ew </w:t>
      </w:r>
      <w:r w:rsidR="00A93702">
        <w:rPr>
          <w:rFonts w:ascii="Times New Roman" w:eastAsia="Times New Roman" w:hAnsi="Times New Roman" w:cs="Times New Roman"/>
          <w:sz w:val="24"/>
          <w:szCs w:val="24"/>
        </w:rPr>
        <w:t>m</w:t>
      </w:r>
      <w:r w:rsidR="008D7380" w:rsidRPr="0051616D">
        <w:rPr>
          <w:rFonts w:ascii="Times New Roman" w:eastAsia="Times New Roman" w:hAnsi="Times New Roman" w:cs="Times New Roman"/>
          <w:sz w:val="24"/>
          <w:szCs w:val="24"/>
        </w:rPr>
        <w:t xml:space="preserve">atter, which was accompanied by a Notice to Plead, PECO </w:t>
      </w:r>
      <w:r w:rsidR="000951A8" w:rsidRPr="0051616D">
        <w:rPr>
          <w:rFonts w:ascii="Times New Roman" w:eastAsia="Times New Roman" w:hAnsi="Times New Roman" w:cs="Times New Roman"/>
          <w:sz w:val="24"/>
          <w:szCs w:val="24"/>
        </w:rPr>
        <w:t>provided background</w:t>
      </w:r>
      <w:r w:rsidR="001222DB">
        <w:rPr>
          <w:rFonts w:ascii="Times New Roman" w:eastAsia="Times New Roman" w:hAnsi="Times New Roman" w:cs="Times New Roman"/>
          <w:sz w:val="24"/>
          <w:szCs w:val="24"/>
        </w:rPr>
        <w:t xml:space="preserve"> information</w:t>
      </w:r>
      <w:r w:rsidR="000951A8" w:rsidRPr="0051616D">
        <w:rPr>
          <w:rFonts w:ascii="Times New Roman" w:eastAsia="Times New Roman" w:hAnsi="Times New Roman" w:cs="Times New Roman"/>
          <w:sz w:val="24"/>
          <w:szCs w:val="24"/>
        </w:rPr>
        <w:t xml:space="preserve"> regarding the advent of smart meters, including the</w:t>
      </w:r>
      <w:r w:rsidR="00F25DE5">
        <w:rPr>
          <w:rFonts w:ascii="Times New Roman" w:eastAsia="Times New Roman" w:hAnsi="Times New Roman" w:cs="Times New Roman"/>
          <w:sz w:val="24"/>
          <w:szCs w:val="24"/>
        </w:rPr>
        <w:t xml:space="preserve"> Act 129</w:t>
      </w:r>
      <w:r w:rsidR="000951A8" w:rsidRPr="0051616D">
        <w:rPr>
          <w:rFonts w:ascii="Times New Roman" w:eastAsia="Times New Roman" w:hAnsi="Times New Roman" w:cs="Times New Roman"/>
          <w:sz w:val="24"/>
          <w:szCs w:val="24"/>
        </w:rPr>
        <w:t xml:space="preserve"> legislation </w:t>
      </w:r>
      <w:r w:rsidR="00765EDF" w:rsidRPr="0051616D">
        <w:rPr>
          <w:rFonts w:ascii="Times New Roman" w:eastAsia="Times New Roman" w:hAnsi="Times New Roman" w:cs="Times New Roman"/>
          <w:sz w:val="24"/>
          <w:szCs w:val="24"/>
        </w:rPr>
        <w:t>signed by Governor Rendell</w:t>
      </w:r>
      <w:r w:rsidR="001222DB">
        <w:rPr>
          <w:rFonts w:ascii="Times New Roman" w:eastAsia="Times New Roman" w:hAnsi="Times New Roman" w:cs="Times New Roman"/>
          <w:sz w:val="24"/>
          <w:szCs w:val="24"/>
        </w:rPr>
        <w:t xml:space="preserve">, </w:t>
      </w:r>
      <w:r w:rsidR="00765EDF" w:rsidRPr="0051616D">
        <w:rPr>
          <w:rFonts w:ascii="Times New Roman" w:eastAsia="Times New Roman" w:hAnsi="Times New Roman" w:cs="Times New Roman"/>
          <w:sz w:val="24"/>
          <w:szCs w:val="24"/>
        </w:rPr>
        <w:t xml:space="preserve">the </w:t>
      </w:r>
      <w:r w:rsidR="00A34BED">
        <w:rPr>
          <w:rFonts w:ascii="Times New Roman" w:eastAsia="Times New Roman" w:hAnsi="Times New Roman" w:cs="Times New Roman"/>
          <w:sz w:val="24"/>
          <w:szCs w:val="24"/>
        </w:rPr>
        <w:t xml:space="preserve">Commission’s Smart Meter </w:t>
      </w:r>
      <w:r w:rsidR="00765EDF" w:rsidRPr="0051616D">
        <w:rPr>
          <w:rFonts w:ascii="Times New Roman" w:eastAsia="Times New Roman" w:hAnsi="Times New Roman" w:cs="Times New Roman"/>
          <w:sz w:val="24"/>
          <w:szCs w:val="24"/>
        </w:rPr>
        <w:t>Implementation Order</w:t>
      </w:r>
      <w:r w:rsidR="003B77BB">
        <w:rPr>
          <w:rStyle w:val="FootnoteReference"/>
          <w:rFonts w:ascii="Times New Roman" w:eastAsia="Times New Roman" w:hAnsi="Times New Roman" w:cs="Times New Roman"/>
          <w:sz w:val="24"/>
          <w:szCs w:val="24"/>
        </w:rPr>
        <w:footnoteReference w:id="2"/>
      </w:r>
      <w:r w:rsidR="00765EDF" w:rsidRPr="0051616D">
        <w:rPr>
          <w:rFonts w:ascii="Times New Roman" w:eastAsia="Times New Roman" w:hAnsi="Times New Roman" w:cs="Times New Roman"/>
          <w:sz w:val="24"/>
          <w:szCs w:val="24"/>
        </w:rPr>
        <w:t xml:space="preserve"> and PECO’s own smart meter implementation plan</w:t>
      </w:r>
      <w:r w:rsidR="001222DB">
        <w:rPr>
          <w:rFonts w:ascii="Times New Roman" w:eastAsia="Times New Roman" w:hAnsi="Times New Roman" w:cs="Times New Roman"/>
          <w:sz w:val="24"/>
          <w:szCs w:val="24"/>
        </w:rPr>
        <w:t xml:space="preserve">, which </w:t>
      </w:r>
      <w:r w:rsidR="00765EDF" w:rsidRPr="0051616D">
        <w:rPr>
          <w:rFonts w:ascii="Times New Roman" w:eastAsia="Times New Roman" w:hAnsi="Times New Roman" w:cs="Times New Roman"/>
          <w:sz w:val="24"/>
          <w:szCs w:val="24"/>
        </w:rPr>
        <w:t>was approved by the Commission</w:t>
      </w:r>
      <w:r w:rsidR="00AB20B9">
        <w:rPr>
          <w:rFonts w:ascii="Times New Roman" w:eastAsia="Times New Roman" w:hAnsi="Times New Roman" w:cs="Times New Roman"/>
          <w:sz w:val="24"/>
          <w:szCs w:val="24"/>
        </w:rPr>
        <w:t xml:space="preserve"> by Order entered May 6, 2010 (Docket No. M-2009-2123944)</w:t>
      </w:r>
      <w:r w:rsidR="00765EDF" w:rsidRPr="0051616D">
        <w:rPr>
          <w:rFonts w:ascii="Times New Roman" w:eastAsia="Times New Roman" w:hAnsi="Times New Roman" w:cs="Times New Roman"/>
          <w:sz w:val="24"/>
          <w:szCs w:val="24"/>
        </w:rPr>
        <w:t xml:space="preserve">.  PECO </w:t>
      </w:r>
      <w:r w:rsidR="00FF02F0">
        <w:rPr>
          <w:rFonts w:ascii="Times New Roman" w:eastAsia="Times New Roman" w:hAnsi="Times New Roman" w:cs="Times New Roman"/>
          <w:sz w:val="24"/>
          <w:szCs w:val="24"/>
        </w:rPr>
        <w:t xml:space="preserve">avers </w:t>
      </w:r>
      <w:r w:rsidR="001222DB">
        <w:rPr>
          <w:rFonts w:ascii="Times New Roman" w:eastAsia="Times New Roman" w:hAnsi="Times New Roman" w:cs="Times New Roman"/>
          <w:sz w:val="24"/>
          <w:szCs w:val="24"/>
        </w:rPr>
        <w:t>in</w:t>
      </w:r>
      <w:r w:rsidR="00765EDF" w:rsidRPr="0051616D">
        <w:rPr>
          <w:rFonts w:ascii="Times New Roman" w:eastAsia="Times New Roman" w:hAnsi="Times New Roman" w:cs="Times New Roman"/>
          <w:sz w:val="24"/>
          <w:szCs w:val="24"/>
        </w:rPr>
        <w:t xml:space="preserve"> its </w:t>
      </w:r>
      <w:r w:rsidR="00A93702">
        <w:rPr>
          <w:rFonts w:ascii="Times New Roman" w:eastAsia="Times New Roman" w:hAnsi="Times New Roman" w:cs="Times New Roman"/>
          <w:sz w:val="24"/>
          <w:szCs w:val="24"/>
        </w:rPr>
        <w:t>n</w:t>
      </w:r>
      <w:r w:rsidR="00765EDF" w:rsidRPr="0051616D">
        <w:rPr>
          <w:rFonts w:ascii="Times New Roman" w:eastAsia="Times New Roman" w:hAnsi="Times New Roman" w:cs="Times New Roman"/>
          <w:sz w:val="24"/>
          <w:szCs w:val="24"/>
        </w:rPr>
        <w:t xml:space="preserve">ew </w:t>
      </w:r>
      <w:r w:rsidR="00A93702">
        <w:rPr>
          <w:rFonts w:ascii="Times New Roman" w:eastAsia="Times New Roman" w:hAnsi="Times New Roman" w:cs="Times New Roman"/>
          <w:sz w:val="24"/>
          <w:szCs w:val="24"/>
        </w:rPr>
        <w:t>m</w:t>
      </w:r>
      <w:r w:rsidR="00765EDF" w:rsidRPr="0051616D">
        <w:rPr>
          <w:rFonts w:ascii="Times New Roman" w:eastAsia="Times New Roman" w:hAnsi="Times New Roman" w:cs="Times New Roman"/>
          <w:sz w:val="24"/>
          <w:szCs w:val="24"/>
        </w:rPr>
        <w:t>atter</w:t>
      </w:r>
      <w:r w:rsidR="001222DB">
        <w:rPr>
          <w:rFonts w:ascii="Times New Roman" w:eastAsia="Times New Roman" w:hAnsi="Times New Roman" w:cs="Times New Roman"/>
          <w:sz w:val="24"/>
          <w:szCs w:val="24"/>
        </w:rPr>
        <w:t xml:space="preserve"> that the </w:t>
      </w:r>
      <w:r w:rsidR="0035285D">
        <w:rPr>
          <w:rFonts w:ascii="Times New Roman" w:eastAsia="Times New Roman" w:hAnsi="Times New Roman" w:cs="Times New Roman"/>
          <w:sz w:val="24"/>
          <w:szCs w:val="24"/>
        </w:rPr>
        <w:t xml:space="preserve">Van </w:t>
      </w:r>
      <w:r w:rsidR="001222DB">
        <w:rPr>
          <w:rFonts w:ascii="Times New Roman" w:eastAsia="Times New Roman" w:hAnsi="Times New Roman" w:cs="Times New Roman"/>
          <w:sz w:val="24"/>
          <w:szCs w:val="24"/>
        </w:rPr>
        <w:t xml:space="preserve">Schoycks </w:t>
      </w:r>
      <w:r w:rsidR="00765EDF" w:rsidRPr="0051616D">
        <w:rPr>
          <w:rFonts w:ascii="Times New Roman" w:eastAsia="Times New Roman" w:hAnsi="Times New Roman" w:cs="Times New Roman"/>
          <w:sz w:val="24"/>
          <w:szCs w:val="24"/>
        </w:rPr>
        <w:t>ha</w:t>
      </w:r>
      <w:r w:rsidR="001222DB">
        <w:rPr>
          <w:rFonts w:ascii="Times New Roman" w:eastAsia="Times New Roman" w:hAnsi="Times New Roman" w:cs="Times New Roman"/>
          <w:sz w:val="24"/>
          <w:szCs w:val="24"/>
        </w:rPr>
        <w:t>ve</w:t>
      </w:r>
      <w:r w:rsidR="00765EDF" w:rsidRPr="0051616D">
        <w:rPr>
          <w:rFonts w:ascii="Times New Roman" w:eastAsia="Times New Roman" w:hAnsi="Times New Roman" w:cs="Times New Roman"/>
          <w:sz w:val="24"/>
          <w:szCs w:val="24"/>
        </w:rPr>
        <w:t xml:space="preserve"> not alleged that PECO improperly installed the meter in any way contrary to </w:t>
      </w:r>
      <w:r w:rsidR="00FF02F0">
        <w:rPr>
          <w:rFonts w:ascii="Times New Roman" w:eastAsia="Times New Roman" w:hAnsi="Times New Roman" w:cs="Times New Roman"/>
          <w:sz w:val="24"/>
          <w:szCs w:val="24"/>
        </w:rPr>
        <w:t>its</w:t>
      </w:r>
      <w:r w:rsidR="00765EDF" w:rsidRPr="0051616D">
        <w:rPr>
          <w:rFonts w:ascii="Times New Roman" w:eastAsia="Times New Roman" w:hAnsi="Times New Roman" w:cs="Times New Roman"/>
          <w:sz w:val="24"/>
          <w:szCs w:val="24"/>
        </w:rPr>
        <w:t xml:space="preserve"> Commission-approved plan</w:t>
      </w:r>
      <w:r w:rsidR="00FF02F0">
        <w:rPr>
          <w:rFonts w:ascii="Times New Roman" w:eastAsia="Times New Roman" w:hAnsi="Times New Roman" w:cs="Times New Roman"/>
          <w:sz w:val="24"/>
          <w:szCs w:val="24"/>
        </w:rPr>
        <w:t>,</w:t>
      </w:r>
      <w:r w:rsidR="00765EDF" w:rsidRPr="0051616D">
        <w:rPr>
          <w:rFonts w:ascii="Times New Roman" w:eastAsia="Times New Roman" w:hAnsi="Times New Roman" w:cs="Times New Roman"/>
          <w:sz w:val="24"/>
          <w:szCs w:val="24"/>
        </w:rPr>
        <w:t xml:space="preserve"> and that PECO is operating </w:t>
      </w:r>
      <w:r w:rsidR="00B518E4">
        <w:rPr>
          <w:rFonts w:ascii="Times New Roman" w:eastAsia="Times New Roman" w:hAnsi="Times New Roman" w:cs="Times New Roman"/>
          <w:sz w:val="24"/>
          <w:szCs w:val="24"/>
        </w:rPr>
        <w:t xml:space="preserve">pursuant to the requirements </w:t>
      </w:r>
      <w:r w:rsidR="00765EDF" w:rsidRPr="0051616D">
        <w:rPr>
          <w:rFonts w:ascii="Times New Roman" w:eastAsia="Times New Roman" w:hAnsi="Times New Roman" w:cs="Times New Roman"/>
          <w:sz w:val="24"/>
          <w:szCs w:val="24"/>
        </w:rPr>
        <w:t>of Act 129.  PECO avers</w:t>
      </w:r>
      <w:r w:rsidR="00B518E4">
        <w:rPr>
          <w:rFonts w:ascii="Times New Roman" w:eastAsia="Times New Roman" w:hAnsi="Times New Roman" w:cs="Times New Roman"/>
          <w:sz w:val="24"/>
          <w:szCs w:val="24"/>
        </w:rPr>
        <w:t xml:space="preserve"> </w:t>
      </w:r>
      <w:r w:rsidR="00765EDF" w:rsidRPr="0051616D">
        <w:rPr>
          <w:rFonts w:ascii="Times New Roman" w:eastAsia="Times New Roman" w:hAnsi="Times New Roman" w:cs="Times New Roman"/>
          <w:sz w:val="24"/>
          <w:szCs w:val="24"/>
        </w:rPr>
        <w:t xml:space="preserve">that there is no legal basis for </w:t>
      </w:r>
      <w:r w:rsidR="001222DB">
        <w:rPr>
          <w:rFonts w:ascii="Times New Roman" w:eastAsia="Times New Roman" w:hAnsi="Times New Roman" w:cs="Times New Roman"/>
          <w:sz w:val="24"/>
          <w:szCs w:val="24"/>
        </w:rPr>
        <w:t xml:space="preserve">the </w:t>
      </w:r>
      <w:r w:rsidR="00A6511C">
        <w:rPr>
          <w:rFonts w:ascii="Times New Roman" w:eastAsia="Times New Roman" w:hAnsi="Times New Roman" w:cs="Times New Roman"/>
          <w:sz w:val="24"/>
          <w:szCs w:val="24"/>
        </w:rPr>
        <w:t xml:space="preserve">Van </w:t>
      </w:r>
      <w:r w:rsidR="001222DB">
        <w:rPr>
          <w:rFonts w:ascii="Times New Roman" w:eastAsia="Times New Roman" w:hAnsi="Times New Roman" w:cs="Times New Roman"/>
          <w:sz w:val="24"/>
          <w:szCs w:val="24"/>
        </w:rPr>
        <w:t>Schoycks</w:t>
      </w:r>
      <w:r w:rsidR="00007DBF">
        <w:rPr>
          <w:rFonts w:ascii="Times New Roman" w:eastAsia="Times New Roman" w:hAnsi="Times New Roman" w:cs="Times New Roman"/>
          <w:sz w:val="24"/>
          <w:szCs w:val="24"/>
        </w:rPr>
        <w:t>’</w:t>
      </w:r>
      <w:r w:rsidR="00765EDF" w:rsidRPr="0051616D">
        <w:rPr>
          <w:rFonts w:ascii="Times New Roman" w:eastAsia="Times New Roman" w:hAnsi="Times New Roman" w:cs="Times New Roman"/>
          <w:sz w:val="24"/>
          <w:szCs w:val="24"/>
        </w:rPr>
        <w:t xml:space="preserve"> </w:t>
      </w:r>
      <w:r w:rsidR="00A93702">
        <w:rPr>
          <w:rFonts w:ascii="Times New Roman" w:eastAsia="Times New Roman" w:hAnsi="Times New Roman" w:cs="Times New Roman"/>
          <w:sz w:val="24"/>
          <w:szCs w:val="24"/>
        </w:rPr>
        <w:t>c</w:t>
      </w:r>
      <w:r w:rsidR="00765EDF" w:rsidRPr="0051616D">
        <w:rPr>
          <w:rFonts w:ascii="Times New Roman" w:eastAsia="Times New Roman" w:hAnsi="Times New Roman" w:cs="Times New Roman"/>
          <w:sz w:val="24"/>
          <w:szCs w:val="24"/>
        </w:rPr>
        <w:t>omplaint and</w:t>
      </w:r>
      <w:r w:rsidR="00B518E4">
        <w:rPr>
          <w:rFonts w:ascii="Times New Roman" w:eastAsia="Times New Roman" w:hAnsi="Times New Roman" w:cs="Times New Roman"/>
          <w:sz w:val="24"/>
          <w:szCs w:val="24"/>
        </w:rPr>
        <w:t xml:space="preserve">, accordingly, </w:t>
      </w:r>
      <w:r w:rsidR="003B0FED">
        <w:rPr>
          <w:rFonts w:ascii="Times New Roman" w:eastAsia="Times New Roman" w:hAnsi="Times New Roman" w:cs="Times New Roman"/>
          <w:sz w:val="24"/>
          <w:szCs w:val="24"/>
        </w:rPr>
        <w:t xml:space="preserve">requests that </w:t>
      </w:r>
      <w:r w:rsidR="001222DB">
        <w:rPr>
          <w:rFonts w:ascii="Times New Roman" w:eastAsia="Times New Roman" w:hAnsi="Times New Roman" w:cs="Times New Roman"/>
          <w:sz w:val="24"/>
          <w:szCs w:val="24"/>
        </w:rPr>
        <w:t>the</w:t>
      </w:r>
      <w:r w:rsidR="00765EDF" w:rsidRPr="0051616D">
        <w:rPr>
          <w:rFonts w:ascii="Times New Roman" w:eastAsia="Times New Roman" w:hAnsi="Times New Roman" w:cs="Times New Roman"/>
          <w:sz w:val="24"/>
          <w:szCs w:val="24"/>
        </w:rPr>
        <w:t xml:space="preserve"> </w:t>
      </w:r>
      <w:r w:rsidR="00A93702">
        <w:rPr>
          <w:rFonts w:ascii="Times New Roman" w:eastAsia="Times New Roman" w:hAnsi="Times New Roman" w:cs="Times New Roman"/>
          <w:sz w:val="24"/>
          <w:szCs w:val="24"/>
        </w:rPr>
        <w:t>c</w:t>
      </w:r>
      <w:r w:rsidR="00765EDF" w:rsidRPr="0051616D">
        <w:rPr>
          <w:rFonts w:ascii="Times New Roman" w:eastAsia="Times New Roman" w:hAnsi="Times New Roman" w:cs="Times New Roman"/>
          <w:sz w:val="24"/>
          <w:szCs w:val="24"/>
        </w:rPr>
        <w:t>omplaint be dismissed.</w:t>
      </w:r>
      <w:r w:rsidR="007158AF">
        <w:rPr>
          <w:rFonts w:ascii="Times New Roman" w:eastAsia="Times New Roman" w:hAnsi="Times New Roman" w:cs="Times New Roman"/>
          <w:sz w:val="24"/>
          <w:szCs w:val="24"/>
        </w:rPr>
        <w:t xml:space="preserve">  The Van Schoycks did not file an answer to PECO’s </w:t>
      </w:r>
      <w:r w:rsidR="00A93702">
        <w:rPr>
          <w:rFonts w:ascii="Times New Roman" w:eastAsia="Times New Roman" w:hAnsi="Times New Roman" w:cs="Times New Roman"/>
          <w:sz w:val="24"/>
          <w:szCs w:val="24"/>
        </w:rPr>
        <w:t>n</w:t>
      </w:r>
      <w:r w:rsidR="007158AF">
        <w:rPr>
          <w:rFonts w:ascii="Times New Roman" w:eastAsia="Times New Roman" w:hAnsi="Times New Roman" w:cs="Times New Roman"/>
          <w:sz w:val="24"/>
          <w:szCs w:val="24"/>
        </w:rPr>
        <w:t xml:space="preserve">ew </w:t>
      </w:r>
      <w:r w:rsidR="00A93702">
        <w:rPr>
          <w:rFonts w:ascii="Times New Roman" w:eastAsia="Times New Roman" w:hAnsi="Times New Roman" w:cs="Times New Roman"/>
          <w:sz w:val="24"/>
          <w:szCs w:val="24"/>
        </w:rPr>
        <w:t>m</w:t>
      </w:r>
      <w:r w:rsidR="007158AF">
        <w:rPr>
          <w:rFonts w:ascii="Times New Roman" w:eastAsia="Times New Roman" w:hAnsi="Times New Roman" w:cs="Times New Roman"/>
          <w:sz w:val="24"/>
          <w:szCs w:val="24"/>
        </w:rPr>
        <w:t>atter.</w:t>
      </w:r>
    </w:p>
    <w:p w:rsidR="001A53EF" w:rsidRPr="0051616D" w:rsidRDefault="001A53EF" w:rsidP="005A31F0">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p>
    <w:p w:rsidR="00017D41" w:rsidRPr="0051616D" w:rsidRDefault="00A504BC" w:rsidP="005A31F0">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ab/>
        <w:t xml:space="preserve">Also on </w:t>
      </w:r>
      <w:r w:rsidR="001222DB">
        <w:rPr>
          <w:rFonts w:ascii="Times New Roman" w:eastAsia="Times New Roman" w:hAnsi="Times New Roman" w:cs="Times New Roman"/>
          <w:sz w:val="24"/>
          <w:szCs w:val="24"/>
        </w:rPr>
        <w:t>May 6, 2015</w:t>
      </w:r>
      <w:r w:rsidRPr="0051616D">
        <w:rPr>
          <w:rFonts w:ascii="Times New Roman" w:eastAsia="Times New Roman" w:hAnsi="Times New Roman" w:cs="Times New Roman"/>
          <w:sz w:val="24"/>
          <w:szCs w:val="24"/>
        </w:rPr>
        <w:t xml:space="preserve">, PECO filed </w:t>
      </w:r>
      <w:r w:rsidR="00C57F21" w:rsidRPr="0051616D">
        <w:rPr>
          <w:rFonts w:ascii="Times New Roman" w:eastAsia="Times New Roman" w:hAnsi="Times New Roman" w:cs="Times New Roman"/>
          <w:sz w:val="24"/>
          <w:szCs w:val="24"/>
        </w:rPr>
        <w:t xml:space="preserve">a </w:t>
      </w:r>
      <w:r w:rsidR="00A93702">
        <w:rPr>
          <w:rFonts w:ascii="Times New Roman" w:eastAsia="Times New Roman" w:hAnsi="Times New Roman" w:cs="Times New Roman"/>
          <w:sz w:val="24"/>
          <w:szCs w:val="24"/>
        </w:rPr>
        <w:t>p</w:t>
      </w:r>
      <w:r w:rsidRPr="0051616D">
        <w:rPr>
          <w:rFonts w:ascii="Times New Roman" w:eastAsia="Times New Roman" w:hAnsi="Times New Roman" w:cs="Times New Roman"/>
          <w:sz w:val="24"/>
          <w:szCs w:val="24"/>
        </w:rPr>
        <w:t xml:space="preserve">reliminary </w:t>
      </w:r>
      <w:r w:rsidR="00A93702">
        <w:rPr>
          <w:rFonts w:ascii="Times New Roman" w:eastAsia="Times New Roman" w:hAnsi="Times New Roman" w:cs="Times New Roman"/>
          <w:sz w:val="24"/>
          <w:szCs w:val="24"/>
        </w:rPr>
        <w:t>o</w:t>
      </w:r>
      <w:r w:rsidRPr="0051616D">
        <w:rPr>
          <w:rFonts w:ascii="Times New Roman" w:eastAsia="Times New Roman" w:hAnsi="Times New Roman" w:cs="Times New Roman"/>
          <w:sz w:val="24"/>
          <w:szCs w:val="24"/>
        </w:rPr>
        <w:t>bjection</w:t>
      </w:r>
      <w:r w:rsidR="003B77BB">
        <w:rPr>
          <w:rFonts w:ascii="Times New Roman" w:eastAsia="Times New Roman" w:hAnsi="Times New Roman" w:cs="Times New Roman"/>
          <w:sz w:val="24"/>
          <w:szCs w:val="24"/>
        </w:rPr>
        <w:t xml:space="preserve">, which was </w:t>
      </w:r>
      <w:r w:rsidRPr="0051616D">
        <w:rPr>
          <w:rFonts w:ascii="Times New Roman" w:eastAsia="Times New Roman" w:hAnsi="Times New Roman" w:cs="Times New Roman"/>
          <w:sz w:val="24"/>
          <w:szCs w:val="24"/>
        </w:rPr>
        <w:t xml:space="preserve">accompanied by a Notice to Plead.  </w:t>
      </w:r>
      <w:r w:rsidR="00AB20B9">
        <w:rPr>
          <w:rFonts w:ascii="Times New Roman" w:eastAsia="Times New Roman" w:hAnsi="Times New Roman" w:cs="Times New Roman"/>
          <w:sz w:val="24"/>
          <w:szCs w:val="24"/>
        </w:rPr>
        <w:t>P</w:t>
      </w:r>
      <w:r w:rsidR="00C57F21" w:rsidRPr="0051616D">
        <w:rPr>
          <w:rFonts w:ascii="Times New Roman" w:eastAsia="Times New Roman" w:hAnsi="Times New Roman" w:cs="Times New Roman"/>
          <w:sz w:val="24"/>
          <w:szCs w:val="24"/>
        </w:rPr>
        <w:t>ECO argue</w:t>
      </w:r>
      <w:r w:rsidR="00FF02F0">
        <w:rPr>
          <w:rFonts w:ascii="Times New Roman" w:eastAsia="Times New Roman" w:hAnsi="Times New Roman" w:cs="Times New Roman"/>
          <w:sz w:val="24"/>
          <w:szCs w:val="24"/>
        </w:rPr>
        <w:t xml:space="preserve">s </w:t>
      </w:r>
      <w:r w:rsidR="00C57F21" w:rsidRPr="0051616D">
        <w:rPr>
          <w:rFonts w:ascii="Times New Roman" w:eastAsia="Times New Roman" w:hAnsi="Times New Roman" w:cs="Times New Roman"/>
          <w:sz w:val="24"/>
          <w:szCs w:val="24"/>
        </w:rPr>
        <w:t xml:space="preserve">that </w:t>
      </w:r>
      <w:r w:rsidR="001222DB">
        <w:rPr>
          <w:rFonts w:ascii="Times New Roman" w:eastAsia="Times New Roman" w:hAnsi="Times New Roman" w:cs="Times New Roman"/>
          <w:sz w:val="24"/>
          <w:szCs w:val="24"/>
        </w:rPr>
        <w:t xml:space="preserve">the </w:t>
      </w:r>
      <w:r w:rsidR="00A6511C">
        <w:rPr>
          <w:rFonts w:ascii="Times New Roman" w:eastAsia="Times New Roman" w:hAnsi="Times New Roman" w:cs="Times New Roman"/>
          <w:sz w:val="24"/>
          <w:szCs w:val="24"/>
        </w:rPr>
        <w:t xml:space="preserve">Van </w:t>
      </w:r>
      <w:r w:rsidR="001222DB">
        <w:rPr>
          <w:rFonts w:ascii="Times New Roman" w:eastAsia="Times New Roman" w:hAnsi="Times New Roman" w:cs="Times New Roman"/>
          <w:sz w:val="24"/>
          <w:szCs w:val="24"/>
        </w:rPr>
        <w:t>Schoyck</w:t>
      </w:r>
      <w:r w:rsidR="00A6511C">
        <w:rPr>
          <w:rFonts w:ascii="Times New Roman" w:eastAsia="Times New Roman" w:hAnsi="Times New Roman" w:cs="Times New Roman"/>
          <w:sz w:val="24"/>
          <w:szCs w:val="24"/>
        </w:rPr>
        <w:t>s</w:t>
      </w:r>
      <w:r w:rsidR="00007DBF">
        <w:rPr>
          <w:rFonts w:ascii="Times New Roman" w:eastAsia="Times New Roman" w:hAnsi="Times New Roman" w:cs="Times New Roman"/>
          <w:sz w:val="24"/>
          <w:szCs w:val="24"/>
        </w:rPr>
        <w:t>’</w:t>
      </w:r>
      <w:r w:rsidR="00C57F21" w:rsidRPr="0051616D">
        <w:rPr>
          <w:rFonts w:ascii="Times New Roman" w:eastAsia="Times New Roman" w:hAnsi="Times New Roman" w:cs="Times New Roman"/>
          <w:sz w:val="24"/>
          <w:szCs w:val="24"/>
        </w:rPr>
        <w:t xml:space="preserve"> </w:t>
      </w:r>
      <w:r w:rsidR="00A93702">
        <w:rPr>
          <w:rFonts w:ascii="Times New Roman" w:eastAsia="Times New Roman" w:hAnsi="Times New Roman" w:cs="Times New Roman"/>
          <w:sz w:val="24"/>
          <w:szCs w:val="24"/>
        </w:rPr>
        <w:t>c</w:t>
      </w:r>
      <w:r w:rsidR="00C57F21" w:rsidRPr="0051616D">
        <w:rPr>
          <w:rFonts w:ascii="Times New Roman" w:eastAsia="Times New Roman" w:hAnsi="Times New Roman" w:cs="Times New Roman"/>
          <w:sz w:val="24"/>
          <w:szCs w:val="24"/>
        </w:rPr>
        <w:t xml:space="preserve">omplaint </w:t>
      </w:r>
      <w:r w:rsidR="00AB20B9">
        <w:rPr>
          <w:rFonts w:ascii="Times New Roman" w:eastAsia="Times New Roman" w:hAnsi="Times New Roman" w:cs="Times New Roman"/>
          <w:sz w:val="24"/>
          <w:szCs w:val="24"/>
        </w:rPr>
        <w:t xml:space="preserve">is </w:t>
      </w:r>
      <w:r w:rsidR="00C57F21" w:rsidRPr="0051616D">
        <w:rPr>
          <w:rFonts w:ascii="Times New Roman" w:eastAsia="Times New Roman" w:hAnsi="Times New Roman" w:cs="Times New Roman"/>
          <w:sz w:val="24"/>
          <w:szCs w:val="24"/>
        </w:rPr>
        <w:t>legally insufficient</w:t>
      </w:r>
      <w:r w:rsidR="00AB20B9">
        <w:rPr>
          <w:rFonts w:ascii="Times New Roman" w:eastAsia="Times New Roman" w:hAnsi="Times New Roman" w:cs="Times New Roman"/>
          <w:sz w:val="24"/>
          <w:szCs w:val="24"/>
        </w:rPr>
        <w:t xml:space="preserve"> because it does not </w:t>
      </w:r>
      <w:r w:rsidR="00017D41" w:rsidRPr="0051616D">
        <w:rPr>
          <w:rFonts w:ascii="Times New Roman" w:eastAsia="Times New Roman" w:hAnsi="Times New Roman" w:cs="Times New Roman"/>
          <w:sz w:val="24"/>
          <w:szCs w:val="24"/>
        </w:rPr>
        <w:t>allege any violation</w:t>
      </w:r>
      <w:r w:rsidR="00AB20B9">
        <w:rPr>
          <w:rFonts w:ascii="Times New Roman" w:eastAsia="Times New Roman" w:hAnsi="Times New Roman" w:cs="Times New Roman"/>
          <w:sz w:val="24"/>
          <w:szCs w:val="24"/>
        </w:rPr>
        <w:t>s</w:t>
      </w:r>
      <w:r w:rsidR="00017D41" w:rsidRPr="0051616D">
        <w:rPr>
          <w:rFonts w:ascii="Times New Roman" w:eastAsia="Times New Roman" w:hAnsi="Times New Roman" w:cs="Times New Roman"/>
          <w:sz w:val="24"/>
          <w:szCs w:val="24"/>
        </w:rPr>
        <w:t xml:space="preserve"> of an order, law or tariff that can </w:t>
      </w:r>
      <w:r w:rsidR="00FF02F0">
        <w:rPr>
          <w:rFonts w:ascii="Times New Roman" w:eastAsia="Times New Roman" w:hAnsi="Times New Roman" w:cs="Times New Roman"/>
          <w:sz w:val="24"/>
          <w:szCs w:val="24"/>
        </w:rPr>
        <w:t>form</w:t>
      </w:r>
      <w:r w:rsidR="00017D41" w:rsidRPr="0051616D">
        <w:rPr>
          <w:rFonts w:ascii="Times New Roman" w:eastAsia="Times New Roman" w:hAnsi="Times New Roman" w:cs="Times New Roman"/>
          <w:sz w:val="24"/>
          <w:szCs w:val="24"/>
        </w:rPr>
        <w:t xml:space="preserve"> the basis of any finding against the Company.  PECO </w:t>
      </w:r>
      <w:r w:rsidR="00AB20B9">
        <w:rPr>
          <w:rFonts w:ascii="Times New Roman" w:eastAsia="Times New Roman" w:hAnsi="Times New Roman" w:cs="Times New Roman"/>
          <w:sz w:val="24"/>
          <w:szCs w:val="24"/>
        </w:rPr>
        <w:t>r</w:t>
      </w:r>
      <w:r w:rsidR="00017D41" w:rsidRPr="0051616D">
        <w:rPr>
          <w:rFonts w:ascii="Times New Roman" w:eastAsia="Times New Roman" w:hAnsi="Times New Roman" w:cs="Times New Roman"/>
          <w:sz w:val="24"/>
          <w:szCs w:val="24"/>
        </w:rPr>
        <w:t>equests</w:t>
      </w:r>
      <w:r w:rsidR="00AB20B9">
        <w:rPr>
          <w:rFonts w:ascii="Times New Roman" w:eastAsia="Times New Roman" w:hAnsi="Times New Roman" w:cs="Times New Roman"/>
          <w:sz w:val="24"/>
          <w:szCs w:val="24"/>
        </w:rPr>
        <w:t xml:space="preserve">, </w:t>
      </w:r>
      <w:r w:rsidR="00A93702">
        <w:rPr>
          <w:rFonts w:ascii="Times New Roman" w:eastAsia="Times New Roman" w:hAnsi="Times New Roman" w:cs="Times New Roman"/>
          <w:sz w:val="24"/>
          <w:szCs w:val="24"/>
        </w:rPr>
        <w:t>therefore</w:t>
      </w:r>
      <w:r w:rsidR="00AB20B9">
        <w:rPr>
          <w:rFonts w:ascii="Times New Roman" w:eastAsia="Times New Roman" w:hAnsi="Times New Roman" w:cs="Times New Roman"/>
          <w:sz w:val="24"/>
          <w:szCs w:val="24"/>
        </w:rPr>
        <w:t>,</w:t>
      </w:r>
      <w:r w:rsidR="00017D41" w:rsidRPr="0051616D">
        <w:rPr>
          <w:rFonts w:ascii="Times New Roman" w:eastAsia="Times New Roman" w:hAnsi="Times New Roman" w:cs="Times New Roman"/>
          <w:sz w:val="24"/>
          <w:szCs w:val="24"/>
        </w:rPr>
        <w:t xml:space="preserve"> that </w:t>
      </w:r>
      <w:r w:rsidR="005F4B36">
        <w:rPr>
          <w:rFonts w:ascii="Times New Roman" w:eastAsia="Times New Roman" w:hAnsi="Times New Roman" w:cs="Times New Roman"/>
          <w:sz w:val="24"/>
          <w:szCs w:val="24"/>
        </w:rPr>
        <w:t xml:space="preserve">the </w:t>
      </w:r>
      <w:r w:rsidR="00017D41" w:rsidRPr="0051616D">
        <w:rPr>
          <w:rFonts w:ascii="Times New Roman" w:eastAsia="Times New Roman" w:hAnsi="Times New Roman" w:cs="Times New Roman"/>
          <w:sz w:val="24"/>
          <w:szCs w:val="24"/>
        </w:rPr>
        <w:t>Complaint be dismissed</w:t>
      </w:r>
      <w:r w:rsidR="00825B6E">
        <w:rPr>
          <w:rFonts w:ascii="Times New Roman" w:eastAsia="Times New Roman" w:hAnsi="Times New Roman" w:cs="Times New Roman"/>
          <w:sz w:val="24"/>
          <w:szCs w:val="24"/>
        </w:rPr>
        <w:t>.</w:t>
      </w:r>
    </w:p>
    <w:p w:rsidR="00341BAB" w:rsidRPr="0051616D" w:rsidRDefault="00341BAB" w:rsidP="005A31F0">
      <w:pPr>
        <w:spacing w:after="0" w:line="360" w:lineRule="auto"/>
        <w:rPr>
          <w:rFonts w:ascii="Times New Roman" w:hAnsi="Times New Roman" w:cs="Times New Roman"/>
          <w:sz w:val="24"/>
          <w:szCs w:val="24"/>
        </w:rPr>
      </w:pPr>
    </w:p>
    <w:p w:rsidR="00D71747" w:rsidRPr="0051616D" w:rsidRDefault="00341BAB" w:rsidP="005A31F0">
      <w:pPr>
        <w:spacing w:after="0" w:line="360" w:lineRule="auto"/>
        <w:rPr>
          <w:rFonts w:ascii="Times New Roman" w:hAnsi="Times New Roman" w:cs="Times New Roman"/>
          <w:sz w:val="24"/>
          <w:szCs w:val="24"/>
        </w:rPr>
      </w:pPr>
      <w:r w:rsidRPr="0051616D">
        <w:rPr>
          <w:rFonts w:ascii="Times New Roman" w:hAnsi="Times New Roman" w:cs="Times New Roman"/>
          <w:sz w:val="24"/>
          <w:szCs w:val="24"/>
        </w:rPr>
        <w:tab/>
      </w:r>
      <w:r w:rsidRPr="0051616D">
        <w:rPr>
          <w:rFonts w:ascii="Times New Roman" w:hAnsi="Times New Roman" w:cs="Times New Roman"/>
          <w:sz w:val="24"/>
          <w:szCs w:val="24"/>
        </w:rPr>
        <w:tab/>
      </w:r>
      <w:r w:rsidR="00D71747" w:rsidRPr="0051616D">
        <w:rPr>
          <w:rFonts w:ascii="Times New Roman" w:hAnsi="Times New Roman" w:cs="Times New Roman"/>
          <w:sz w:val="24"/>
          <w:szCs w:val="24"/>
        </w:rPr>
        <w:t xml:space="preserve">On </w:t>
      </w:r>
      <w:r w:rsidR="005F4B36">
        <w:rPr>
          <w:rFonts w:ascii="Times New Roman" w:hAnsi="Times New Roman" w:cs="Times New Roman"/>
          <w:sz w:val="24"/>
          <w:szCs w:val="24"/>
        </w:rPr>
        <w:t xml:space="preserve">May </w:t>
      </w:r>
      <w:r w:rsidR="00270845">
        <w:rPr>
          <w:rFonts w:ascii="Times New Roman" w:hAnsi="Times New Roman" w:cs="Times New Roman"/>
          <w:sz w:val="24"/>
          <w:szCs w:val="24"/>
        </w:rPr>
        <w:t>23</w:t>
      </w:r>
      <w:r w:rsidR="005F4B36">
        <w:rPr>
          <w:rFonts w:ascii="Times New Roman" w:hAnsi="Times New Roman" w:cs="Times New Roman"/>
          <w:sz w:val="24"/>
          <w:szCs w:val="24"/>
        </w:rPr>
        <w:t xml:space="preserve">, 2015, the </w:t>
      </w:r>
      <w:r w:rsidR="00F42B23">
        <w:rPr>
          <w:rFonts w:ascii="Times New Roman" w:hAnsi="Times New Roman" w:cs="Times New Roman"/>
          <w:sz w:val="24"/>
          <w:szCs w:val="24"/>
        </w:rPr>
        <w:t xml:space="preserve">Van </w:t>
      </w:r>
      <w:r w:rsidR="005F4B36">
        <w:rPr>
          <w:rFonts w:ascii="Times New Roman" w:hAnsi="Times New Roman" w:cs="Times New Roman"/>
          <w:sz w:val="24"/>
          <w:szCs w:val="24"/>
        </w:rPr>
        <w:t xml:space="preserve">Schoycks </w:t>
      </w:r>
      <w:r w:rsidR="00D71747" w:rsidRPr="0051616D">
        <w:rPr>
          <w:rFonts w:ascii="Times New Roman" w:hAnsi="Times New Roman" w:cs="Times New Roman"/>
          <w:sz w:val="24"/>
          <w:szCs w:val="24"/>
        </w:rPr>
        <w:t>filed a</w:t>
      </w:r>
      <w:r w:rsidR="00BC37DB">
        <w:rPr>
          <w:rFonts w:ascii="Times New Roman" w:hAnsi="Times New Roman" w:cs="Times New Roman"/>
          <w:sz w:val="24"/>
          <w:szCs w:val="24"/>
        </w:rPr>
        <w:t>n</w:t>
      </w:r>
      <w:r w:rsidR="005F4B36">
        <w:rPr>
          <w:rFonts w:ascii="Times New Roman" w:hAnsi="Times New Roman" w:cs="Times New Roman"/>
          <w:sz w:val="24"/>
          <w:szCs w:val="24"/>
        </w:rPr>
        <w:t xml:space="preserve"> </w:t>
      </w:r>
      <w:r w:rsidR="00BC37DB">
        <w:rPr>
          <w:rFonts w:ascii="Times New Roman" w:hAnsi="Times New Roman" w:cs="Times New Roman"/>
          <w:sz w:val="24"/>
          <w:szCs w:val="24"/>
        </w:rPr>
        <w:t>answer</w:t>
      </w:r>
      <w:r w:rsidR="005F4B36">
        <w:rPr>
          <w:rFonts w:ascii="Times New Roman" w:hAnsi="Times New Roman" w:cs="Times New Roman"/>
          <w:sz w:val="24"/>
          <w:szCs w:val="24"/>
        </w:rPr>
        <w:t xml:space="preserve"> </w:t>
      </w:r>
      <w:r w:rsidR="003E675C" w:rsidRPr="0051616D">
        <w:rPr>
          <w:rFonts w:ascii="Times New Roman" w:hAnsi="Times New Roman" w:cs="Times New Roman"/>
          <w:sz w:val="24"/>
          <w:szCs w:val="24"/>
        </w:rPr>
        <w:t xml:space="preserve">to PECO’s </w:t>
      </w:r>
      <w:r w:rsidR="00A93702">
        <w:rPr>
          <w:rFonts w:ascii="Times New Roman" w:hAnsi="Times New Roman" w:cs="Times New Roman"/>
          <w:sz w:val="24"/>
          <w:szCs w:val="24"/>
        </w:rPr>
        <w:t>p</w:t>
      </w:r>
      <w:r w:rsidR="003E675C" w:rsidRPr="0051616D">
        <w:rPr>
          <w:rFonts w:ascii="Times New Roman" w:hAnsi="Times New Roman" w:cs="Times New Roman"/>
          <w:sz w:val="24"/>
          <w:szCs w:val="24"/>
        </w:rPr>
        <w:t xml:space="preserve">reliminary </w:t>
      </w:r>
      <w:r w:rsidR="00A93702">
        <w:rPr>
          <w:rFonts w:ascii="Times New Roman" w:hAnsi="Times New Roman" w:cs="Times New Roman"/>
          <w:sz w:val="24"/>
          <w:szCs w:val="24"/>
        </w:rPr>
        <w:t>o</w:t>
      </w:r>
      <w:r w:rsidR="003E675C" w:rsidRPr="0051616D">
        <w:rPr>
          <w:rFonts w:ascii="Times New Roman" w:hAnsi="Times New Roman" w:cs="Times New Roman"/>
          <w:sz w:val="24"/>
          <w:szCs w:val="24"/>
        </w:rPr>
        <w:t>bjection</w:t>
      </w:r>
      <w:r w:rsidR="00D71747" w:rsidRPr="0051616D">
        <w:rPr>
          <w:rFonts w:ascii="Times New Roman" w:hAnsi="Times New Roman" w:cs="Times New Roman"/>
          <w:sz w:val="24"/>
          <w:szCs w:val="24"/>
        </w:rPr>
        <w:t xml:space="preserve">.  In </w:t>
      </w:r>
      <w:r w:rsidR="00270845">
        <w:rPr>
          <w:rFonts w:ascii="Times New Roman" w:hAnsi="Times New Roman" w:cs="Times New Roman"/>
          <w:sz w:val="24"/>
          <w:szCs w:val="24"/>
        </w:rPr>
        <w:t xml:space="preserve">their response, the Van Schoycks again </w:t>
      </w:r>
      <w:r w:rsidR="00B518E4">
        <w:rPr>
          <w:rFonts w:ascii="Times New Roman" w:hAnsi="Times New Roman" w:cs="Times New Roman"/>
          <w:sz w:val="24"/>
          <w:szCs w:val="24"/>
        </w:rPr>
        <w:t>assert</w:t>
      </w:r>
      <w:r w:rsidR="00270845">
        <w:rPr>
          <w:rFonts w:ascii="Times New Roman" w:hAnsi="Times New Roman" w:cs="Times New Roman"/>
          <w:sz w:val="24"/>
          <w:szCs w:val="24"/>
        </w:rPr>
        <w:t xml:space="preserve">ed their dissatisfaction with PECO’s installation of a smart meter on their home without their consent. </w:t>
      </w:r>
    </w:p>
    <w:p w:rsidR="00D71747" w:rsidRPr="0051616D" w:rsidRDefault="00D71747" w:rsidP="005A31F0">
      <w:pPr>
        <w:spacing w:after="0" w:line="360" w:lineRule="auto"/>
        <w:rPr>
          <w:rFonts w:ascii="Times New Roman" w:hAnsi="Times New Roman" w:cs="Times New Roman"/>
          <w:sz w:val="24"/>
          <w:szCs w:val="24"/>
        </w:rPr>
      </w:pPr>
    </w:p>
    <w:p w:rsidR="00341BAB" w:rsidRPr="0051616D" w:rsidRDefault="00341BAB" w:rsidP="004A7907">
      <w:pPr>
        <w:pStyle w:val="Style"/>
        <w:widowControl/>
        <w:spacing w:line="360" w:lineRule="auto"/>
        <w:ind w:firstLine="1440"/>
        <w:rPr>
          <w:color w:val="000000"/>
        </w:rPr>
      </w:pPr>
      <w:r w:rsidRPr="0051616D">
        <w:rPr>
          <w:color w:val="000000"/>
        </w:rPr>
        <w:t xml:space="preserve">By Motion Judge Assignment Notice dated </w:t>
      </w:r>
      <w:r w:rsidR="00035ED0">
        <w:rPr>
          <w:color w:val="000000"/>
        </w:rPr>
        <w:t>June 10, 2015</w:t>
      </w:r>
      <w:r w:rsidRPr="0051616D">
        <w:rPr>
          <w:color w:val="000000"/>
        </w:rPr>
        <w:t xml:space="preserve">, the parties were informed that I was assigned as the Presiding Officer in this matter and </w:t>
      </w:r>
      <w:r w:rsidR="00FF02F0">
        <w:rPr>
          <w:color w:val="000000"/>
        </w:rPr>
        <w:t xml:space="preserve">am </w:t>
      </w:r>
      <w:r w:rsidRPr="0051616D">
        <w:rPr>
          <w:color w:val="000000"/>
        </w:rPr>
        <w:t xml:space="preserve">responsible for </w:t>
      </w:r>
      <w:r w:rsidRPr="0051616D">
        <w:rPr>
          <w:color w:val="000000"/>
        </w:rPr>
        <w:lastRenderedPageBreak/>
        <w:t xml:space="preserve">resolving any issues which may arise during the preliminary phase of this proceeding.  PECO’s </w:t>
      </w:r>
      <w:r w:rsidR="00A93702">
        <w:rPr>
          <w:color w:val="000000"/>
        </w:rPr>
        <w:t>p</w:t>
      </w:r>
      <w:r w:rsidRPr="0051616D">
        <w:rPr>
          <w:color w:val="000000"/>
        </w:rPr>
        <w:t xml:space="preserve">reliminary </w:t>
      </w:r>
      <w:r w:rsidR="00A93702">
        <w:rPr>
          <w:color w:val="000000"/>
        </w:rPr>
        <w:t>o</w:t>
      </w:r>
      <w:r w:rsidRPr="0051616D">
        <w:rPr>
          <w:color w:val="000000"/>
        </w:rPr>
        <w:t xml:space="preserve">bjection is </w:t>
      </w:r>
      <w:r w:rsidR="00A93702">
        <w:rPr>
          <w:color w:val="000000"/>
        </w:rPr>
        <w:t>ready for decision.</w:t>
      </w:r>
      <w:r w:rsidRPr="0051616D">
        <w:rPr>
          <w:color w:val="000000"/>
        </w:rPr>
        <w:t xml:space="preserve">  For the reasons </w:t>
      </w:r>
      <w:r w:rsidR="00A93702">
        <w:rPr>
          <w:color w:val="000000"/>
        </w:rPr>
        <w:t xml:space="preserve">set forth </w:t>
      </w:r>
      <w:r w:rsidR="00035ED0">
        <w:rPr>
          <w:color w:val="000000"/>
        </w:rPr>
        <w:t>b</w:t>
      </w:r>
      <w:r w:rsidRPr="0051616D">
        <w:rPr>
          <w:color w:val="000000"/>
        </w:rPr>
        <w:t xml:space="preserve">elow, </w:t>
      </w:r>
      <w:r w:rsidR="00A93702">
        <w:rPr>
          <w:color w:val="000000"/>
        </w:rPr>
        <w:t>I will sustain the p</w:t>
      </w:r>
      <w:r w:rsidRPr="0051616D">
        <w:rPr>
          <w:color w:val="000000"/>
        </w:rPr>
        <w:t xml:space="preserve">reliminary </w:t>
      </w:r>
      <w:r w:rsidR="00A93702">
        <w:rPr>
          <w:color w:val="000000"/>
        </w:rPr>
        <w:t>o</w:t>
      </w:r>
      <w:r w:rsidRPr="0051616D">
        <w:rPr>
          <w:color w:val="000000"/>
        </w:rPr>
        <w:t xml:space="preserve">bjection </w:t>
      </w:r>
      <w:r w:rsidR="00A93702">
        <w:rPr>
          <w:color w:val="000000"/>
        </w:rPr>
        <w:t>and di</w:t>
      </w:r>
      <w:r w:rsidRPr="0051616D">
        <w:rPr>
          <w:color w:val="000000"/>
        </w:rPr>
        <w:t>smiss</w:t>
      </w:r>
      <w:r w:rsidR="00A93702">
        <w:rPr>
          <w:color w:val="000000"/>
        </w:rPr>
        <w:t xml:space="preserve"> the complaint</w:t>
      </w:r>
      <w:r w:rsidRPr="0051616D">
        <w:rPr>
          <w:color w:val="000000"/>
        </w:rPr>
        <w:t>.</w:t>
      </w:r>
    </w:p>
    <w:p w:rsidR="005D38AC" w:rsidRDefault="005D38AC" w:rsidP="004A7907">
      <w:pPr>
        <w:pStyle w:val="ParaTab1"/>
        <w:tabs>
          <w:tab w:val="left" w:pos="1440"/>
        </w:tabs>
        <w:spacing w:line="360" w:lineRule="auto"/>
        <w:ind w:firstLine="0"/>
        <w:rPr>
          <w:rFonts w:ascii="Times New Roman" w:hAnsi="Times New Roman" w:cs="Times New Roman"/>
        </w:rPr>
      </w:pPr>
    </w:p>
    <w:p w:rsidR="005D38AC" w:rsidRPr="0051616D" w:rsidRDefault="005D38AC" w:rsidP="004A7907">
      <w:pPr>
        <w:spacing w:after="0" w:line="360" w:lineRule="auto"/>
        <w:jc w:val="center"/>
        <w:rPr>
          <w:rFonts w:ascii="Times New Roman" w:hAnsi="Times New Roman" w:cs="Times New Roman"/>
          <w:sz w:val="24"/>
          <w:szCs w:val="24"/>
          <w:u w:val="single"/>
        </w:rPr>
      </w:pPr>
      <w:r w:rsidRPr="0051616D">
        <w:rPr>
          <w:rFonts w:ascii="Times New Roman" w:hAnsi="Times New Roman" w:cs="Times New Roman"/>
          <w:sz w:val="24"/>
          <w:szCs w:val="24"/>
          <w:u w:val="single"/>
        </w:rPr>
        <w:t>FINDINGS OF FACT</w:t>
      </w:r>
    </w:p>
    <w:p w:rsidR="005D38AC" w:rsidRPr="0051616D" w:rsidRDefault="005D38AC" w:rsidP="004A7907">
      <w:pPr>
        <w:spacing w:after="0" w:line="360" w:lineRule="auto"/>
        <w:ind w:firstLine="1440"/>
        <w:jc w:val="center"/>
        <w:rPr>
          <w:rFonts w:ascii="Times New Roman" w:hAnsi="Times New Roman" w:cs="Times New Roman"/>
          <w:sz w:val="24"/>
          <w:szCs w:val="24"/>
        </w:rPr>
      </w:pPr>
    </w:p>
    <w:p w:rsidR="005D38AC" w:rsidRPr="0051616D" w:rsidRDefault="005D38AC" w:rsidP="004A790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The Complainant</w:t>
      </w:r>
      <w:r w:rsidR="00035ED0">
        <w:rPr>
          <w:rFonts w:ascii="Times New Roman" w:hAnsi="Times New Roman" w:cs="Times New Roman"/>
          <w:sz w:val="24"/>
          <w:szCs w:val="24"/>
        </w:rPr>
        <w:t>s</w:t>
      </w:r>
      <w:r w:rsidRPr="0051616D">
        <w:rPr>
          <w:rFonts w:ascii="Times New Roman" w:hAnsi="Times New Roman" w:cs="Times New Roman"/>
          <w:sz w:val="24"/>
          <w:szCs w:val="24"/>
        </w:rPr>
        <w:t xml:space="preserve"> in this proceeding </w:t>
      </w:r>
      <w:r w:rsidR="00035ED0">
        <w:rPr>
          <w:rFonts w:ascii="Times New Roman" w:hAnsi="Times New Roman" w:cs="Times New Roman"/>
          <w:sz w:val="24"/>
          <w:szCs w:val="24"/>
        </w:rPr>
        <w:t>are Stephen and Diane Van Schoyck</w:t>
      </w:r>
      <w:r w:rsidR="00B12CFB" w:rsidRPr="0051616D">
        <w:rPr>
          <w:rFonts w:ascii="Times New Roman" w:hAnsi="Times New Roman" w:cs="Times New Roman"/>
          <w:sz w:val="24"/>
          <w:szCs w:val="24"/>
        </w:rPr>
        <w:t>.</w:t>
      </w:r>
    </w:p>
    <w:p w:rsidR="005D38AC" w:rsidRPr="0051616D" w:rsidRDefault="005D38AC" w:rsidP="004A7907">
      <w:pPr>
        <w:spacing w:after="0" w:line="360" w:lineRule="auto"/>
        <w:ind w:left="1440"/>
        <w:rPr>
          <w:rFonts w:ascii="Times New Roman" w:hAnsi="Times New Roman" w:cs="Times New Roman"/>
          <w:sz w:val="24"/>
          <w:szCs w:val="24"/>
        </w:rPr>
      </w:pPr>
    </w:p>
    <w:p w:rsidR="005D38AC" w:rsidRPr="0051616D" w:rsidRDefault="005D38AC" w:rsidP="004A790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The Respondent in this proceeding is </w:t>
      </w:r>
      <w:r w:rsidR="00341BAB" w:rsidRPr="0051616D">
        <w:rPr>
          <w:rFonts w:ascii="Times New Roman" w:hAnsi="Times New Roman" w:cs="Times New Roman"/>
          <w:sz w:val="24"/>
          <w:szCs w:val="24"/>
        </w:rPr>
        <w:t>PECO Energy Company</w:t>
      </w:r>
      <w:r w:rsidR="004F3512" w:rsidRPr="0051616D">
        <w:rPr>
          <w:rFonts w:ascii="Times New Roman" w:hAnsi="Times New Roman" w:cs="Times New Roman"/>
          <w:sz w:val="24"/>
          <w:szCs w:val="24"/>
        </w:rPr>
        <w:t>.</w:t>
      </w:r>
    </w:p>
    <w:p w:rsidR="005D38AC" w:rsidRPr="0051616D" w:rsidRDefault="005D38AC" w:rsidP="004A7907">
      <w:pPr>
        <w:spacing w:after="0" w:line="360" w:lineRule="auto"/>
        <w:ind w:left="1440"/>
        <w:rPr>
          <w:rFonts w:ascii="Times New Roman" w:hAnsi="Times New Roman" w:cs="Times New Roman"/>
          <w:sz w:val="24"/>
          <w:szCs w:val="24"/>
        </w:rPr>
      </w:pPr>
    </w:p>
    <w:p w:rsidR="005D38AC" w:rsidRPr="0051616D" w:rsidRDefault="005D38AC" w:rsidP="004A790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The </w:t>
      </w:r>
      <w:r w:rsidR="00035ED0">
        <w:rPr>
          <w:rFonts w:ascii="Times New Roman" w:hAnsi="Times New Roman" w:cs="Times New Roman"/>
          <w:sz w:val="24"/>
          <w:szCs w:val="24"/>
        </w:rPr>
        <w:t>s</w:t>
      </w:r>
      <w:r w:rsidRPr="0051616D">
        <w:rPr>
          <w:rFonts w:ascii="Times New Roman" w:hAnsi="Times New Roman" w:cs="Times New Roman"/>
          <w:sz w:val="24"/>
          <w:szCs w:val="24"/>
        </w:rPr>
        <w:t xml:space="preserve">ervice </w:t>
      </w:r>
      <w:r w:rsidR="00035ED0">
        <w:rPr>
          <w:rFonts w:ascii="Times New Roman" w:hAnsi="Times New Roman" w:cs="Times New Roman"/>
          <w:sz w:val="24"/>
          <w:szCs w:val="24"/>
        </w:rPr>
        <w:t>a</w:t>
      </w:r>
      <w:r w:rsidRPr="0051616D">
        <w:rPr>
          <w:rFonts w:ascii="Times New Roman" w:hAnsi="Times New Roman" w:cs="Times New Roman"/>
          <w:sz w:val="24"/>
          <w:szCs w:val="24"/>
        </w:rPr>
        <w:t xml:space="preserve">ddress </w:t>
      </w:r>
      <w:r w:rsidR="00035ED0">
        <w:rPr>
          <w:rFonts w:ascii="Times New Roman" w:hAnsi="Times New Roman" w:cs="Times New Roman"/>
          <w:sz w:val="24"/>
          <w:szCs w:val="24"/>
        </w:rPr>
        <w:t>at issue is 148 West Marshall Avenue, Langhorne, PA  19047</w:t>
      </w:r>
      <w:r w:rsidR="004F3512" w:rsidRPr="0051616D">
        <w:rPr>
          <w:rFonts w:ascii="Times New Roman" w:hAnsi="Times New Roman" w:cs="Times New Roman"/>
          <w:sz w:val="24"/>
          <w:szCs w:val="24"/>
        </w:rPr>
        <w:t>.</w:t>
      </w:r>
    </w:p>
    <w:p w:rsidR="005D38AC" w:rsidRPr="0051616D" w:rsidRDefault="005D38AC" w:rsidP="004A7907">
      <w:pPr>
        <w:pStyle w:val="ListParagraph"/>
        <w:spacing w:after="0" w:line="360" w:lineRule="auto"/>
        <w:rPr>
          <w:rFonts w:ascii="Times New Roman" w:hAnsi="Times New Roman" w:cs="Times New Roman"/>
          <w:sz w:val="24"/>
          <w:szCs w:val="24"/>
        </w:rPr>
      </w:pPr>
    </w:p>
    <w:p w:rsidR="007C0AF0" w:rsidRPr="0051616D" w:rsidRDefault="007C0AF0" w:rsidP="004A7907">
      <w:pPr>
        <w:numPr>
          <w:ilvl w:val="0"/>
          <w:numId w:val="6"/>
        </w:numPr>
        <w:autoSpaceDE w:val="0"/>
        <w:autoSpaceDN w:val="0"/>
        <w:spacing w:after="0" w:line="360" w:lineRule="auto"/>
        <w:ind w:left="0" w:firstLine="1440"/>
        <w:rPr>
          <w:rFonts w:ascii="Times New Roman" w:hAnsi="Times New Roman" w:cs="Times New Roman"/>
          <w:sz w:val="24"/>
          <w:szCs w:val="24"/>
        </w:rPr>
      </w:pPr>
      <w:r w:rsidRPr="0051616D">
        <w:rPr>
          <w:rFonts w:ascii="Times New Roman" w:hAnsi="Times New Roman" w:cs="Times New Roman"/>
          <w:sz w:val="24"/>
          <w:szCs w:val="24"/>
        </w:rPr>
        <w:t xml:space="preserve">On </w:t>
      </w:r>
      <w:r w:rsidR="00035ED0">
        <w:rPr>
          <w:rFonts w:ascii="Times New Roman" w:hAnsi="Times New Roman" w:cs="Times New Roman"/>
          <w:sz w:val="24"/>
          <w:szCs w:val="24"/>
        </w:rPr>
        <w:t>or about February 19, 2015, PECO installed a</w:t>
      </w:r>
      <w:r w:rsidR="006A0A02">
        <w:rPr>
          <w:rFonts w:ascii="Times New Roman" w:hAnsi="Times New Roman" w:cs="Times New Roman"/>
          <w:sz w:val="24"/>
          <w:szCs w:val="24"/>
        </w:rPr>
        <w:t xml:space="preserve"> smart meter on the Van Schoyck</w:t>
      </w:r>
      <w:r w:rsidR="00035ED0">
        <w:rPr>
          <w:rFonts w:ascii="Times New Roman" w:hAnsi="Times New Roman" w:cs="Times New Roman"/>
          <w:sz w:val="24"/>
          <w:szCs w:val="24"/>
        </w:rPr>
        <w:t>s</w:t>
      </w:r>
      <w:r w:rsidR="006A0A02">
        <w:rPr>
          <w:rFonts w:ascii="Times New Roman" w:hAnsi="Times New Roman" w:cs="Times New Roman"/>
          <w:sz w:val="24"/>
          <w:szCs w:val="24"/>
        </w:rPr>
        <w:t>’</w:t>
      </w:r>
      <w:r w:rsidR="00035ED0">
        <w:rPr>
          <w:rFonts w:ascii="Times New Roman" w:hAnsi="Times New Roman" w:cs="Times New Roman"/>
          <w:sz w:val="24"/>
          <w:szCs w:val="24"/>
        </w:rPr>
        <w:t xml:space="preserve"> residence without their consent.  </w:t>
      </w:r>
    </w:p>
    <w:p w:rsidR="007C0AF0" w:rsidRPr="0051616D" w:rsidRDefault="007C0AF0" w:rsidP="004A7907">
      <w:pPr>
        <w:pStyle w:val="ListParagraph"/>
        <w:spacing w:after="0" w:line="360" w:lineRule="auto"/>
        <w:rPr>
          <w:rFonts w:ascii="Times New Roman" w:hAnsi="Times New Roman" w:cs="Times New Roman"/>
          <w:sz w:val="24"/>
          <w:szCs w:val="24"/>
        </w:rPr>
      </w:pPr>
    </w:p>
    <w:p w:rsidR="000D6C66" w:rsidRDefault="00035ED0" w:rsidP="004A7907">
      <w:pPr>
        <w:numPr>
          <w:ilvl w:val="0"/>
          <w:numId w:val="6"/>
        </w:numPr>
        <w:autoSpaceDE w:val="0"/>
        <w:autoSpaceDN w:val="0"/>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Van Schoycks do not consent to the </w:t>
      </w:r>
      <w:r w:rsidR="00D75E71">
        <w:rPr>
          <w:rFonts w:ascii="Times New Roman" w:hAnsi="Times New Roman" w:cs="Times New Roman"/>
          <w:sz w:val="24"/>
          <w:szCs w:val="24"/>
        </w:rPr>
        <w:t>installation</w:t>
      </w:r>
      <w:r>
        <w:rPr>
          <w:rFonts w:ascii="Times New Roman" w:hAnsi="Times New Roman" w:cs="Times New Roman"/>
          <w:sz w:val="24"/>
          <w:szCs w:val="24"/>
        </w:rPr>
        <w:t xml:space="preserve"> of a smart meter on their residence and want PECO to remove it and replace it with an analog meter.</w:t>
      </w:r>
    </w:p>
    <w:p w:rsidR="00035ED0" w:rsidRPr="00035ED0" w:rsidRDefault="00035ED0" w:rsidP="004A7907">
      <w:pPr>
        <w:autoSpaceDE w:val="0"/>
        <w:autoSpaceDN w:val="0"/>
        <w:spacing w:after="0" w:line="360" w:lineRule="auto"/>
        <w:rPr>
          <w:rFonts w:ascii="Times New Roman" w:hAnsi="Times New Roman" w:cs="Times New Roman"/>
          <w:sz w:val="24"/>
          <w:szCs w:val="24"/>
        </w:rPr>
      </w:pPr>
    </w:p>
    <w:p w:rsidR="00BD5884" w:rsidRPr="0051616D" w:rsidRDefault="00BD5884" w:rsidP="004A7907">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51616D">
        <w:rPr>
          <w:rFonts w:ascii="Times New Roman" w:eastAsia="Times New Roman" w:hAnsi="Times New Roman" w:cs="Times New Roman"/>
          <w:spacing w:val="-3"/>
          <w:sz w:val="24"/>
          <w:szCs w:val="24"/>
          <w:u w:val="single"/>
        </w:rPr>
        <w:t>DISCUSSION</w:t>
      </w:r>
    </w:p>
    <w:p w:rsidR="00BD5884" w:rsidRPr="0051616D" w:rsidRDefault="00BD5884" w:rsidP="004A7907">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2A06E2" w:rsidRDefault="005E1174" w:rsidP="004A7907">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noted above, </w:t>
      </w:r>
      <w:r w:rsidR="008645A1">
        <w:rPr>
          <w:rFonts w:ascii="Times New Roman" w:eastAsia="Times New Roman" w:hAnsi="Times New Roman" w:cs="Times New Roman"/>
          <w:color w:val="000000"/>
          <w:sz w:val="24"/>
          <w:szCs w:val="24"/>
        </w:rPr>
        <w:t xml:space="preserve">PECO installed a smart meter on the Complainants’ residence </w:t>
      </w:r>
      <w:r>
        <w:rPr>
          <w:rFonts w:ascii="Times New Roman" w:eastAsia="Times New Roman" w:hAnsi="Times New Roman" w:cs="Times New Roman"/>
          <w:color w:val="000000"/>
          <w:sz w:val="24"/>
          <w:szCs w:val="24"/>
        </w:rPr>
        <w:t>i</w:t>
      </w:r>
      <w:r w:rsidR="008645A1">
        <w:rPr>
          <w:rFonts w:ascii="Times New Roman" w:eastAsia="Times New Roman" w:hAnsi="Times New Roman" w:cs="Times New Roman"/>
          <w:color w:val="000000"/>
          <w:sz w:val="24"/>
          <w:szCs w:val="24"/>
        </w:rPr>
        <w:t>n February</w:t>
      </w:r>
      <w:r>
        <w:rPr>
          <w:rFonts w:ascii="Times New Roman" w:eastAsia="Times New Roman" w:hAnsi="Times New Roman" w:cs="Times New Roman"/>
          <w:color w:val="000000"/>
          <w:sz w:val="24"/>
          <w:szCs w:val="24"/>
        </w:rPr>
        <w:t xml:space="preserve"> of</w:t>
      </w:r>
      <w:r w:rsidR="008645A1">
        <w:rPr>
          <w:rFonts w:ascii="Times New Roman" w:eastAsia="Times New Roman" w:hAnsi="Times New Roman" w:cs="Times New Roman"/>
          <w:color w:val="000000"/>
          <w:sz w:val="24"/>
          <w:szCs w:val="24"/>
        </w:rPr>
        <w:t xml:space="preserve"> 2015.  The company did so without the Complainants’ consent.  The Van Schoycks </w:t>
      </w:r>
      <w:r w:rsidR="00CA264A">
        <w:rPr>
          <w:rFonts w:ascii="Times New Roman" w:eastAsia="Times New Roman" w:hAnsi="Times New Roman" w:cs="Times New Roman"/>
          <w:color w:val="000000"/>
          <w:sz w:val="24"/>
          <w:szCs w:val="24"/>
        </w:rPr>
        <w:t xml:space="preserve">are </w:t>
      </w:r>
      <w:r w:rsidR="008645A1">
        <w:rPr>
          <w:rFonts w:ascii="Times New Roman" w:eastAsia="Times New Roman" w:hAnsi="Times New Roman" w:cs="Times New Roman"/>
          <w:color w:val="000000"/>
          <w:sz w:val="24"/>
          <w:szCs w:val="24"/>
        </w:rPr>
        <w:t>object</w:t>
      </w:r>
      <w:r w:rsidR="00CA264A">
        <w:rPr>
          <w:rFonts w:ascii="Times New Roman" w:eastAsia="Times New Roman" w:hAnsi="Times New Roman" w:cs="Times New Roman"/>
          <w:color w:val="000000"/>
          <w:sz w:val="24"/>
          <w:szCs w:val="24"/>
        </w:rPr>
        <w:t>ing</w:t>
      </w:r>
      <w:r w:rsidR="008645A1">
        <w:rPr>
          <w:rFonts w:ascii="Times New Roman" w:eastAsia="Times New Roman" w:hAnsi="Times New Roman" w:cs="Times New Roman"/>
          <w:color w:val="000000"/>
          <w:sz w:val="24"/>
          <w:szCs w:val="24"/>
        </w:rPr>
        <w:t xml:space="preserve"> to the installation of the smart meter </w:t>
      </w:r>
      <w:r>
        <w:rPr>
          <w:rFonts w:ascii="Times New Roman" w:eastAsia="Times New Roman" w:hAnsi="Times New Roman" w:cs="Times New Roman"/>
          <w:color w:val="000000"/>
          <w:sz w:val="24"/>
          <w:szCs w:val="24"/>
        </w:rPr>
        <w:t>and are requesting that it be removed and their analog meter re-installed.  They allege that, since the installation of the smart meter, they are experiencing a ringing noise in their house</w:t>
      </w:r>
      <w:r w:rsidR="008645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They are also concerned with potential adverse health impacts from radio frequency electromagnetic fields and believe it is a violation of their rights to be forced to accept the installation of wireless devices </w:t>
      </w:r>
      <w:r w:rsidR="002A06E2">
        <w:rPr>
          <w:rFonts w:ascii="Times New Roman" w:eastAsia="Times New Roman" w:hAnsi="Times New Roman" w:cs="Times New Roman"/>
          <w:color w:val="000000"/>
          <w:sz w:val="24"/>
          <w:szCs w:val="24"/>
        </w:rPr>
        <w:t>at their residence.</w:t>
      </w:r>
    </w:p>
    <w:p w:rsidR="00A6511C" w:rsidRDefault="00A6511C" w:rsidP="005A31F0">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8645A1" w:rsidRDefault="008645A1" w:rsidP="005A31F0">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7158AF" w:rsidRDefault="00C76389" w:rsidP="005A31F0">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 xml:space="preserve">The Commission’s </w:t>
      </w:r>
      <w:r w:rsidR="00E0700F">
        <w:rPr>
          <w:rFonts w:ascii="Times New Roman" w:eastAsia="Times New Roman" w:hAnsi="Times New Roman" w:cs="Times New Roman"/>
          <w:color w:val="000000"/>
          <w:sz w:val="24"/>
          <w:szCs w:val="24"/>
        </w:rPr>
        <w:t>regulations allow</w:t>
      </w:r>
      <w:r w:rsidRPr="0051616D">
        <w:rPr>
          <w:rFonts w:ascii="Times New Roman" w:eastAsia="Times New Roman" w:hAnsi="Times New Roman" w:cs="Times New Roman"/>
          <w:color w:val="000000"/>
          <w:sz w:val="24"/>
          <w:szCs w:val="24"/>
        </w:rPr>
        <w:t xml:space="preserve"> for the filing of </w:t>
      </w:r>
      <w:r w:rsidR="00FF02F0">
        <w:rPr>
          <w:rFonts w:ascii="Times New Roman" w:eastAsia="Times New Roman" w:hAnsi="Times New Roman" w:cs="Times New Roman"/>
          <w:color w:val="000000"/>
          <w:sz w:val="24"/>
          <w:szCs w:val="24"/>
        </w:rPr>
        <w:t>p</w:t>
      </w:r>
      <w:r w:rsidRPr="0051616D">
        <w:rPr>
          <w:rFonts w:ascii="Times New Roman" w:eastAsia="Times New Roman" w:hAnsi="Times New Roman" w:cs="Times New Roman"/>
          <w:color w:val="000000"/>
          <w:sz w:val="24"/>
          <w:szCs w:val="24"/>
        </w:rPr>
        <w:t xml:space="preserve">reliminary </w:t>
      </w:r>
      <w:r w:rsidR="00FF02F0">
        <w:rPr>
          <w:rFonts w:ascii="Times New Roman" w:eastAsia="Times New Roman" w:hAnsi="Times New Roman" w:cs="Times New Roman"/>
          <w:color w:val="000000"/>
          <w:sz w:val="24"/>
          <w:szCs w:val="24"/>
        </w:rPr>
        <w:t>o</w:t>
      </w:r>
      <w:r w:rsidRPr="0051616D">
        <w:rPr>
          <w:rFonts w:ascii="Times New Roman" w:eastAsia="Times New Roman" w:hAnsi="Times New Roman" w:cs="Times New Roman"/>
          <w:color w:val="000000"/>
          <w:sz w:val="24"/>
          <w:szCs w:val="24"/>
        </w:rPr>
        <w:t xml:space="preserve">bjections.  52 Pa.Code </w:t>
      </w:r>
      <w:r w:rsidRPr="0051616D">
        <w:rPr>
          <w:rFonts w:ascii="Times New Roman" w:eastAsia="Times New Roman" w:hAnsi="Times New Roman" w:cs="Times New Roman"/>
          <w:color w:val="000000"/>
          <w:w w:val="86"/>
          <w:sz w:val="24"/>
          <w:szCs w:val="24"/>
        </w:rPr>
        <w:t xml:space="preserve">§ </w:t>
      </w:r>
      <w:r w:rsidRPr="0051616D">
        <w:rPr>
          <w:rFonts w:ascii="Times New Roman" w:eastAsia="Times New Roman" w:hAnsi="Times New Roman" w:cs="Times New Roman"/>
          <w:color w:val="000000"/>
          <w:sz w:val="24"/>
          <w:szCs w:val="24"/>
        </w:rPr>
        <w:t xml:space="preserve">5.101.  Preliminary </w:t>
      </w:r>
      <w:r w:rsidR="00FF02F0">
        <w:rPr>
          <w:rFonts w:ascii="Times New Roman" w:eastAsia="Times New Roman" w:hAnsi="Times New Roman" w:cs="Times New Roman"/>
          <w:color w:val="000000"/>
          <w:sz w:val="24"/>
          <w:szCs w:val="24"/>
        </w:rPr>
        <w:t>o</w:t>
      </w:r>
      <w:r w:rsidRPr="0051616D">
        <w:rPr>
          <w:rFonts w:ascii="Times New Roman" w:eastAsia="Times New Roman" w:hAnsi="Times New Roman" w:cs="Times New Roman"/>
          <w:color w:val="000000"/>
          <w:sz w:val="24"/>
          <w:szCs w:val="24"/>
        </w:rPr>
        <w:t>bjection practice</w:t>
      </w:r>
      <w:r w:rsidR="005A044D">
        <w:rPr>
          <w:rFonts w:ascii="Times New Roman" w:eastAsia="Times New Roman" w:hAnsi="Times New Roman" w:cs="Times New Roman"/>
          <w:color w:val="000000"/>
          <w:sz w:val="24"/>
          <w:szCs w:val="24"/>
        </w:rPr>
        <w:t xml:space="preserve"> before the Commission</w:t>
      </w:r>
      <w:r w:rsidRPr="0051616D">
        <w:rPr>
          <w:rFonts w:ascii="Times New Roman" w:eastAsia="Times New Roman" w:hAnsi="Times New Roman" w:cs="Times New Roman"/>
          <w:color w:val="000000"/>
          <w:sz w:val="24"/>
          <w:szCs w:val="24"/>
        </w:rPr>
        <w:t xml:space="preserve"> is </w:t>
      </w:r>
      <w:r w:rsidR="00E0700F">
        <w:rPr>
          <w:rFonts w:ascii="Times New Roman" w:eastAsia="Times New Roman" w:hAnsi="Times New Roman" w:cs="Times New Roman"/>
          <w:color w:val="000000"/>
          <w:sz w:val="24"/>
          <w:szCs w:val="24"/>
        </w:rPr>
        <w:t>analogous</w:t>
      </w:r>
      <w:r w:rsidRPr="0051616D">
        <w:rPr>
          <w:rFonts w:ascii="Times New Roman" w:eastAsia="Times New Roman" w:hAnsi="Times New Roman" w:cs="Times New Roman"/>
          <w:color w:val="000000"/>
          <w:sz w:val="24"/>
          <w:szCs w:val="24"/>
        </w:rPr>
        <w:t xml:space="preserve"> to Pennsylvania civil practice </w:t>
      </w:r>
      <w:r w:rsidR="005A044D">
        <w:rPr>
          <w:rFonts w:ascii="Times New Roman" w:eastAsia="Times New Roman" w:hAnsi="Times New Roman" w:cs="Times New Roman"/>
          <w:color w:val="000000"/>
          <w:sz w:val="24"/>
          <w:szCs w:val="24"/>
        </w:rPr>
        <w:t>with respect to</w:t>
      </w:r>
      <w:r w:rsidRPr="0051616D">
        <w:rPr>
          <w:rFonts w:ascii="Times New Roman" w:eastAsia="Times New Roman" w:hAnsi="Times New Roman" w:cs="Times New Roman"/>
          <w:color w:val="000000"/>
          <w:sz w:val="24"/>
          <w:szCs w:val="24"/>
        </w:rPr>
        <w:t xml:space="preserve"> the filing </w:t>
      </w:r>
      <w:r w:rsidR="007158AF">
        <w:rPr>
          <w:rFonts w:ascii="Times New Roman" w:eastAsia="Times New Roman" w:hAnsi="Times New Roman" w:cs="Times New Roman"/>
          <w:color w:val="000000"/>
          <w:sz w:val="24"/>
          <w:szCs w:val="24"/>
        </w:rPr>
        <w:t xml:space="preserve">and disposition </w:t>
      </w:r>
      <w:r w:rsidR="005A044D">
        <w:rPr>
          <w:rFonts w:ascii="Times New Roman" w:eastAsia="Times New Roman" w:hAnsi="Times New Roman" w:cs="Times New Roman"/>
          <w:color w:val="000000"/>
          <w:sz w:val="24"/>
          <w:szCs w:val="24"/>
        </w:rPr>
        <w:t>thereof</w:t>
      </w:r>
      <w:r w:rsidRPr="0051616D">
        <w:rPr>
          <w:rFonts w:ascii="Times New Roman" w:eastAsia="Times New Roman" w:hAnsi="Times New Roman" w:cs="Times New Roman"/>
          <w:color w:val="000000"/>
          <w:sz w:val="24"/>
          <w:szCs w:val="24"/>
        </w:rPr>
        <w:t xml:space="preserve">.  </w:t>
      </w:r>
      <w:r w:rsidRPr="0051616D">
        <w:rPr>
          <w:rFonts w:ascii="Times New Roman" w:eastAsia="Times New Roman" w:hAnsi="Times New Roman" w:cs="Times New Roman"/>
          <w:iCs/>
          <w:color w:val="000000"/>
          <w:sz w:val="24"/>
          <w:szCs w:val="24"/>
          <w:u w:val="single"/>
        </w:rPr>
        <w:t>Equitable Small Transportation Intervenors v. Equitable Gas Company</w:t>
      </w:r>
      <w:r w:rsidRPr="0051616D">
        <w:rPr>
          <w:rFonts w:ascii="Times New Roman" w:eastAsia="Times New Roman" w:hAnsi="Times New Roman" w:cs="Times New Roman"/>
          <w:i/>
          <w:iCs/>
          <w:color w:val="000000"/>
          <w:sz w:val="24"/>
          <w:szCs w:val="24"/>
        </w:rPr>
        <w:t xml:space="preserve">, </w:t>
      </w:r>
      <w:r w:rsidRPr="0051616D">
        <w:rPr>
          <w:rFonts w:ascii="Times New Roman" w:eastAsia="Times New Roman" w:hAnsi="Times New Roman" w:cs="Times New Roman"/>
          <w:color w:val="000000"/>
          <w:sz w:val="24"/>
          <w:szCs w:val="24"/>
        </w:rPr>
        <w:t>1994 Pa PUC LEXIS 69, Docket No.</w:t>
      </w:r>
      <w:r w:rsidR="009E778D">
        <w:rPr>
          <w:rFonts w:ascii="Times New Roman" w:eastAsia="Times New Roman" w:hAnsi="Times New Roman" w:cs="Times New Roman"/>
          <w:color w:val="000000"/>
          <w:sz w:val="24"/>
          <w:szCs w:val="24"/>
        </w:rPr>
        <w:br/>
      </w:r>
      <w:r w:rsidRPr="0051616D">
        <w:rPr>
          <w:rFonts w:ascii="Times New Roman" w:eastAsia="Times New Roman" w:hAnsi="Times New Roman" w:cs="Times New Roman"/>
          <w:color w:val="000000"/>
          <w:sz w:val="24"/>
          <w:szCs w:val="24"/>
        </w:rPr>
        <w:t xml:space="preserve"> C-00935435 (July 18, 1994) (</w:t>
      </w:r>
      <w:r w:rsidRPr="0051616D">
        <w:rPr>
          <w:rFonts w:ascii="Times New Roman" w:eastAsia="Times New Roman" w:hAnsi="Times New Roman" w:cs="Times New Roman"/>
          <w:color w:val="000000"/>
          <w:sz w:val="24"/>
          <w:szCs w:val="24"/>
          <w:u w:val="single"/>
        </w:rPr>
        <w:t>Equitable</w:t>
      </w:r>
      <w:r w:rsidRPr="0051616D">
        <w:rPr>
          <w:rFonts w:ascii="Times New Roman" w:eastAsia="Times New Roman" w:hAnsi="Times New Roman" w:cs="Times New Roman"/>
          <w:color w:val="000000"/>
          <w:sz w:val="24"/>
          <w:szCs w:val="24"/>
        </w:rPr>
        <w:t xml:space="preserve">).  </w:t>
      </w:r>
      <w:r w:rsidR="005A044D">
        <w:rPr>
          <w:rFonts w:ascii="Times New Roman" w:eastAsia="Times New Roman" w:hAnsi="Times New Roman" w:cs="Times New Roman"/>
          <w:color w:val="000000"/>
          <w:sz w:val="24"/>
          <w:szCs w:val="24"/>
        </w:rPr>
        <w:t xml:space="preserve">Here, </w:t>
      </w:r>
      <w:r w:rsidR="00DE7A96" w:rsidRPr="0051616D">
        <w:rPr>
          <w:rFonts w:ascii="Times New Roman" w:eastAsia="Times New Roman" w:hAnsi="Times New Roman" w:cs="Times New Roman"/>
          <w:color w:val="000000"/>
          <w:sz w:val="24"/>
          <w:szCs w:val="24"/>
        </w:rPr>
        <w:t>PECO</w:t>
      </w:r>
      <w:r w:rsidRPr="0051616D">
        <w:rPr>
          <w:rFonts w:ascii="Times New Roman" w:eastAsia="Times New Roman" w:hAnsi="Times New Roman" w:cs="Times New Roman"/>
          <w:color w:val="000000"/>
          <w:sz w:val="24"/>
          <w:szCs w:val="24"/>
        </w:rPr>
        <w:t xml:space="preserve"> filed </w:t>
      </w:r>
      <w:r w:rsidR="00DE7A96" w:rsidRPr="0051616D">
        <w:rPr>
          <w:rFonts w:ascii="Times New Roman" w:eastAsia="Times New Roman" w:hAnsi="Times New Roman" w:cs="Times New Roman"/>
          <w:color w:val="000000"/>
          <w:sz w:val="24"/>
          <w:szCs w:val="24"/>
        </w:rPr>
        <w:t xml:space="preserve">a </w:t>
      </w:r>
      <w:r w:rsidR="00FF02F0">
        <w:rPr>
          <w:rFonts w:ascii="Times New Roman" w:eastAsia="Times New Roman" w:hAnsi="Times New Roman" w:cs="Times New Roman"/>
          <w:color w:val="000000"/>
          <w:sz w:val="24"/>
          <w:szCs w:val="24"/>
        </w:rPr>
        <w:t>p</w:t>
      </w:r>
      <w:r w:rsidRPr="0051616D">
        <w:rPr>
          <w:rFonts w:ascii="Times New Roman" w:eastAsia="Times New Roman" w:hAnsi="Times New Roman" w:cs="Times New Roman"/>
          <w:color w:val="000000"/>
          <w:sz w:val="24"/>
          <w:szCs w:val="24"/>
        </w:rPr>
        <w:t xml:space="preserve">reliminary </w:t>
      </w:r>
      <w:r w:rsidR="00FF02F0">
        <w:rPr>
          <w:rFonts w:ascii="Times New Roman" w:eastAsia="Times New Roman" w:hAnsi="Times New Roman" w:cs="Times New Roman"/>
          <w:color w:val="000000"/>
          <w:sz w:val="24"/>
          <w:szCs w:val="24"/>
        </w:rPr>
        <w:t>o</w:t>
      </w:r>
      <w:r w:rsidRPr="0051616D">
        <w:rPr>
          <w:rFonts w:ascii="Times New Roman" w:eastAsia="Times New Roman" w:hAnsi="Times New Roman" w:cs="Times New Roman"/>
          <w:color w:val="000000"/>
          <w:sz w:val="24"/>
          <w:szCs w:val="24"/>
        </w:rPr>
        <w:t>bjection</w:t>
      </w:r>
      <w:r w:rsidR="00DE7A96" w:rsidRPr="0051616D">
        <w:rPr>
          <w:rFonts w:ascii="Times New Roman" w:eastAsia="Times New Roman" w:hAnsi="Times New Roman" w:cs="Times New Roman"/>
          <w:color w:val="000000"/>
          <w:sz w:val="24"/>
          <w:szCs w:val="24"/>
        </w:rPr>
        <w:t xml:space="preserve"> </w:t>
      </w:r>
      <w:r w:rsidRPr="0051616D">
        <w:rPr>
          <w:rFonts w:ascii="Times New Roman" w:eastAsia="Times New Roman" w:hAnsi="Times New Roman" w:cs="Times New Roman"/>
          <w:color w:val="000000"/>
          <w:sz w:val="24"/>
          <w:szCs w:val="24"/>
        </w:rPr>
        <w:t xml:space="preserve">arguing that </w:t>
      </w:r>
      <w:r w:rsidR="007158AF">
        <w:rPr>
          <w:rFonts w:ascii="Times New Roman" w:eastAsia="Times New Roman" w:hAnsi="Times New Roman" w:cs="Times New Roman"/>
          <w:color w:val="000000"/>
          <w:sz w:val="24"/>
          <w:szCs w:val="24"/>
        </w:rPr>
        <w:t xml:space="preserve">the Van Schoyck’s </w:t>
      </w:r>
      <w:r w:rsidR="00DE7A96" w:rsidRPr="0051616D">
        <w:rPr>
          <w:rFonts w:ascii="Times New Roman" w:eastAsia="Times New Roman" w:hAnsi="Times New Roman" w:cs="Times New Roman"/>
          <w:color w:val="000000"/>
          <w:sz w:val="24"/>
          <w:szCs w:val="24"/>
        </w:rPr>
        <w:t>Complaint is legally insufficient</w:t>
      </w:r>
      <w:r w:rsidRPr="0051616D">
        <w:rPr>
          <w:rFonts w:ascii="Times New Roman" w:eastAsia="Times New Roman" w:hAnsi="Times New Roman" w:cs="Times New Roman"/>
          <w:color w:val="000000"/>
          <w:sz w:val="24"/>
          <w:szCs w:val="24"/>
        </w:rPr>
        <w:t xml:space="preserve">.  </w:t>
      </w:r>
    </w:p>
    <w:p w:rsidR="007158AF" w:rsidRDefault="007158AF" w:rsidP="00C7638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76389" w:rsidRPr="0051616D" w:rsidRDefault="00C76389" w:rsidP="00C76389">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 xml:space="preserve">The Commission’s </w:t>
      </w:r>
      <w:r w:rsidR="007158AF">
        <w:rPr>
          <w:rFonts w:ascii="Times New Roman" w:eastAsia="Times New Roman" w:hAnsi="Times New Roman" w:cs="Times New Roman"/>
          <w:color w:val="000000"/>
          <w:sz w:val="24"/>
          <w:szCs w:val="24"/>
        </w:rPr>
        <w:t>regulations</w:t>
      </w:r>
      <w:r w:rsidRPr="0051616D">
        <w:rPr>
          <w:rFonts w:ascii="Times New Roman" w:eastAsia="Times New Roman" w:hAnsi="Times New Roman" w:cs="Times New Roman"/>
          <w:color w:val="000000"/>
          <w:sz w:val="24"/>
          <w:szCs w:val="24"/>
        </w:rPr>
        <w:t xml:space="preserve"> provide, in relevant part:</w:t>
      </w:r>
    </w:p>
    <w:p w:rsidR="00C76389" w:rsidRPr="0051616D" w:rsidRDefault="00C76389" w:rsidP="00C76389">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 xml:space="preserve">(a) </w:t>
      </w:r>
      <w:r w:rsidRPr="0051616D">
        <w:rPr>
          <w:rFonts w:ascii="Times New Roman" w:eastAsia="Times New Roman" w:hAnsi="Times New Roman" w:cs="Times New Roman"/>
          <w:color w:val="000000"/>
          <w:sz w:val="24"/>
          <w:szCs w:val="24"/>
        </w:rPr>
        <w:tab/>
      </w:r>
      <w:r w:rsidRPr="0051616D">
        <w:rPr>
          <w:rFonts w:ascii="Times New Roman" w:eastAsia="Times New Roman" w:hAnsi="Times New Roman" w:cs="Times New Roman"/>
          <w:i/>
          <w:iCs/>
          <w:color w:val="000000"/>
          <w:sz w:val="24"/>
          <w:szCs w:val="24"/>
        </w:rPr>
        <w:t xml:space="preserve">Grounds. </w:t>
      </w:r>
      <w:r w:rsidRPr="0051616D">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76389" w:rsidRPr="0051616D" w:rsidRDefault="00C76389" w:rsidP="00C76389">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trike/>
          <w:sz w:val="24"/>
          <w:szCs w:val="24"/>
        </w:rPr>
      </w:pPr>
    </w:p>
    <w:p w:rsidR="00C76389" w:rsidRPr="0051616D"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Lack of Commission jurisdiction or improper service of the pleading initiating the proceeding.</w:t>
      </w:r>
    </w:p>
    <w:p w:rsidR="00C76389" w:rsidRPr="0051616D" w:rsidRDefault="00C76389" w:rsidP="00C76389">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C76389" w:rsidRPr="0051616D"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Failure of a pleading to conform to this chapter or the inclusion of scandalous or impertinent matter.</w:t>
      </w:r>
    </w:p>
    <w:p w:rsidR="00C76389" w:rsidRPr="0051616D" w:rsidRDefault="00C76389" w:rsidP="00C76389">
      <w:pPr>
        <w:spacing w:line="240" w:lineRule="auto"/>
        <w:ind w:left="720"/>
        <w:contextualSpacing/>
        <w:rPr>
          <w:rFonts w:ascii="Times New Roman" w:eastAsiaTheme="minorEastAsia" w:hAnsi="Times New Roman" w:cs="Times New Roman"/>
          <w:color w:val="000000"/>
          <w:sz w:val="24"/>
          <w:szCs w:val="24"/>
        </w:rPr>
      </w:pPr>
    </w:p>
    <w:p w:rsidR="00C76389" w:rsidRPr="0051616D"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Insufficient specificity of a pleading.</w:t>
      </w:r>
    </w:p>
    <w:p w:rsidR="00C76389" w:rsidRPr="0051616D" w:rsidRDefault="00C76389" w:rsidP="00C76389">
      <w:pPr>
        <w:spacing w:line="240" w:lineRule="auto"/>
        <w:ind w:left="720"/>
        <w:contextualSpacing/>
        <w:rPr>
          <w:rFonts w:ascii="Times New Roman" w:eastAsiaTheme="minorEastAsia" w:hAnsi="Times New Roman" w:cs="Times New Roman"/>
          <w:color w:val="000000"/>
          <w:sz w:val="24"/>
          <w:szCs w:val="24"/>
        </w:rPr>
      </w:pPr>
    </w:p>
    <w:p w:rsidR="00C76389" w:rsidRPr="0051616D"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Legal insufficiency of a pleading.</w:t>
      </w:r>
    </w:p>
    <w:p w:rsidR="00C76389" w:rsidRPr="0051616D" w:rsidRDefault="00C76389" w:rsidP="00C76389">
      <w:pPr>
        <w:spacing w:line="240" w:lineRule="auto"/>
        <w:ind w:left="720"/>
        <w:contextualSpacing/>
        <w:rPr>
          <w:rFonts w:ascii="Times New Roman" w:eastAsiaTheme="minorEastAsia" w:hAnsi="Times New Roman" w:cs="Times New Roman"/>
          <w:color w:val="000000"/>
          <w:sz w:val="24"/>
          <w:szCs w:val="24"/>
        </w:rPr>
      </w:pPr>
    </w:p>
    <w:p w:rsidR="00C76389" w:rsidRPr="0051616D" w:rsidRDefault="00C76389" w:rsidP="00C76389">
      <w:pPr>
        <w:widowControl w:val="0"/>
        <w:numPr>
          <w:ilvl w:val="0"/>
          <w:numId w:val="8"/>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Lack of capacity to sue, nonjoinder of a necessary party or misjoinder of a cause of action.</w:t>
      </w:r>
    </w:p>
    <w:p w:rsidR="00C76389" w:rsidRPr="0051616D" w:rsidRDefault="00C76389" w:rsidP="00C76389">
      <w:pPr>
        <w:spacing w:line="240" w:lineRule="auto"/>
        <w:ind w:left="720"/>
        <w:contextualSpacing/>
        <w:rPr>
          <w:rFonts w:ascii="Times New Roman" w:eastAsiaTheme="minorEastAsia" w:hAnsi="Times New Roman" w:cs="Times New Roman"/>
          <w:color w:val="000000"/>
          <w:sz w:val="24"/>
          <w:szCs w:val="24"/>
        </w:rPr>
      </w:pPr>
    </w:p>
    <w:p w:rsidR="00C76389" w:rsidRDefault="00C76389" w:rsidP="00743EF2">
      <w:pPr>
        <w:widowControl w:val="0"/>
        <w:numPr>
          <w:ilvl w:val="0"/>
          <w:numId w:val="8"/>
        </w:numPr>
        <w:tabs>
          <w:tab w:val="left" w:pos="2203"/>
          <w:tab w:val="left" w:pos="2909"/>
        </w:tabs>
        <w:autoSpaceDE w:val="0"/>
        <w:autoSpaceDN w:val="0"/>
        <w:adjustRightInd w:val="0"/>
        <w:spacing w:after="0" w:line="240" w:lineRule="auto"/>
        <w:ind w:left="2434"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Pendency of a prior proceeding or agreement for alternative dispute resolution.</w:t>
      </w:r>
    </w:p>
    <w:p w:rsidR="00743EF2" w:rsidRDefault="00743EF2" w:rsidP="00743EF2">
      <w:pPr>
        <w:widowControl w:val="0"/>
        <w:tabs>
          <w:tab w:val="left" w:pos="2203"/>
          <w:tab w:val="left" w:pos="2909"/>
        </w:tabs>
        <w:autoSpaceDE w:val="0"/>
        <w:autoSpaceDN w:val="0"/>
        <w:adjustRightInd w:val="0"/>
        <w:spacing w:after="0" w:line="240" w:lineRule="auto"/>
        <w:ind w:left="2434" w:right="1440"/>
        <w:rPr>
          <w:rFonts w:ascii="Times New Roman" w:eastAsia="Times New Roman" w:hAnsi="Times New Roman" w:cs="Times New Roman"/>
          <w:color w:val="000000"/>
          <w:sz w:val="24"/>
          <w:szCs w:val="24"/>
        </w:rPr>
      </w:pPr>
    </w:p>
    <w:p w:rsidR="00743EF2" w:rsidRDefault="00743EF2" w:rsidP="00743EF2">
      <w:pPr>
        <w:widowControl w:val="0"/>
        <w:numPr>
          <w:ilvl w:val="0"/>
          <w:numId w:val="8"/>
        </w:numPr>
        <w:tabs>
          <w:tab w:val="left" w:pos="2203"/>
          <w:tab w:val="left" w:pos="2909"/>
        </w:tabs>
        <w:autoSpaceDE w:val="0"/>
        <w:autoSpaceDN w:val="0"/>
        <w:adjustRightInd w:val="0"/>
        <w:spacing w:after="0" w:line="240" w:lineRule="auto"/>
        <w:ind w:left="2434" w:righ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Standing of a party to participate in the proceeding.</w:t>
      </w:r>
    </w:p>
    <w:p w:rsidR="00C76389" w:rsidRPr="0051616D" w:rsidRDefault="00C76389" w:rsidP="00C76389">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76389" w:rsidRDefault="00C76389" w:rsidP="00C76389">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1616D">
        <w:rPr>
          <w:rFonts w:ascii="Times New Roman" w:eastAsia="Times New Roman" w:hAnsi="Times New Roman" w:cs="Times New Roman"/>
          <w:color w:val="000000"/>
          <w:sz w:val="24"/>
          <w:szCs w:val="24"/>
        </w:rPr>
        <w:t>52 Pa.Code § 5.101(a)(1)-(</w:t>
      </w:r>
      <w:r w:rsidR="00743EF2">
        <w:rPr>
          <w:rFonts w:ascii="Times New Roman" w:eastAsia="Times New Roman" w:hAnsi="Times New Roman" w:cs="Times New Roman"/>
          <w:color w:val="000000"/>
          <w:sz w:val="24"/>
          <w:szCs w:val="24"/>
        </w:rPr>
        <w:t>7</w:t>
      </w:r>
      <w:r w:rsidRPr="0051616D">
        <w:rPr>
          <w:rFonts w:ascii="Times New Roman" w:eastAsia="Times New Roman" w:hAnsi="Times New Roman" w:cs="Times New Roman"/>
          <w:color w:val="000000"/>
          <w:sz w:val="24"/>
          <w:szCs w:val="24"/>
        </w:rPr>
        <w:t>).</w:t>
      </w:r>
    </w:p>
    <w:p w:rsidR="00BC37DB" w:rsidRDefault="00BC37DB" w:rsidP="00C76389">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p>
    <w:p w:rsidR="00BC37DB" w:rsidRPr="0051616D" w:rsidRDefault="00BC37DB" w:rsidP="00C76389">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p>
    <w:p w:rsidR="00C76389" w:rsidRDefault="00C76389" w:rsidP="005A31F0">
      <w:pPr>
        <w:tabs>
          <w:tab w:val="left" w:pos="-720"/>
        </w:tabs>
        <w:suppressAutoHyphens/>
        <w:autoSpaceDE w:val="0"/>
        <w:autoSpaceDN w:val="0"/>
        <w:spacing w:after="0" w:line="360" w:lineRule="auto"/>
        <w:ind w:firstLine="1354"/>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 xml:space="preserve">For purposes of disposing of </w:t>
      </w:r>
      <w:r w:rsidR="00FF02F0">
        <w:rPr>
          <w:rFonts w:ascii="Times New Roman" w:eastAsia="Times New Roman" w:hAnsi="Times New Roman" w:cs="Times New Roman"/>
          <w:sz w:val="24"/>
          <w:szCs w:val="24"/>
        </w:rPr>
        <w:t>p</w:t>
      </w:r>
      <w:r w:rsidRPr="0051616D">
        <w:rPr>
          <w:rFonts w:ascii="Times New Roman" w:eastAsia="Times New Roman" w:hAnsi="Times New Roman" w:cs="Times New Roman"/>
          <w:sz w:val="24"/>
          <w:szCs w:val="24"/>
        </w:rPr>
        <w:t xml:space="preserve">reliminary </w:t>
      </w:r>
      <w:r w:rsidR="00FF02F0">
        <w:rPr>
          <w:rFonts w:ascii="Times New Roman" w:eastAsia="Times New Roman" w:hAnsi="Times New Roman" w:cs="Times New Roman"/>
          <w:sz w:val="24"/>
          <w:szCs w:val="24"/>
        </w:rPr>
        <w:t>o</w:t>
      </w:r>
      <w:r w:rsidRPr="0051616D">
        <w:rPr>
          <w:rFonts w:ascii="Times New Roman" w:eastAsia="Times New Roman" w:hAnsi="Times New Roman" w:cs="Times New Roman"/>
          <w:sz w:val="24"/>
          <w:szCs w:val="24"/>
        </w:rPr>
        <w:t>bjection</w:t>
      </w:r>
      <w:r w:rsidR="005A044D">
        <w:rPr>
          <w:rFonts w:ascii="Times New Roman" w:eastAsia="Times New Roman" w:hAnsi="Times New Roman" w:cs="Times New Roman"/>
          <w:sz w:val="24"/>
          <w:szCs w:val="24"/>
        </w:rPr>
        <w:t>s</w:t>
      </w:r>
      <w:r w:rsidRPr="0051616D">
        <w:rPr>
          <w:rFonts w:ascii="Times New Roman" w:eastAsia="Times New Roman" w:hAnsi="Times New Roman" w:cs="Times New Roman"/>
          <w:sz w:val="24"/>
          <w:szCs w:val="24"/>
        </w:rPr>
        <w:t xml:space="preserve">, the Commission must accept as true all well pleaded, material facts of the nonmoving party, as well as every reasonable inference </w:t>
      </w:r>
      <w:r w:rsidR="005A044D">
        <w:rPr>
          <w:rFonts w:ascii="Times New Roman" w:eastAsia="Times New Roman" w:hAnsi="Times New Roman" w:cs="Times New Roman"/>
          <w:sz w:val="24"/>
          <w:szCs w:val="24"/>
        </w:rPr>
        <w:t xml:space="preserve">deducible </w:t>
      </w:r>
      <w:r w:rsidRPr="0051616D">
        <w:rPr>
          <w:rFonts w:ascii="Times New Roman" w:eastAsia="Times New Roman" w:hAnsi="Times New Roman" w:cs="Times New Roman"/>
          <w:sz w:val="24"/>
          <w:szCs w:val="24"/>
        </w:rPr>
        <w:t xml:space="preserve">from those facts.  </w:t>
      </w:r>
      <w:r w:rsidRPr="0051616D">
        <w:rPr>
          <w:rFonts w:ascii="Times New Roman" w:eastAsia="Times New Roman" w:hAnsi="Times New Roman" w:cs="Times New Roman"/>
          <w:sz w:val="24"/>
          <w:szCs w:val="24"/>
          <w:u w:val="single"/>
        </w:rPr>
        <w:t>County of Allegheny v. Commonwealth of Pennsylvania</w:t>
      </w:r>
      <w:r w:rsidRPr="0051616D">
        <w:rPr>
          <w:rFonts w:ascii="Times New Roman" w:eastAsia="Times New Roman" w:hAnsi="Times New Roman" w:cs="Times New Roman"/>
          <w:sz w:val="24"/>
          <w:szCs w:val="24"/>
        </w:rPr>
        <w:t xml:space="preserve">, 490 A. 2d 402 (Pa. 1985); </w:t>
      </w:r>
      <w:r w:rsidRPr="0051616D">
        <w:rPr>
          <w:rFonts w:ascii="Times New Roman" w:eastAsia="Times New Roman" w:hAnsi="Times New Roman" w:cs="Times New Roman"/>
          <w:sz w:val="24"/>
          <w:szCs w:val="24"/>
          <w:u w:val="single"/>
        </w:rPr>
        <w:t>Commonwealth of Pennsylvania v. Bell Telephone Co. of Pa.</w:t>
      </w:r>
      <w:r w:rsidRPr="0051616D">
        <w:rPr>
          <w:rFonts w:ascii="Times New Roman" w:eastAsia="Times New Roman" w:hAnsi="Times New Roman" w:cs="Times New Roman"/>
          <w:sz w:val="24"/>
          <w:szCs w:val="24"/>
        </w:rPr>
        <w:t xml:space="preserve">, 551 A.2d 602 (Pa.Cmwlth. 1988).  The Commission must view the complaint in the light most favorable to </w:t>
      </w:r>
      <w:r w:rsidR="00F33F7F">
        <w:rPr>
          <w:rFonts w:ascii="Times New Roman" w:eastAsia="Times New Roman" w:hAnsi="Times New Roman" w:cs="Times New Roman"/>
          <w:sz w:val="24"/>
          <w:szCs w:val="24"/>
        </w:rPr>
        <w:t>the non-moving party</w:t>
      </w:r>
      <w:r w:rsidRPr="0051616D">
        <w:rPr>
          <w:rFonts w:ascii="Times New Roman" w:eastAsia="Times New Roman" w:hAnsi="Times New Roman" w:cs="Times New Roman"/>
          <w:sz w:val="24"/>
          <w:szCs w:val="24"/>
        </w:rPr>
        <w:t xml:space="preserve"> and should dismiss the complaint only if it appears that </w:t>
      </w:r>
      <w:r w:rsidR="00F33F7F">
        <w:rPr>
          <w:rFonts w:ascii="Times New Roman" w:eastAsia="Times New Roman" w:hAnsi="Times New Roman" w:cs="Times New Roman"/>
          <w:sz w:val="24"/>
          <w:szCs w:val="24"/>
        </w:rPr>
        <w:t xml:space="preserve">the non-moving party </w:t>
      </w:r>
      <w:r w:rsidRPr="0051616D">
        <w:rPr>
          <w:rFonts w:ascii="Times New Roman" w:eastAsia="Times New Roman" w:hAnsi="Times New Roman" w:cs="Times New Roman"/>
          <w:sz w:val="24"/>
          <w:szCs w:val="24"/>
        </w:rPr>
        <w:t xml:space="preserve">would not be entitled to relief under any circumstances as a matter of law.  </w:t>
      </w:r>
      <w:r w:rsidRPr="0051616D">
        <w:rPr>
          <w:rFonts w:ascii="Times New Roman" w:eastAsia="Times New Roman" w:hAnsi="Times New Roman" w:cs="Times New Roman"/>
          <w:sz w:val="24"/>
          <w:szCs w:val="24"/>
          <w:u w:val="single"/>
        </w:rPr>
        <w:t>Equitable</w:t>
      </w:r>
      <w:r w:rsidRPr="0051616D">
        <w:rPr>
          <w:rFonts w:ascii="Times New Roman" w:eastAsia="Times New Roman" w:hAnsi="Times New Roman" w:cs="Times New Roman"/>
          <w:sz w:val="24"/>
          <w:szCs w:val="24"/>
        </w:rPr>
        <w:t xml:space="preserve">, </w:t>
      </w:r>
      <w:r w:rsidRPr="0051616D">
        <w:rPr>
          <w:rFonts w:ascii="Times New Roman" w:eastAsia="Times New Roman" w:hAnsi="Times New Roman" w:cs="Times New Roman"/>
          <w:i/>
          <w:sz w:val="24"/>
          <w:szCs w:val="24"/>
        </w:rPr>
        <w:t>supra</w:t>
      </w:r>
      <w:r w:rsidRPr="0051616D">
        <w:rPr>
          <w:rFonts w:ascii="Times New Roman" w:eastAsia="Times New Roman" w:hAnsi="Times New Roman" w:cs="Times New Roman"/>
          <w:sz w:val="24"/>
          <w:szCs w:val="24"/>
        </w:rPr>
        <w:t xml:space="preserve">; </w:t>
      </w:r>
      <w:r w:rsidRPr="0051616D">
        <w:rPr>
          <w:rFonts w:ascii="Times New Roman" w:eastAsia="Times New Roman" w:hAnsi="Times New Roman" w:cs="Times New Roman"/>
          <w:i/>
          <w:sz w:val="24"/>
          <w:szCs w:val="24"/>
        </w:rPr>
        <w:t>see also</w:t>
      </w:r>
      <w:r w:rsidRPr="0051616D">
        <w:rPr>
          <w:rFonts w:ascii="Times New Roman" w:eastAsia="Times New Roman" w:hAnsi="Times New Roman" w:cs="Times New Roman"/>
          <w:sz w:val="24"/>
          <w:szCs w:val="24"/>
        </w:rPr>
        <w:t xml:space="preserve">, </w:t>
      </w:r>
      <w:r w:rsidRPr="0051616D">
        <w:rPr>
          <w:rFonts w:ascii="Times New Roman" w:eastAsia="Times New Roman" w:hAnsi="Times New Roman" w:cs="Times New Roman"/>
          <w:sz w:val="24"/>
          <w:szCs w:val="24"/>
          <w:u w:val="single"/>
        </w:rPr>
        <w:t>Interstate Traveler Services, Inc. v. Commonwealth, Department of Environmental Resources</w:t>
      </w:r>
      <w:r w:rsidRPr="0051616D">
        <w:rPr>
          <w:rFonts w:ascii="Times New Roman" w:eastAsia="Times New Roman" w:hAnsi="Times New Roman" w:cs="Times New Roman"/>
          <w:sz w:val="24"/>
          <w:szCs w:val="24"/>
        </w:rPr>
        <w:t>, 486 Pa. 536, 406 A.2d 1020 (1979).</w:t>
      </w:r>
    </w:p>
    <w:p w:rsidR="00BC37DB" w:rsidRDefault="00BC37DB" w:rsidP="005A31F0">
      <w:pPr>
        <w:tabs>
          <w:tab w:val="left" w:pos="-720"/>
        </w:tabs>
        <w:suppressAutoHyphens/>
        <w:autoSpaceDE w:val="0"/>
        <w:autoSpaceDN w:val="0"/>
        <w:spacing w:after="0" w:line="360" w:lineRule="auto"/>
        <w:ind w:firstLine="1354"/>
        <w:rPr>
          <w:rFonts w:ascii="Times New Roman" w:eastAsia="Times New Roman" w:hAnsi="Times New Roman" w:cs="Times New Roman"/>
          <w:sz w:val="24"/>
          <w:szCs w:val="24"/>
        </w:rPr>
      </w:pPr>
    </w:p>
    <w:p w:rsidR="00BC37DB" w:rsidRDefault="00BC37DB" w:rsidP="00BC37DB">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its preliminary objections, PECO argues that it is required by Act 129 to install smart meters for its electric distribution customers.  It further argues that the installation was performed in compliance with its smart meter implementation plan, which was approved by the Commission, and that current law does not provide an “opt out” option for customers.  Accordingly, PECO refuses to remove the smart meter.</w:t>
      </w:r>
    </w:p>
    <w:p w:rsidR="00EA1DCB" w:rsidRPr="0051616D" w:rsidRDefault="00EA1DCB" w:rsidP="009E778D">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EA1DCB" w:rsidRDefault="00EA1DCB" w:rsidP="005A31F0">
      <w:pPr>
        <w:tabs>
          <w:tab w:val="left" w:pos="-720"/>
        </w:tabs>
        <w:suppressAutoHyphens/>
        <w:autoSpaceDE w:val="0"/>
        <w:autoSpaceDN w:val="0"/>
        <w:spacing w:after="0" w:line="360" w:lineRule="auto"/>
        <w:ind w:firstLine="1354"/>
        <w:rPr>
          <w:rFonts w:ascii="Times New Roman" w:eastAsia="Times New Roman" w:hAnsi="Times New Roman" w:cs="Times New Roman"/>
          <w:sz w:val="24"/>
          <w:szCs w:val="24"/>
        </w:rPr>
      </w:pPr>
      <w:r w:rsidRPr="0051616D">
        <w:rPr>
          <w:rFonts w:ascii="Times New Roman" w:hAnsi="Times New Roman" w:cs="Times New Roman"/>
          <w:sz w:val="24"/>
          <w:szCs w:val="24"/>
        </w:rPr>
        <w:t xml:space="preserve">PECO’s </w:t>
      </w:r>
      <w:r>
        <w:rPr>
          <w:rFonts w:ascii="Times New Roman" w:hAnsi="Times New Roman" w:cs="Times New Roman"/>
          <w:sz w:val="24"/>
          <w:szCs w:val="24"/>
        </w:rPr>
        <w:t>p</w:t>
      </w:r>
      <w:r w:rsidRPr="0051616D">
        <w:rPr>
          <w:rFonts w:ascii="Times New Roman" w:hAnsi="Times New Roman" w:cs="Times New Roman"/>
          <w:sz w:val="24"/>
          <w:szCs w:val="24"/>
        </w:rPr>
        <w:t xml:space="preserve">reliminary </w:t>
      </w:r>
      <w:r>
        <w:rPr>
          <w:rFonts w:ascii="Times New Roman" w:hAnsi="Times New Roman" w:cs="Times New Roman"/>
          <w:sz w:val="24"/>
          <w:szCs w:val="24"/>
        </w:rPr>
        <w:t>o</w:t>
      </w:r>
      <w:r w:rsidRPr="0051616D">
        <w:rPr>
          <w:rFonts w:ascii="Times New Roman" w:hAnsi="Times New Roman" w:cs="Times New Roman"/>
          <w:sz w:val="24"/>
          <w:szCs w:val="24"/>
        </w:rPr>
        <w:t xml:space="preserve">bjection will be </w:t>
      </w:r>
      <w:r>
        <w:rPr>
          <w:rFonts w:ascii="Times New Roman" w:hAnsi="Times New Roman" w:cs="Times New Roman"/>
          <w:sz w:val="24"/>
          <w:szCs w:val="24"/>
        </w:rPr>
        <w:t>sustained</w:t>
      </w:r>
      <w:r w:rsidRPr="0051616D">
        <w:rPr>
          <w:rFonts w:ascii="Times New Roman" w:hAnsi="Times New Roman" w:cs="Times New Roman"/>
          <w:sz w:val="24"/>
          <w:szCs w:val="24"/>
        </w:rPr>
        <w:t xml:space="preserve">.  </w:t>
      </w:r>
      <w:r>
        <w:rPr>
          <w:rFonts w:ascii="Times New Roman" w:hAnsi="Times New Roman" w:cs="Times New Roman"/>
          <w:sz w:val="24"/>
          <w:szCs w:val="24"/>
        </w:rPr>
        <w:t>As explained below, e</w:t>
      </w:r>
      <w:r w:rsidRPr="0051616D">
        <w:rPr>
          <w:rFonts w:ascii="Times New Roman" w:hAnsi="Times New Roman" w:cs="Times New Roman"/>
          <w:sz w:val="24"/>
          <w:szCs w:val="24"/>
        </w:rPr>
        <w:t>ven accepting as true all well pleaded material facts</w:t>
      </w:r>
      <w:r>
        <w:rPr>
          <w:rFonts w:ascii="Times New Roman" w:hAnsi="Times New Roman" w:cs="Times New Roman"/>
          <w:sz w:val="24"/>
          <w:szCs w:val="24"/>
        </w:rPr>
        <w:t xml:space="preserve"> in the complaint</w:t>
      </w:r>
      <w:r w:rsidRPr="0051616D">
        <w:rPr>
          <w:rFonts w:ascii="Times New Roman" w:hAnsi="Times New Roman" w:cs="Times New Roman"/>
          <w:sz w:val="24"/>
          <w:szCs w:val="24"/>
        </w:rPr>
        <w:t xml:space="preserve">, and every reasonable inference </w:t>
      </w:r>
      <w:r>
        <w:rPr>
          <w:rFonts w:ascii="Times New Roman" w:hAnsi="Times New Roman" w:cs="Times New Roman"/>
          <w:sz w:val="24"/>
          <w:szCs w:val="24"/>
        </w:rPr>
        <w:t xml:space="preserve">deducible </w:t>
      </w:r>
      <w:r w:rsidRPr="0051616D">
        <w:rPr>
          <w:rFonts w:ascii="Times New Roman" w:hAnsi="Times New Roman" w:cs="Times New Roman"/>
          <w:sz w:val="24"/>
          <w:szCs w:val="24"/>
        </w:rPr>
        <w:t xml:space="preserve">from those facts, </w:t>
      </w:r>
      <w:r>
        <w:rPr>
          <w:rFonts w:ascii="Times New Roman" w:hAnsi="Times New Roman" w:cs="Times New Roman"/>
          <w:sz w:val="24"/>
          <w:szCs w:val="24"/>
        </w:rPr>
        <w:t>the c</w:t>
      </w:r>
      <w:r w:rsidRPr="0051616D">
        <w:rPr>
          <w:rFonts w:ascii="Times New Roman" w:hAnsi="Times New Roman" w:cs="Times New Roman"/>
          <w:sz w:val="24"/>
          <w:szCs w:val="24"/>
        </w:rPr>
        <w:t xml:space="preserve">omplaint does not raise </w:t>
      </w:r>
      <w:r>
        <w:rPr>
          <w:rFonts w:ascii="Times New Roman" w:hAnsi="Times New Roman" w:cs="Times New Roman"/>
          <w:sz w:val="24"/>
          <w:szCs w:val="24"/>
        </w:rPr>
        <w:t xml:space="preserve">or allege </w:t>
      </w:r>
      <w:r w:rsidRPr="0051616D">
        <w:rPr>
          <w:rFonts w:ascii="Times New Roman" w:hAnsi="Times New Roman" w:cs="Times New Roman"/>
          <w:sz w:val="24"/>
          <w:szCs w:val="24"/>
        </w:rPr>
        <w:t>a</w:t>
      </w:r>
      <w:r>
        <w:rPr>
          <w:rFonts w:ascii="Times New Roman" w:hAnsi="Times New Roman" w:cs="Times New Roman"/>
          <w:sz w:val="24"/>
          <w:szCs w:val="24"/>
        </w:rPr>
        <w:t>ny</w:t>
      </w:r>
      <w:r w:rsidRPr="0051616D">
        <w:rPr>
          <w:rFonts w:ascii="Times New Roman" w:hAnsi="Times New Roman" w:cs="Times New Roman"/>
          <w:sz w:val="24"/>
          <w:szCs w:val="24"/>
        </w:rPr>
        <w:t xml:space="preserve"> violation</w:t>
      </w:r>
      <w:r>
        <w:rPr>
          <w:rFonts w:ascii="Times New Roman" w:hAnsi="Times New Roman" w:cs="Times New Roman"/>
          <w:sz w:val="24"/>
          <w:szCs w:val="24"/>
        </w:rPr>
        <w:t>s</w:t>
      </w:r>
      <w:r w:rsidRPr="0051616D">
        <w:rPr>
          <w:rFonts w:ascii="Times New Roman" w:hAnsi="Times New Roman" w:cs="Times New Roman"/>
          <w:sz w:val="24"/>
          <w:szCs w:val="24"/>
        </w:rPr>
        <w:t xml:space="preserve"> of the Public Utility Code, Commission </w:t>
      </w:r>
      <w:r>
        <w:rPr>
          <w:rFonts w:ascii="Times New Roman" w:hAnsi="Times New Roman" w:cs="Times New Roman"/>
          <w:sz w:val="24"/>
          <w:szCs w:val="24"/>
        </w:rPr>
        <w:t>o</w:t>
      </w:r>
      <w:r w:rsidRPr="0051616D">
        <w:rPr>
          <w:rFonts w:ascii="Times New Roman" w:hAnsi="Times New Roman" w:cs="Times New Roman"/>
          <w:sz w:val="24"/>
          <w:szCs w:val="24"/>
        </w:rPr>
        <w:t>rder</w:t>
      </w:r>
      <w:r>
        <w:rPr>
          <w:rFonts w:ascii="Times New Roman" w:hAnsi="Times New Roman" w:cs="Times New Roman"/>
          <w:sz w:val="24"/>
          <w:szCs w:val="24"/>
        </w:rPr>
        <w:t>s</w:t>
      </w:r>
      <w:r w:rsidRPr="0051616D">
        <w:rPr>
          <w:rFonts w:ascii="Times New Roman" w:hAnsi="Times New Roman" w:cs="Times New Roman"/>
          <w:sz w:val="24"/>
          <w:szCs w:val="24"/>
        </w:rPr>
        <w:t xml:space="preserve"> or regulation</w:t>
      </w:r>
      <w:r>
        <w:rPr>
          <w:rFonts w:ascii="Times New Roman" w:hAnsi="Times New Roman" w:cs="Times New Roman"/>
          <w:sz w:val="24"/>
          <w:szCs w:val="24"/>
        </w:rPr>
        <w:t>s,</w:t>
      </w:r>
      <w:r w:rsidRPr="0051616D">
        <w:rPr>
          <w:rFonts w:ascii="Times New Roman" w:hAnsi="Times New Roman" w:cs="Times New Roman"/>
          <w:sz w:val="24"/>
          <w:szCs w:val="24"/>
        </w:rPr>
        <w:t xml:space="preserve"> or a Commission-approved </w:t>
      </w:r>
      <w:r>
        <w:rPr>
          <w:rFonts w:ascii="Times New Roman" w:hAnsi="Times New Roman" w:cs="Times New Roman"/>
          <w:sz w:val="24"/>
          <w:szCs w:val="24"/>
        </w:rPr>
        <w:t>c</w:t>
      </w:r>
      <w:r w:rsidRPr="0051616D">
        <w:rPr>
          <w:rFonts w:ascii="Times New Roman" w:hAnsi="Times New Roman" w:cs="Times New Roman"/>
          <w:sz w:val="24"/>
          <w:szCs w:val="24"/>
        </w:rPr>
        <w:t>ompany tariff</w:t>
      </w:r>
      <w:r>
        <w:rPr>
          <w:rFonts w:ascii="Times New Roman" w:hAnsi="Times New Roman" w:cs="Times New Roman"/>
          <w:sz w:val="24"/>
          <w:szCs w:val="24"/>
        </w:rPr>
        <w:t>.  Under current Pennsylvania law, PECO is required to install smart meters and customers are not permitted to refuse</w:t>
      </w:r>
      <w:r w:rsidR="00714AE4">
        <w:rPr>
          <w:rFonts w:ascii="Times New Roman" w:hAnsi="Times New Roman" w:cs="Times New Roman"/>
          <w:sz w:val="24"/>
          <w:szCs w:val="24"/>
        </w:rPr>
        <w:t xml:space="preserve"> the installation.</w:t>
      </w:r>
    </w:p>
    <w:p w:rsidR="00F33F7F" w:rsidRPr="0051616D" w:rsidRDefault="00125826" w:rsidP="009E778D">
      <w:pPr>
        <w:spacing w:after="0" w:line="360" w:lineRule="auto"/>
        <w:rPr>
          <w:rFonts w:ascii="Times New Roman" w:hAnsi="Times New Roman" w:cs="Times New Roman"/>
          <w:sz w:val="24"/>
          <w:szCs w:val="24"/>
        </w:rPr>
      </w:pPr>
      <w:r w:rsidRPr="0051616D">
        <w:rPr>
          <w:rFonts w:ascii="Times New Roman" w:hAnsi="Times New Roman" w:cs="Times New Roman"/>
          <w:sz w:val="24"/>
          <w:szCs w:val="24"/>
        </w:rPr>
        <w:tab/>
      </w:r>
      <w:r w:rsidRPr="0051616D">
        <w:rPr>
          <w:rFonts w:ascii="Times New Roman" w:hAnsi="Times New Roman" w:cs="Times New Roman"/>
          <w:sz w:val="24"/>
          <w:szCs w:val="24"/>
        </w:rPr>
        <w:tab/>
      </w:r>
    </w:p>
    <w:p w:rsidR="007B647F" w:rsidRPr="0051616D" w:rsidRDefault="007B647F" w:rsidP="00F22B88">
      <w:pPr>
        <w:spacing w:after="0" w:line="360" w:lineRule="auto"/>
        <w:ind w:left="720" w:firstLine="720"/>
        <w:rPr>
          <w:rFonts w:ascii="Times New Roman" w:hAnsi="Times New Roman" w:cs="Times New Roman"/>
          <w:sz w:val="24"/>
          <w:szCs w:val="24"/>
        </w:rPr>
      </w:pPr>
      <w:r w:rsidRPr="0051616D">
        <w:rPr>
          <w:rFonts w:ascii="Times New Roman" w:hAnsi="Times New Roman" w:cs="Times New Roman"/>
          <w:sz w:val="24"/>
          <w:szCs w:val="24"/>
        </w:rPr>
        <w:t>Section 2807 of th</w:t>
      </w:r>
      <w:r w:rsidR="00837142">
        <w:rPr>
          <w:rFonts w:ascii="Times New Roman" w:hAnsi="Times New Roman" w:cs="Times New Roman"/>
          <w:sz w:val="24"/>
          <w:szCs w:val="24"/>
        </w:rPr>
        <w:t>e Public Utility Code provides:</w:t>
      </w:r>
    </w:p>
    <w:p w:rsidR="0082596A" w:rsidRPr="0051616D" w:rsidRDefault="0082596A" w:rsidP="0082596A">
      <w:pPr>
        <w:spacing w:after="0" w:line="240" w:lineRule="auto"/>
        <w:ind w:left="1440" w:right="1440"/>
        <w:rPr>
          <w:rFonts w:ascii="Times New Roman" w:hAnsi="Times New Roman" w:cs="Times New Roman"/>
          <w:sz w:val="24"/>
          <w:szCs w:val="24"/>
        </w:rPr>
      </w:pPr>
      <w:r w:rsidRPr="0051616D">
        <w:rPr>
          <w:rFonts w:ascii="Times New Roman" w:hAnsi="Times New Roman" w:cs="Times New Roman"/>
          <w:b/>
          <w:sz w:val="24"/>
          <w:szCs w:val="24"/>
        </w:rPr>
        <w:t>(f) Smart meter technology and time of use rates.—</w:t>
      </w:r>
    </w:p>
    <w:p w:rsidR="0082596A" w:rsidRPr="0051616D" w:rsidRDefault="0082596A" w:rsidP="0082596A">
      <w:pPr>
        <w:spacing w:after="0" w:line="240" w:lineRule="auto"/>
        <w:ind w:left="1440" w:right="1440"/>
        <w:rPr>
          <w:rFonts w:ascii="Times New Roman" w:hAnsi="Times New Roman" w:cs="Times New Roman"/>
          <w:sz w:val="24"/>
          <w:szCs w:val="24"/>
        </w:rPr>
      </w:pPr>
    </w:p>
    <w:p w:rsidR="0082596A" w:rsidRPr="0051616D" w:rsidRDefault="0082596A" w:rsidP="0082596A">
      <w:pPr>
        <w:spacing w:after="0" w:line="240" w:lineRule="auto"/>
        <w:ind w:left="1440" w:right="1440"/>
        <w:jc w:val="center"/>
        <w:rPr>
          <w:rFonts w:ascii="Times New Roman" w:hAnsi="Times New Roman" w:cs="Times New Roman"/>
          <w:sz w:val="24"/>
          <w:szCs w:val="24"/>
        </w:rPr>
      </w:pPr>
      <w:r w:rsidRPr="0051616D">
        <w:rPr>
          <w:rFonts w:ascii="Times New Roman" w:hAnsi="Times New Roman" w:cs="Times New Roman"/>
          <w:sz w:val="24"/>
          <w:szCs w:val="24"/>
        </w:rPr>
        <w:t>* * * *</w:t>
      </w:r>
    </w:p>
    <w:p w:rsidR="0082596A" w:rsidRPr="0051616D" w:rsidRDefault="0082596A" w:rsidP="0082596A">
      <w:pPr>
        <w:spacing w:after="0" w:line="240" w:lineRule="auto"/>
        <w:ind w:left="1440" w:right="1440"/>
        <w:rPr>
          <w:rFonts w:ascii="Times New Roman" w:hAnsi="Times New Roman" w:cs="Times New Roman"/>
          <w:sz w:val="24"/>
          <w:szCs w:val="24"/>
        </w:rPr>
      </w:pPr>
    </w:p>
    <w:p w:rsidR="0082596A" w:rsidRPr="0051616D" w:rsidRDefault="0082596A" w:rsidP="0082596A">
      <w:pPr>
        <w:spacing w:after="0" w:line="240" w:lineRule="auto"/>
        <w:ind w:left="1440" w:right="1440"/>
        <w:rPr>
          <w:rFonts w:ascii="Times New Roman" w:hAnsi="Times New Roman" w:cs="Times New Roman"/>
          <w:sz w:val="24"/>
          <w:szCs w:val="24"/>
        </w:rPr>
      </w:pPr>
      <w:r w:rsidRPr="0051616D">
        <w:rPr>
          <w:rFonts w:ascii="Times New Roman" w:hAnsi="Times New Roman" w:cs="Times New Roman"/>
          <w:sz w:val="24"/>
          <w:szCs w:val="24"/>
        </w:rPr>
        <w:t xml:space="preserve">(2) Electric distribution companies </w:t>
      </w:r>
      <w:r w:rsidRPr="0051616D">
        <w:rPr>
          <w:rFonts w:ascii="Times New Roman" w:hAnsi="Times New Roman" w:cs="Times New Roman"/>
          <w:b/>
          <w:i/>
          <w:sz w:val="24"/>
          <w:szCs w:val="24"/>
        </w:rPr>
        <w:t>shall</w:t>
      </w:r>
      <w:r w:rsidRPr="0051616D">
        <w:rPr>
          <w:rFonts w:ascii="Times New Roman" w:hAnsi="Times New Roman" w:cs="Times New Roman"/>
          <w:sz w:val="24"/>
          <w:szCs w:val="24"/>
        </w:rPr>
        <w:t xml:space="preserve"> furnish smart meter technology as follows:</w:t>
      </w:r>
    </w:p>
    <w:p w:rsidR="0082596A" w:rsidRPr="0051616D" w:rsidRDefault="0082596A" w:rsidP="0082596A">
      <w:pPr>
        <w:spacing w:after="0" w:line="240" w:lineRule="auto"/>
        <w:ind w:left="1440" w:right="1440"/>
        <w:rPr>
          <w:rFonts w:ascii="Times New Roman" w:hAnsi="Times New Roman" w:cs="Times New Roman"/>
          <w:sz w:val="24"/>
          <w:szCs w:val="24"/>
        </w:rPr>
      </w:pPr>
    </w:p>
    <w:p w:rsidR="0082596A" w:rsidRPr="0051616D" w:rsidRDefault="0082596A" w:rsidP="0082596A">
      <w:pPr>
        <w:spacing w:after="0" w:line="240" w:lineRule="auto"/>
        <w:ind w:left="2160" w:right="2160"/>
        <w:rPr>
          <w:rFonts w:ascii="Times New Roman" w:hAnsi="Times New Roman" w:cs="Times New Roman"/>
          <w:sz w:val="24"/>
          <w:szCs w:val="24"/>
        </w:rPr>
      </w:pPr>
      <w:r w:rsidRPr="0051616D">
        <w:rPr>
          <w:rFonts w:ascii="Times New Roman" w:hAnsi="Times New Roman" w:cs="Times New Roman"/>
          <w:sz w:val="24"/>
          <w:szCs w:val="24"/>
        </w:rPr>
        <w:t>(i) Upon request from a customer that agrees to pay the cos</w:t>
      </w:r>
      <w:r w:rsidR="006D6FAF" w:rsidRPr="0051616D">
        <w:rPr>
          <w:rFonts w:ascii="Times New Roman" w:hAnsi="Times New Roman" w:cs="Times New Roman"/>
          <w:sz w:val="24"/>
          <w:szCs w:val="24"/>
        </w:rPr>
        <w:t>t</w:t>
      </w:r>
      <w:r w:rsidRPr="0051616D">
        <w:rPr>
          <w:rFonts w:ascii="Times New Roman" w:hAnsi="Times New Roman" w:cs="Times New Roman"/>
          <w:sz w:val="24"/>
          <w:szCs w:val="24"/>
        </w:rPr>
        <w:t xml:space="preserve"> </w:t>
      </w:r>
      <w:r w:rsidR="005E0D1A">
        <w:rPr>
          <w:rFonts w:ascii="Times New Roman" w:hAnsi="Times New Roman" w:cs="Times New Roman"/>
          <w:sz w:val="24"/>
          <w:szCs w:val="24"/>
        </w:rPr>
        <w:t>of</w:t>
      </w:r>
      <w:r w:rsidRPr="0051616D">
        <w:rPr>
          <w:rFonts w:ascii="Times New Roman" w:hAnsi="Times New Roman" w:cs="Times New Roman"/>
          <w:sz w:val="24"/>
          <w:szCs w:val="24"/>
        </w:rPr>
        <w:t xml:space="preserve"> the smart meter at the time of the request.</w:t>
      </w:r>
    </w:p>
    <w:p w:rsidR="0082596A" w:rsidRPr="0051616D" w:rsidRDefault="0082596A" w:rsidP="0082596A">
      <w:pPr>
        <w:spacing w:after="0" w:line="240" w:lineRule="auto"/>
        <w:ind w:left="2160" w:right="2160"/>
        <w:rPr>
          <w:rFonts w:ascii="Times New Roman" w:hAnsi="Times New Roman" w:cs="Times New Roman"/>
          <w:sz w:val="24"/>
          <w:szCs w:val="24"/>
        </w:rPr>
      </w:pPr>
    </w:p>
    <w:p w:rsidR="0082596A" w:rsidRPr="0051616D" w:rsidRDefault="0082596A" w:rsidP="0082596A">
      <w:pPr>
        <w:spacing w:after="0" w:line="240" w:lineRule="auto"/>
        <w:ind w:left="2160" w:right="2160"/>
        <w:rPr>
          <w:rFonts w:ascii="Times New Roman" w:hAnsi="Times New Roman" w:cs="Times New Roman"/>
          <w:sz w:val="24"/>
          <w:szCs w:val="24"/>
        </w:rPr>
      </w:pPr>
      <w:r w:rsidRPr="0051616D">
        <w:rPr>
          <w:rFonts w:ascii="Times New Roman" w:hAnsi="Times New Roman" w:cs="Times New Roman"/>
          <w:sz w:val="24"/>
          <w:szCs w:val="24"/>
        </w:rPr>
        <w:t>(ii) In new building construction.</w:t>
      </w:r>
    </w:p>
    <w:p w:rsidR="0082596A" w:rsidRPr="0051616D" w:rsidRDefault="0082596A" w:rsidP="0082596A">
      <w:pPr>
        <w:spacing w:after="0" w:line="240" w:lineRule="auto"/>
        <w:ind w:left="2160" w:right="2160"/>
        <w:rPr>
          <w:rFonts w:ascii="Times New Roman" w:hAnsi="Times New Roman" w:cs="Times New Roman"/>
          <w:sz w:val="24"/>
          <w:szCs w:val="24"/>
        </w:rPr>
      </w:pPr>
    </w:p>
    <w:p w:rsidR="0082596A" w:rsidRPr="0051616D" w:rsidRDefault="0082596A" w:rsidP="0082596A">
      <w:pPr>
        <w:spacing w:after="0" w:line="240" w:lineRule="auto"/>
        <w:ind w:left="2160" w:right="2160"/>
        <w:rPr>
          <w:rFonts w:ascii="Times New Roman" w:hAnsi="Times New Roman" w:cs="Times New Roman"/>
          <w:sz w:val="24"/>
          <w:szCs w:val="24"/>
        </w:rPr>
      </w:pPr>
      <w:r w:rsidRPr="0051616D">
        <w:rPr>
          <w:rFonts w:ascii="Times New Roman" w:hAnsi="Times New Roman" w:cs="Times New Roman"/>
          <w:sz w:val="24"/>
          <w:szCs w:val="24"/>
        </w:rPr>
        <w:t>(iii) In accordance with a depreciation schedule not to exceed 15 years.</w:t>
      </w:r>
    </w:p>
    <w:p w:rsidR="0082596A" w:rsidRPr="0051616D" w:rsidRDefault="0082596A" w:rsidP="0082596A">
      <w:pPr>
        <w:spacing w:after="0" w:line="240" w:lineRule="auto"/>
        <w:ind w:left="1440" w:right="1440"/>
        <w:rPr>
          <w:rFonts w:ascii="Times New Roman" w:hAnsi="Times New Roman" w:cs="Times New Roman"/>
          <w:sz w:val="24"/>
          <w:szCs w:val="24"/>
        </w:rPr>
      </w:pPr>
    </w:p>
    <w:p w:rsidR="007158AF" w:rsidRDefault="0082596A" w:rsidP="005A31F0">
      <w:pPr>
        <w:spacing w:after="0" w:line="360" w:lineRule="auto"/>
        <w:rPr>
          <w:rFonts w:ascii="Times New Roman" w:hAnsi="Times New Roman" w:cs="Times New Roman"/>
          <w:sz w:val="24"/>
          <w:szCs w:val="24"/>
        </w:rPr>
      </w:pPr>
      <w:r w:rsidRPr="0051616D">
        <w:rPr>
          <w:rFonts w:ascii="Times New Roman" w:hAnsi="Times New Roman" w:cs="Times New Roman"/>
          <w:sz w:val="24"/>
          <w:szCs w:val="24"/>
        </w:rPr>
        <w:t>66 Pa.C.S. §2807(f)(2)</w:t>
      </w:r>
      <w:r w:rsidR="00E346AE" w:rsidRPr="0051616D">
        <w:rPr>
          <w:rFonts w:ascii="Times New Roman" w:hAnsi="Times New Roman" w:cs="Times New Roman"/>
          <w:sz w:val="24"/>
          <w:szCs w:val="24"/>
        </w:rPr>
        <w:t>(emphasis added)</w:t>
      </w:r>
      <w:r w:rsidRPr="0051616D">
        <w:rPr>
          <w:rFonts w:ascii="Times New Roman" w:hAnsi="Times New Roman" w:cs="Times New Roman"/>
          <w:sz w:val="24"/>
          <w:szCs w:val="24"/>
        </w:rPr>
        <w:t>.</w:t>
      </w:r>
      <w:r w:rsidR="00F54CDB" w:rsidRPr="0051616D">
        <w:rPr>
          <w:rFonts w:ascii="Times New Roman" w:hAnsi="Times New Roman" w:cs="Times New Roman"/>
          <w:sz w:val="24"/>
          <w:szCs w:val="24"/>
        </w:rPr>
        <w:t xml:space="preserve">  </w:t>
      </w:r>
      <w:r w:rsidR="00B5338F" w:rsidRPr="0051616D">
        <w:rPr>
          <w:rFonts w:ascii="Times New Roman" w:hAnsi="Times New Roman" w:cs="Times New Roman"/>
          <w:sz w:val="24"/>
          <w:szCs w:val="24"/>
        </w:rPr>
        <w:t xml:space="preserve">The use of the word “shall” in the statute indicates the General Assembly’s </w:t>
      </w:r>
      <w:r w:rsidR="00F33F7F">
        <w:rPr>
          <w:rFonts w:ascii="Times New Roman" w:hAnsi="Times New Roman" w:cs="Times New Roman"/>
          <w:sz w:val="24"/>
          <w:szCs w:val="24"/>
        </w:rPr>
        <w:t>inten</w:t>
      </w:r>
      <w:r w:rsidR="00B5338F" w:rsidRPr="0051616D">
        <w:rPr>
          <w:rFonts w:ascii="Times New Roman" w:hAnsi="Times New Roman" w:cs="Times New Roman"/>
          <w:sz w:val="24"/>
          <w:szCs w:val="24"/>
        </w:rPr>
        <w:t xml:space="preserve">tion that all customers will receive a smart meter.  Furthermore, </w:t>
      </w:r>
      <w:r w:rsidR="00936B95" w:rsidRPr="0051616D">
        <w:rPr>
          <w:rFonts w:ascii="Times New Roman" w:hAnsi="Times New Roman" w:cs="Times New Roman"/>
          <w:sz w:val="24"/>
          <w:szCs w:val="24"/>
        </w:rPr>
        <w:t xml:space="preserve">there is no provision in the statute that allows </w:t>
      </w:r>
      <w:r w:rsidR="000F349D" w:rsidRPr="0051616D">
        <w:rPr>
          <w:rFonts w:ascii="Times New Roman" w:hAnsi="Times New Roman" w:cs="Times New Roman"/>
          <w:sz w:val="24"/>
          <w:szCs w:val="24"/>
        </w:rPr>
        <w:t xml:space="preserve">customers to “opt out” of smart meter installation, as </w:t>
      </w:r>
      <w:r w:rsidR="007158AF">
        <w:rPr>
          <w:rFonts w:ascii="Times New Roman" w:hAnsi="Times New Roman" w:cs="Times New Roman"/>
          <w:sz w:val="24"/>
          <w:szCs w:val="24"/>
        </w:rPr>
        <w:t xml:space="preserve">the Van Schoycks </w:t>
      </w:r>
      <w:r w:rsidR="000F349D" w:rsidRPr="0051616D">
        <w:rPr>
          <w:rFonts w:ascii="Times New Roman" w:hAnsi="Times New Roman" w:cs="Times New Roman"/>
          <w:sz w:val="24"/>
          <w:szCs w:val="24"/>
        </w:rPr>
        <w:t>desire.</w:t>
      </w:r>
      <w:r w:rsidR="007158AF">
        <w:rPr>
          <w:rFonts w:ascii="Times New Roman" w:hAnsi="Times New Roman" w:cs="Times New Roman"/>
          <w:sz w:val="24"/>
          <w:szCs w:val="24"/>
        </w:rPr>
        <w:t xml:space="preserve">  Neither t</w:t>
      </w:r>
      <w:r w:rsidR="000F349D" w:rsidRPr="0051616D">
        <w:rPr>
          <w:rFonts w:ascii="Times New Roman" w:hAnsi="Times New Roman" w:cs="Times New Roman"/>
          <w:sz w:val="24"/>
          <w:szCs w:val="24"/>
        </w:rPr>
        <w:t xml:space="preserve">he Commission’s </w:t>
      </w:r>
      <w:r w:rsidR="00101C91">
        <w:rPr>
          <w:rFonts w:ascii="Times New Roman" w:hAnsi="Times New Roman" w:cs="Times New Roman"/>
          <w:sz w:val="24"/>
          <w:szCs w:val="24"/>
        </w:rPr>
        <w:t>o</w:t>
      </w:r>
      <w:r w:rsidR="000F349D" w:rsidRPr="0051616D">
        <w:rPr>
          <w:rFonts w:ascii="Times New Roman" w:hAnsi="Times New Roman" w:cs="Times New Roman"/>
          <w:sz w:val="24"/>
          <w:szCs w:val="24"/>
        </w:rPr>
        <w:t xml:space="preserve">rders implementing this provision of Act 129 </w:t>
      </w:r>
      <w:r w:rsidR="007158AF">
        <w:rPr>
          <w:rFonts w:ascii="Times New Roman" w:hAnsi="Times New Roman" w:cs="Times New Roman"/>
          <w:sz w:val="24"/>
          <w:szCs w:val="24"/>
        </w:rPr>
        <w:t>n</w:t>
      </w:r>
      <w:r w:rsidR="000F349D" w:rsidRPr="0051616D">
        <w:rPr>
          <w:rFonts w:ascii="Times New Roman" w:hAnsi="Times New Roman" w:cs="Times New Roman"/>
          <w:sz w:val="24"/>
          <w:szCs w:val="24"/>
        </w:rPr>
        <w:t xml:space="preserve">or PECO’s specific implementation plan allow customers to “opt out” of smart meter installation.  </w:t>
      </w:r>
    </w:p>
    <w:p w:rsidR="007158AF" w:rsidRDefault="007158AF" w:rsidP="005A31F0">
      <w:pPr>
        <w:spacing w:after="0" w:line="360" w:lineRule="auto"/>
        <w:rPr>
          <w:rFonts w:ascii="Times New Roman" w:hAnsi="Times New Roman" w:cs="Times New Roman"/>
          <w:sz w:val="24"/>
          <w:szCs w:val="24"/>
        </w:rPr>
      </w:pPr>
    </w:p>
    <w:p w:rsidR="00005442" w:rsidRDefault="00A71E91" w:rsidP="00A71E91">
      <w:pPr>
        <w:tabs>
          <w:tab w:val="left" w:pos="1440"/>
        </w:tabs>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005442" w:rsidRPr="0051616D">
        <w:rPr>
          <w:rFonts w:ascii="Times New Roman" w:hAnsi="Times New Roman" w:cs="Times New Roman"/>
          <w:sz w:val="24"/>
          <w:szCs w:val="24"/>
        </w:rPr>
        <w:t xml:space="preserve">PECO </w:t>
      </w:r>
      <w:r w:rsidR="00EA4E99">
        <w:rPr>
          <w:rFonts w:ascii="Times New Roman" w:hAnsi="Times New Roman" w:cs="Times New Roman"/>
          <w:sz w:val="24"/>
          <w:szCs w:val="24"/>
        </w:rPr>
        <w:t xml:space="preserve">further </w:t>
      </w:r>
      <w:r w:rsidR="00005442" w:rsidRPr="0051616D">
        <w:rPr>
          <w:rFonts w:ascii="Times New Roman" w:hAnsi="Times New Roman" w:cs="Times New Roman"/>
          <w:sz w:val="24"/>
          <w:szCs w:val="24"/>
        </w:rPr>
        <w:t>relies</w:t>
      </w:r>
      <w:r w:rsidR="00EA4E99">
        <w:rPr>
          <w:rFonts w:ascii="Times New Roman" w:hAnsi="Times New Roman" w:cs="Times New Roman"/>
          <w:sz w:val="24"/>
          <w:szCs w:val="24"/>
        </w:rPr>
        <w:t xml:space="preserve"> </w:t>
      </w:r>
      <w:r w:rsidR="00005442" w:rsidRPr="0051616D">
        <w:rPr>
          <w:rFonts w:ascii="Times New Roman" w:hAnsi="Times New Roman" w:cs="Times New Roman"/>
          <w:sz w:val="24"/>
          <w:szCs w:val="24"/>
        </w:rPr>
        <w:t xml:space="preserve">on the following language from the Commission’s Implementation Order to support its </w:t>
      </w:r>
      <w:r w:rsidR="003B0FED">
        <w:rPr>
          <w:rFonts w:ascii="Times New Roman" w:hAnsi="Times New Roman" w:cs="Times New Roman"/>
          <w:sz w:val="24"/>
          <w:szCs w:val="24"/>
        </w:rPr>
        <w:t>position</w:t>
      </w:r>
      <w:r w:rsidR="00005442" w:rsidRPr="0051616D">
        <w:rPr>
          <w:rFonts w:ascii="Times New Roman" w:hAnsi="Times New Roman" w:cs="Times New Roman"/>
          <w:sz w:val="24"/>
          <w:szCs w:val="24"/>
        </w:rPr>
        <w:t xml:space="preserve"> that </w:t>
      </w:r>
      <w:r w:rsidR="004260DF">
        <w:rPr>
          <w:rFonts w:ascii="Times New Roman" w:hAnsi="Times New Roman" w:cs="Times New Roman"/>
          <w:sz w:val="24"/>
          <w:szCs w:val="24"/>
        </w:rPr>
        <w:t>the Van Schoycks</w:t>
      </w:r>
      <w:r w:rsidR="00005442" w:rsidRPr="0051616D">
        <w:rPr>
          <w:rFonts w:ascii="Times New Roman" w:hAnsi="Times New Roman" w:cs="Times New Roman"/>
          <w:sz w:val="24"/>
          <w:szCs w:val="24"/>
        </w:rPr>
        <w:t xml:space="preserve"> </w:t>
      </w:r>
      <w:r w:rsidR="004260DF">
        <w:rPr>
          <w:rFonts w:ascii="Times New Roman" w:hAnsi="Times New Roman" w:cs="Times New Roman"/>
          <w:sz w:val="24"/>
          <w:szCs w:val="24"/>
        </w:rPr>
        <w:t xml:space="preserve">may not </w:t>
      </w:r>
      <w:r w:rsidR="00005442" w:rsidRPr="0051616D">
        <w:rPr>
          <w:rFonts w:ascii="Times New Roman" w:hAnsi="Times New Roman" w:cs="Times New Roman"/>
          <w:sz w:val="24"/>
          <w:szCs w:val="24"/>
        </w:rPr>
        <w:t>opt out of the smart meter installation:</w:t>
      </w:r>
    </w:p>
    <w:p w:rsidR="009E778D" w:rsidRPr="0051616D" w:rsidRDefault="009E778D" w:rsidP="005A31F0">
      <w:pPr>
        <w:spacing w:after="0" w:line="360" w:lineRule="auto"/>
        <w:ind w:firstLine="720"/>
        <w:rPr>
          <w:rFonts w:ascii="Times New Roman" w:hAnsi="Times New Roman" w:cs="Times New Roman"/>
          <w:sz w:val="24"/>
          <w:szCs w:val="24"/>
        </w:rPr>
      </w:pPr>
    </w:p>
    <w:p w:rsidR="00005442" w:rsidRPr="0051616D" w:rsidRDefault="00005442" w:rsidP="00005442">
      <w:pPr>
        <w:spacing w:after="0" w:line="240" w:lineRule="auto"/>
        <w:ind w:left="1440" w:right="1440"/>
        <w:rPr>
          <w:rFonts w:ascii="Times New Roman" w:hAnsi="Times New Roman" w:cs="Times New Roman"/>
          <w:sz w:val="24"/>
          <w:szCs w:val="24"/>
        </w:rPr>
      </w:pPr>
      <w:r w:rsidRPr="0051616D">
        <w:rPr>
          <w:rFonts w:ascii="Times New Roman" w:hAnsi="Times New Roman" w:cs="Times New Roman"/>
          <w:sz w:val="24"/>
          <w:szCs w:val="24"/>
        </w:rPr>
        <w:t>The Commission believes that it was the intent of the General Assembly to require all covered [Electric Distribution Companies] to deploy smart meters system-wide when it included a requirement for smart meter deployment ‘in accordance with a depreciation schedule not to exceed 15 years.’</w:t>
      </w:r>
    </w:p>
    <w:p w:rsidR="00005442" w:rsidRPr="0051616D" w:rsidRDefault="00005442" w:rsidP="009E778D">
      <w:pPr>
        <w:spacing w:after="0" w:line="360" w:lineRule="auto"/>
        <w:ind w:left="1440" w:right="1440"/>
        <w:rPr>
          <w:rFonts w:ascii="Times New Roman" w:hAnsi="Times New Roman" w:cs="Times New Roman"/>
          <w:sz w:val="24"/>
          <w:szCs w:val="24"/>
        </w:rPr>
      </w:pPr>
    </w:p>
    <w:p w:rsidR="00005442" w:rsidRPr="0051616D" w:rsidRDefault="00005442" w:rsidP="0082596A">
      <w:pPr>
        <w:spacing w:after="0" w:line="360" w:lineRule="auto"/>
        <w:rPr>
          <w:rFonts w:ascii="Times New Roman" w:hAnsi="Times New Roman" w:cs="Times New Roman"/>
          <w:sz w:val="24"/>
          <w:szCs w:val="24"/>
        </w:rPr>
      </w:pPr>
      <w:r w:rsidRPr="0051616D">
        <w:rPr>
          <w:rFonts w:ascii="Times New Roman" w:hAnsi="Times New Roman" w:cs="Times New Roman"/>
          <w:sz w:val="24"/>
          <w:szCs w:val="24"/>
          <w:u w:val="single"/>
        </w:rPr>
        <w:t>Preliminary Objection</w:t>
      </w:r>
      <w:r w:rsidRPr="0051616D">
        <w:rPr>
          <w:rFonts w:ascii="Times New Roman" w:hAnsi="Times New Roman" w:cs="Times New Roman"/>
          <w:sz w:val="24"/>
          <w:szCs w:val="24"/>
        </w:rPr>
        <w:t xml:space="preserve"> at </w:t>
      </w:r>
      <w:r w:rsidR="004260DF">
        <w:rPr>
          <w:rFonts w:ascii="Times New Roman" w:hAnsi="Times New Roman" w:cs="Times New Roman"/>
          <w:sz w:val="24"/>
          <w:szCs w:val="24"/>
        </w:rPr>
        <w:t>6</w:t>
      </w:r>
      <w:r w:rsidRPr="0051616D">
        <w:rPr>
          <w:rFonts w:ascii="Times New Roman" w:hAnsi="Times New Roman" w:cs="Times New Roman"/>
          <w:sz w:val="24"/>
          <w:szCs w:val="24"/>
        </w:rPr>
        <w:t xml:space="preserve">; </w:t>
      </w:r>
      <w:r w:rsidRPr="0051616D">
        <w:rPr>
          <w:rFonts w:ascii="Times New Roman" w:hAnsi="Times New Roman" w:cs="Times New Roman"/>
          <w:i/>
          <w:sz w:val="24"/>
          <w:szCs w:val="24"/>
        </w:rPr>
        <w:t>quoting</w:t>
      </w:r>
      <w:r w:rsidRPr="0051616D">
        <w:rPr>
          <w:rFonts w:ascii="Times New Roman" w:hAnsi="Times New Roman" w:cs="Times New Roman"/>
          <w:sz w:val="24"/>
          <w:szCs w:val="24"/>
        </w:rPr>
        <w:t xml:space="preserve">, </w:t>
      </w:r>
      <w:r w:rsidRPr="0051616D">
        <w:rPr>
          <w:rFonts w:ascii="Times New Roman" w:hAnsi="Times New Roman" w:cs="Times New Roman"/>
          <w:sz w:val="24"/>
          <w:szCs w:val="24"/>
          <w:u w:val="single"/>
        </w:rPr>
        <w:t>Smart Meter Procurement and Installation Implementation Order</w:t>
      </w:r>
      <w:r w:rsidRPr="0051616D">
        <w:rPr>
          <w:rFonts w:ascii="Times New Roman" w:hAnsi="Times New Roman" w:cs="Times New Roman"/>
          <w:sz w:val="24"/>
          <w:szCs w:val="24"/>
        </w:rPr>
        <w:t>, Docket No. M-2009-2092655 (</w:t>
      </w:r>
      <w:r w:rsidR="006A0A02">
        <w:rPr>
          <w:rFonts w:ascii="Times New Roman" w:hAnsi="Times New Roman" w:cs="Times New Roman"/>
          <w:sz w:val="24"/>
          <w:szCs w:val="24"/>
        </w:rPr>
        <w:t xml:space="preserve">Implementation Order </w:t>
      </w:r>
      <w:r w:rsidRPr="0051616D">
        <w:rPr>
          <w:rFonts w:ascii="Times New Roman" w:hAnsi="Times New Roman" w:cs="Times New Roman"/>
          <w:sz w:val="24"/>
          <w:szCs w:val="24"/>
        </w:rPr>
        <w:t xml:space="preserve">entered June 24, 2009).  </w:t>
      </w:r>
      <w:r w:rsidR="00B5338F" w:rsidRPr="0051616D">
        <w:rPr>
          <w:rFonts w:ascii="Times New Roman" w:hAnsi="Times New Roman" w:cs="Times New Roman"/>
          <w:sz w:val="24"/>
          <w:szCs w:val="24"/>
        </w:rPr>
        <w:t xml:space="preserve">PECO </w:t>
      </w:r>
      <w:r w:rsidR="00E5780D" w:rsidRPr="0051616D">
        <w:rPr>
          <w:rFonts w:ascii="Times New Roman" w:hAnsi="Times New Roman" w:cs="Times New Roman"/>
          <w:sz w:val="24"/>
          <w:szCs w:val="24"/>
        </w:rPr>
        <w:t xml:space="preserve">adds </w:t>
      </w:r>
      <w:r w:rsidRPr="0051616D">
        <w:rPr>
          <w:rFonts w:ascii="Times New Roman" w:hAnsi="Times New Roman" w:cs="Times New Roman"/>
          <w:sz w:val="24"/>
          <w:szCs w:val="24"/>
        </w:rPr>
        <w:t xml:space="preserve">that “the Commission’s Order does not have a provision for customers to ‘opt out’ of the smart meter installation.”  </w:t>
      </w:r>
      <w:r w:rsidRPr="0051616D">
        <w:rPr>
          <w:rFonts w:ascii="Times New Roman" w:hAnsi="Times New Roman" w:cs="Times New Roman"/>
          <w:sz w:val="24"/>
          <w:szCs w:val="24"/>
          <w:u w:val="single"/>
        </w:rPr>
        <w:t>Id.</w:t>
      </w:r>
      <w:r w:rsidR="005711B2">
        <w:rPr>
          <w:rFonts w:ascii="Times New Roman" w:hAnsi="Times New Roman" w:cs="Times New Roman"/>
          <w:sz w:val="24"/>
          <w:szCs w:val="24"/>
        </w:rPr>
        <w:t xml:space="preserve"> at 6.</w:t>
      </w:r>
    </w:p>
    <w:p w:rsidR="00005442" w:rsidRPr="0051616D" w:rsidRDefault="00005442" w:rsidP="0082596A">
      <w:pPr>
        <w:spacing w:after="0" w:line="360" w:lineRule="auto"/>
        <w:rPr>
          <w:rFonts w:ascii="Times New Roman" w:hAnsi="Times New Roman" w:cs="Times New Roman"/>
          <w:sz w:val="24"/>
          <w:szCs w:val="24"/>
        </w:rPr>
      </w:pPr>
    </w:p>
    <w:p w:rsidR="00E14B34" w:rsidRDefault="00E14B34" w:rsidP="005A31F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position is supported by recent Commission decisions.  </w:t>
      </w:r>
      <w:r>
        <w:rPr>
          <w:rFonts w:ascii="Times New Roman" w:hAnsi="Times New Roman" w:cs="Times New Roman"/>
          <w:i/>
          <w:sz w:val="24"/>
          <w:szCs w:val="24"/>
        </w:rPr>
        <w:t xml:space="preserve">See e.g., </w:t>
      </w:r>
      <w:r>
        <w:rPr>
          <w:rFonts w:ascii="Times New Roman" w:hAnsi="Times New Roman" w:cs="Times New Roman"/>
          <w:sz w:val="24"/>
          <w:szCs w:val="24"/>
          <w:u w:val="single"/>
        </w:rPr>
        <w:t>Maria Povacz v. PECO Energy Company</w:t>
      </w:r>
      <w:r>
        <w:rPr>
          <w:rFonts w:ascii="Times New Roman" w:hAnsi="Times New Roman" w:cs="Times New Roman"/>
          <w:sz w:val="24"/>
          <w:szCs w:val="24"/>
        </w:rPr>
        <w:t>, Docket No. C-2012-23171</w:t>
      </w:r>
      <w:r w:rsidR="00007DBF">
        <w:rPr>
          <w:rFonts w:ascii="Times New Roman" w:hAnsi="Times New Roman" w:cs="Times New Roman"/>
          <w:sz w:val="24"/>
          <w:szCs w:val="24"/>
        </w:rPr>
        <w:t>76</w:t>
      </w:r>
      <w:r>
        <w:rPr>
          <w:rFonts w:ascii="Times New Roman" w:hAnsi="Times New Roman" w:cs="Times New Roman"/>
          <w:sz w:val="24"/>
          <w:szCs w:val="24"/>
        </w:rPr>
        <w:t>, (Opinion and Order entered January 24, 2013) (</w:t>
      </w:r>
      <w:r>
        <w:rPr>
          <w:rFonts w:ascii="Times New Roman" w:hAnsi="Times New Roman" w:cs="Times New Roman"/>
          <w:sz w:val="24"/>
          <w:szCs w:val="24"/>
          <w:u w:val="single"/>
        </w:rPr>
        <w:t>Povacz)</w:t>
      </w:r>
      <w:r>
        <w:rPr>
          <w:rFonts w:ascii="Times New Roman" w:hAnsi="Times New Roman" w:cs="Times New Roman"/>
          <w:sz w:val="24"/>
          <w:szCs w:val="24"/>
        </w:rPr>
        <w:t xml:space="preserve">.  In </w:t>
      </w:r>
      <w:r w:rsidRPr="00E14B34">
        <w:rPr>
          <w:rFonts w:ascii="Times New Roman" w:hAnsi="Times New Roman" w:cs="Times New Roman"/>
          <w:sz w:val="24"/>
          <w:szCs w:val="24"/>
          <w:u w:val="single"/>
        </w:rPr>
        <w:t>Povacz</w:t>
      </w:r>
      <w:r>
        <w:rPr>
          <w:rFonts w:ascii="Times New Roman" w:hAnsi="Times New Roman" w:cs="Times New Roman"/>
          <w:sz w:val="24"/>
          <w:szCs w:val="24"/>
        </w:rPr>
        <w:t>, the Complainant averred that she did not give permission for the company to install a smart meter at her residence and requested that she be allowed to “opt out” of the smart meter program.  In dismissing the Complainant’s Exceptions to the Initial Decision granting the company’s Preliminary Objections, the Commission relied on both Section 2807(f)(2) of the Public Utility Code as well as PECO’s Smart Meter Installation Plan</w:t>
      </w:r>
      <w:r w:rsidR="00787DF6">
        <w:rPr>
          <w:rFonts w:ascii="Times New Roman" w:hAnsi="Times New Roman" w:cs="Times New Roman"/>
          <w:sz w:val="24"/>
          <w:szCs w:val="24"/>
        </w:rPr>
        <w:t>.  The Commission stated:</w:t>
      </w:r>
    </w:p>
    <w:p w:rsidR="009E778D" w:rsidRDefault="009E778D" w:rsidP="005A31F0">
      <w:pPr>
        <w:spacing w:after="0" w:line="360" w:lineRule="auto"/>
        <w:ind w:firstLine="1440"/>
        <w:rPr>
          <w:rFonts w:ascii="Times New Roman" w:hAnsi="Times New Roman" w:cs="Times New Roman"/>
          <w:sz w:val="24"/>
          <w:szCs w:val="24"/>
        </w:rPr>
      </w:pPr>
    </w:p>
    <w:p w:rsidR="00787DF6" w:rsidRDefault="00787DF6" w:rsidP="00787DF6">
      <w:pPr>
        <w:spacing w:after="0" w:line="240" w:lineRule="auto"/>
        <w:ind w:left="1440" w:right="1440"/>
        <w:rPr>
          <w:rFonts w:ascii="Times New Roman" w:hAnsi="Times New Roman" w:cs="Times New Roman"/>
          <w:sz w:val="24"/>
          <w:szCs w:val="24"/>
        </w:rPr>
      </w:pPr>
      <w:r>
        <w:rPr>
          <w:rFonts w:ascii="Times New Roman" w:hAnsi="Times New Roman" w:cs="Times New Roman"/>
          <w:sz w:val="24"/>
          <w:szCs w:val="24"/>
        </w:rPr>
        <w:t xml:space="preserve">Additionally, as noted by the ALJ, Section 2807(f)(2) of the Code, </w:t>
      </w:r>
      <w:r>
        <w:rPr>
          <w:rFonts w:ascii="Times New Roman" w:hAnsi="Times New Roman" w:cs="Times New Roman"/>
          <w:i/>
          <w:sz w:val="24"/>
          <w:szCs w:val="24"/>
        </w:rPr>
        <w:t>supra</w:t>
      </w:r>
      <w:r>
        <w:rPr>
          <w:rFonts w:ascii="Times New Roman" w:hAnsi="Times New Roman" w:cs="Times New Roman"/>
          <w:sz w:val="24"/>
          <w:szCs w:val="24"/>
        </w:rPr>
        <w:t>, is controlling here, and the use of the word “shall” in the statute indicates the General Assembly’s direction that all customers will receive a smart meter.  The Complainant’s smart meter was installed by PECO in accordance with a plan approved by this Commission.  Therefore, installation of the smart meter was consistent with, rather than a violation of, the Code, a Commission regulation or order.</w:t>
      </w:r>
    </w:p>
    <w:p w:rsidR="004A7907" w:rsidRDefault="004A7907" w:rsidP="00787DF6">
      <w:pPr>
        <w:spacing w:after="0" w:line="240" w:lineRule="auto"/>
        <w:ind w:left="1440" w:right="1440"/>
        <w:rPr>
          <w:rFonts w:ascii="Times New Roman" w:hAnsi="Times New Roman" w:cs="Times New Roman"/>
          <w:sz w:val="24"/>
          <w:szCs w:val="24"/>
        </w:rPr>
      </w:pPr>
    </w:p>
    <w:p w:rsidR="00005442" w:rsidRDefault="00787DF6" w:rsidP="00714AE4">
      <w:pPr>
        <w:spacing w:after="0" w:line="240" w:lineRule="auto"/>
        <w:ind w:right="1440"/>
        <w:rPr>
          <w:rFonts w:ascii="Times New Roman" w:hAnsi="Times New Roman" w:cs="Times New Roman"/>
          <w:sz w:val="24"/>
          <w:szCs w:val="24"/>
        </w:rPr>
      </w:pPr>
      <w:r w:rsidRPr="00787DF6">
        <w:rPr>
          <w:rFonts w:ascii="Times New Roman" w:hAnsi="Times New Roman" w:cs="Times New Roman"/>
          <w:i/>
          <w:sz w:val="24"/>
          <w:szCs w:val="24"/>
          <w:u w:val="single"/>
        </w:rPr>
        <w:t>Id</w:t>
      </w:r>
      <w:r>
        <w:rPr>
          <w:rFonts w:ascii="Times New Roman" w:hAnsi="Times New Roman" w:cs="Times New Roman"/>
          <w:sz w:val="24"/>
          <w:szCs w:val="24"/>
        </w:rPr>
        <w:t xml:space="preserve">, at 10. (citations omitted). </w:t>
      </w:r>
    </w:p>
    <w:p w:rsidR="00714AE4" w:rsidRDefault="00714AE4" w:rsidP="00A34E19">
      <w:pPr>
        <w:spacing w:after="0" w:line="360" w:lineRule="auto"/>
        <w:ind w:right="1440"/>
        <w:rPr>
          <w:rFonts w:ascii="Times New Roman" w:hAnsi="Times New Roman" w:cs="Times New Roman"/>
          <w:sz w:val="24"/>
          <w:szCs w:val="24"/>
        </w:rPr>
      </w:pPr>
    </w:p>
    <w:p w:rsidR="00714AE4" w:rsidRDefault="00714AE4" w:rsidP="005A31F0">
      <w:pPr>
        <w:tabs>
          <w:tab w:val="left" w:pos="-720"/>
        </w:tabs>
        <w:suppressAutoHyphens/>
        <w:autoSpaceDE w:val="0"/>
        <w:autoSpaceDN w:val="0"/>
        <w:spacing w:after="0" w:line="360" w:lineRule="auto"/>
        <w:ind w:firstLine="1350"/>
        <w:rPr>
          <w:rFonts w:ascii="Times New Roman" w:hAnsi="Times New Roman" w:cs="Times New Roman"/>
          <w:sz w:val="24"/>
          <w:szCs w:val="24"/>
        </w:rPr>
      </w:pPr>
      <w:r w:rsidRPr="0051616D">
        <w:rPr>
          <w:rFonts w:ascii="Times New Roman" w:eastAsia="Times New Roman" w:hAnsi="Times New Roman" w:cs="Times New Roman"/>
          <w:sz w:val="24"/>
          <w:szCs w:val="24"/>
        </w:rPr>
        <w:t>Section 703(b) of the Public Utility Code</w:t>
      </w:r>
      <w:r>
        <w:rPr>
          <w:rFonts w:ascii="Times New Roman" w:eastAsia="Times New Roman" w:hAnsi="Times New Roman" w:cs="Times New Roman"/>
          <w:sz w:val="24"/>
          <w:szCs w:val="24"/>
        </w:rPr>
        <w:t xml:space="preserve"> </w:t>
      </w:r>
      <w:r w:rsidRPr="0051616D">
        <w:rPr>
          <w:rFonts w:ascii="Times New Roman" w:eastAsia="Times New Roman" w:hAnsi="Times New Roman" w:cs="Times New Roman"/>
          <w:sz w:val="24"/>
          <w:szCs w:val="24"/>
        </w:rPr>
        <w:t xml:space="preserve">allows the </w:t>
      </w:r>
      <w:r>
        <w:rPr>
          <w:rFonts w:ascii="Times New Roman" w:eastAsia="Times New Roman" w:hAnsi="Times New Roman" w:cs="Times New Roman"/>
          <w:sz w:val="24"/>
          <w:szCs w:val="24"/>
        </w:rPr>
        <w:t>C</w:t>
      </w:r>
      <w:r w:rsidRPr="0051616D">
        <w:rPr>
          <w:rFonts w:ascii="Times New Roman" w:eastAsia="Times New Roman" w:hAnsi="Times New Roman" w:cs="Times New Roman"/>
          <w:sz w:val="24"/>
          <w:szCs w:val="24"/>
        </w:rPr>
        <w:t>ommission to dismiss any complaint without a hearing if, in its opinion, a hearing is not necessary in the public interest.  66 Pa.C.S. § 703(b).</w:t>
      </w:r>
      <w:r>
        <w:rPr>
          <w:rFonts w:ascii="Times New Roman" w:eastAsia="Times New Roman" w:hAnsi="Times New Roman" w:cs="Times New Roman"/>
          <w:sz w:val="24"/>
          <w:szCs w:val="24"/>
        </w:rPr>
        <w:t xml:space="preserve">  </w:t>
      </w:r>
      <w:r w:rsidR="003B0FED">
        <w:rPr>
          <w:rFonts w:ascii="Times New Roman" w:hAnsi="Times New Roman" w:cs="Times New Roman"/>
          <w:sz w:val="24"/>
          <w:szCs w:val="24"/>
        </w:rPr>
        <w:t>T</w:t>
      </w:r>
      <w:r w:rsidR="00EA4E99">
        <w:rPr>
          <w:rFonts w:ascii="Times New Roman" w:hAnsi="Times New Roman" w:cs="Times New Roman"/>
          <w:sz w:val="24"/>
          <w:szCs w:val="24"/>
        </w:rPr>
        <w:t>he Commission</w:t>
      </w:r>
      <w:r w:rsidR="008645A1">
        <w:rPr>
          <w:rFonts w:ascii="Times New Roman" w:hAnsi="Times New Roman" w:cs="Times New Roman"/>
          <w:sz w:val="24"/>
          <w:szCs w:val="24"/>
        </w:rPr>
        <w:t xml:space="preserve"> addressed in </w:t>
      </w:r>
      <w:r w:rsidR="008645A1">
        <w:rPr>
          <w:rFonts w:ascii="Times New Roman" w:hAnsi="Times New Roman" w:cs="Times New Roman"/>
          <w:sz w:val="24"/>
          <w:szCs w:val="24"/>
          <w:u w:val="single"/>
        </w:rPr>
        <w:t>Povacz</w:t>
      </w:r>
      <w:r w:rsidR="008645A1">
        <w:rPr>
          <w:rFonts w:ascii="Times New Roman" w:hAnsi="Times New Roman" w:cs="Times New Roman"/>
          <w:sz w:val="24"/>
          <w:szCs w:val="24"/>
        </w:rPr>
        <w:t xml:space="preserve"> </w:t>
      </w:r>
      <w:r w:rsidR="00EA4E99">
        <w:rPr>
          <w:rFonts w:ascii="Times New Roman" w:hAnsi="Times New Roman" w:cs="Times New Roman"/>
          <w:sz w:val="24"/>
          <w:szCs w:val="24"/>
        </w:rPr>
        <w:t xml:space="preserve">the issue of why granting a preliminary objection </w:t>
      </w:r>
      <w:r w:rsidR="0069378E">
        <w:rPr>
          <w:rFonts w:ascii="Times New Roman" w:hAnsi="Times New Roman" w:cs="Times New Roman"/>
          <w:sz w:val="24"/>
          <w:szCs w:val="24"/>
        </w:rPr>
        <w:t>that</w:t>
      </w:r>
      <w:r w:rsidR="00EA4E99">
        <w:rPr>
          <w:rFonts w:ascii="Times New Roman" w:hAnsi="Times New Roman" w:cs="Times New Roman"/>
          <w:sz w:val="24"/>
          <w:szCs w:val="24"/>
        </w:rPr>
        <w:t xml:space="preserve"> resulted in the dismissal of the complaint was appropriate even though the Complainant was not represented by an attorney.  The Commission noted that</w:t>
      </w:r>
      <w:r w:rsidR="0069378E">
        <w:rPr>
          <w:rFonts w:ascii="Times New Roman" w:hAnsi="Times New Roman" w:cs="Times New Roman"/>
          <w:sz w:val="24"/>
          <w:szCs w:val="24"/>
        </w:rPr>
        <w:t xml:space="preserve">, in the normal course, </w:t>
      </w:r>
      <w:r w:rsidR="00EA4E99">
        <w:rPr>
          <w:rFonts w:ascii="Times New Roman" w:hAnsi="Times New Roman" w:cs="Times New Roman"/>
          <w:sz w:val="24"/>
          <w:szCs w:val="24"/>
        </w:rPr>
        <w:t xml:space="preserve">it </w:t>
      </w:r>
      <w:r w:rsidR="0069378E">
        <w:rPr>
          <w:rFonts w:ascii="Times New Roman" w:hAnsi="Times New Roman" w:cs="Times New Roman"/>
          <w:sz w:val="24"/>
          <w:szCs w:val="24"/>
        </w:rPr>
        <w:t>would be</w:t>
      </w:r>
      <w:r w:rsidR="00EA4E99">
        <w:rPr>
          <w:rFonts w:ascii="Times New Roman" w:hAnsi="Times New Roman" w:cs="Times New Roman"/>
          <w:sz w:val="24"/>
          <w:szCs w:val="24"/>
        </w:rPr>
        <w:t xml:space="preserve"> hesitant to dismiss a complaint filed by a </w:t>
      </w:r>
      <w:r w:rsidR="00EA4E99">
        <w:rPr>
          <w:rFonts w:ascii="Times New Roman" w:hAnsi="Times New Roman" w:cs="Times New Roman"/>
          <w:i/>
          <w:sz w:val="24"/>
          <w:szCs w:val="24"/>
        </w:rPr>
        <w:t xml:space="preserve">pro se </w:t>
      </w:r>
      <w:r w:rsidR="00EA4E99">
        <w:rPr>
          <w:rFonts w:ascii="Times New Roman" w:hAnsi="Times New Roman" w:cs="Times New Roman"/>
          <w:sz w:val="24"/>
          <w:szCs w:val="24"/>
        </w:rPr>
        <w:t xml:space="preserve">Complainant without first providing a hearing during which the Complainant could further explain the factual basis of the complaint.  </w:t>
      </w:r>
      <w:r w:rsidR="00EA4E99">
        <w:rPr>
          <w:rFonts w:ascii="Times New Roman" w:hAnsi="Times New Roman" w:cs="Times New Roman"/>
          <w:sz w:val="24"/>
          <w:szCs w:val="24"/>
          <w:u w:val="single"/>
        </w:rPr>
        <w:t>Id</w:t>
      </w:r>
      <w:r w:rsidR="00EA4E99" w:rsidRPr="00EA4E99">
        <w:rPr>
          <w:rFonts w:ascii="Times New Roman" w:hAnsi="Times New Roman" w:cs="Times New Roman"/>
          <w:sz w:val="24"/>
          <w:szCs w:val="24"/>
        </w:rPr>
        <w:t xml:space="preserve">, at 9, citing </w:t>
      </w:r>
      <w:r w:rsidR="00EA4E99" w:rsidRPr="00EA4E99">
        <w:rPr>
          <w:rFonts w:ascii="Times New Roman" w:hAnsi="Times New Roman" w:cs="Times New Roman"/>
          <w:sz w:val="24"/>
          <w:szCs w:val="24"/>
          <w:u w:val="single"/>
        </w:rPr>
        <w:t>Carlock v</w:t>
      </w:r>
      <w:r w:rsidR="00EA4E99">
        <w:rPr>
          <w:rFonts w:ascii="Times New Roman" w:hAnsi="Times New Roman" w:cs="Times New Roman"/>
          <w:sz w:val="24"/>
          <w:szCs w:val="24"/>
          <w:u w:val="single"/>
        </w:rPr>
        <w:t>. United Telephone Company of Pa</w:t>
      </w:r>
      <w:r w:rsidR="00EA4E99">
        <w:rPr>
          <w:rFonts w:ascii="Times New Roman" w:hAnsi="Times New Roman" w:cs="Times New Roman"/>
          <w:sz w:val="24"/>
          <w:szCs w:val="24"/>
        </w:rPr>
        <w:t>., Docket No. F-00163617 (Order entered July 14, 1993) (Carlock).</w:t>
      </w:r>
      <w:r w:rsidR="0069378E">
        <w:rPr>
          <w:rFonts w:ascii="Times New Roman" w:hAnsi="Times New Roman" w:cs="Times New Roman"/>
          <w:sz w:val="24"/>
          <w:szCs w:val="24"/>
        </w:rPr>
        <w:t xml:space="preserve">  The Commission noted, however, that </w:t>
      </w:r>
      <w:r w:rsidR="00BE1DD1">
        <w:rPr>
          <w:rFonts w:ascii="Times New Roman" w:hAnsi="Times New Roman" w:cs="Times New Roman"/>
          <w:sz w:val="24"/>
          <w:szCs w:val="24"/>
        </w:rPr>
        <w:t>in certain c</w:t>
      </w:r>
      <w:r w:rsidR="008645A1">
        <w:rPr>
          <w:rFonts w:ascii="Times New Roman" w:hAnsi="Times New Roman" w:cs="Times New Roman"/>
          <w:sz w:val="24"/>
          <w:szCs w:val="24"/>
        </w:rPr>
        <w:t>ircumstances</w:t>
      </w:r>
      <w:r w:rsidR="00BE1DD1">
        <w:rPr>
          <w:rFonts w:ascii="Times New Roman" w:hAnsi="Times New Roman" w:cs="Times New Roman"/>
          <w:sz w:val="24"/>
          <w:szCs w:val="24"/>
        </w:rPr>
        <w:t>, such as</w:t>
      </w:r>
      <w:r w:rsidR="008645A1">
        <w:rPr>
          <w:rFonts w:ascii="Times New Roman" w:hAnsi="Times New Roman" w:cs="Times New Roman"/>
          <w:sz w:val="24"/>
          <w:szCs w:val="24"/>
        </w:rPr>
        <w:t xml:space="preserve"> those present in</w:t>
      </w:r>
      <w:r w:rsidR="00BE1DD1">
        <w:rPr>
          <w:rFonts w:ascii="Times New Roman" w:hAnsi="Times New Roman" w:cs="Times New Roman"/>
          <w:sz w:val="24"/>
          <w:szCs w:val="24"/>
        </w:rPr>
        <w:t xml:space="preserve"> </w:t>
      </w:r>
      <w:r w:rsidR="00BE1DD1" w:rsidRPr="00BE1DD1">
        <w:rPr>
          <w:rFonts w:ascii="Times New Roman" w:hAnsi="Times New Roman" w:cs="Times New Roman"/>
          <w:sz w:val="24"/>
          <w:szCs w:val="24"/>
          <w:u w:val="single"/>
        </w:rPr>
        <w:t>Povacz</w:t>
      </w:r>
      <w:r w:rsidR="00BE1DD1">
        <w:rPr>
          <w:rFonts w:ascii="Times New Roman" w:hAnsi="Times New Roman" w:cs="Times New Roman"/>
          <w:sz w:val="24"/>
          <w:szCs w:val="24"/>
        </w:rPr>
        <w:t>, a hearing would be fruitless because the Complainant would not be able to better explain her position or provide additional facts such that the inevitable conclusion would be altered.  Such is the case here as well.</w:t>
      </w:r>
    </w:p>
    <w:p w:rsidR="009D2A73" w:rsidRPr="00EA4E99" w:rsidRDefault="009D2A73" w:rsidP="00A34E19">
      <w:pPr>
        <w:tabs>
          <w:tab w:val="left" w:pos="-720"/>
        </w:tabs>
        <w:suppressAutoHyphens/>
        <w:autoSpaceDE w:val="0"/>
        <w:autoSpaceDN w:val="0"/>
        <w:spacing w:after="0" w:line="360" w:lineRule="auto"/>
        <w:ind w:firstLine="1350"/>
        <w:rPr>
          <w:rFonts w:ascii="Times New Roman" w:hAnsi="Times New Roman" w:cs="Times New Roman"/>
          <w:sz w:val="24"/>
          <w:szCs w:val="24"/>
        </w:rPr>
      </w:pPr>
    </w:p>
    <w:p w:rsidR="00AD449C" w:rsidRPr="0051616D" w:rsidRDefault="00E0494D" w:rsidP="005A31F0">
      <w:pPr>
        <w:spacing w:after="0" w:line="360" w:lineRule="auto"/>
        <w:rPr>
          <w:rFonts w:ascii="Times New Roman" w:eastAsia="Times New Roman" w:hAnsi="Times New Roman" w:cs="Times New Roman"/>
          <w:strike/>
          <w:spacing w:val="-3"/>
          <w:sz w:val="24"/>
          <w:szCs w:val="24"/>
        </w:rPr>
      </w:pPr>
      <w:r w:rsidRPr="0051616D">
        <w:rPr>
          <w:rFonts w:ascii="Times New Roman" w:hAnsi="Times New Roman" w:cs="Times New Roman"/>
          <w:sz w:val="24"/>
          <w:szCs w:val="24"/>
        </w:rPr>
        <w:tab/>
      </w:r>
      <w:r w:rsidRPr="0051616D">
        <w:rPr>
          <w:rFonts w:ascii="Times New Roman" w:hAnsi="Times New Roman" w:cs="Times New Roman"/>
          <w:sz w:val="24"/>
          <w:szCs w:val="24"/>
        </w:rPr>
        <w:tab/>
      </w:r>
      <w:r w:rsidR="0035285D">
        <w:rPr>
          <w:rFonts w:ascii="Times New Roman" w:hAnsi="Times New Roman" w:cs="Times New Roman"/>
          <w:sz w:val="24"/>
          <w:szCs w:val="24"/>
        </w:rPr>
        <w:t>T</w:t>
      </w:r>
      <w:r w:rsidR="004260DF">
        <w:rPr>
          <w:rFonts w:ascii="Times New Roman" w:hAnsi="Times New Roman" w:cs="Times New Roman"/>
          <w:sz w:val="24"/>
          <w:szCs w:val="24"/>
        </w:rPr>
        <w:t>he Van Schoycks</w:t>
      </w:r>
      <w:r w:rsidRPr="0051616D">
        <w:rPr>
          <w:rFonts w:ascii="Times New Roman" w:hAnsi="Times New Roman" w:cs="Times New Roman"/>
          <w:sz w:val="24"/>
          <w:szCs w:val="24"/>
        </w:rPr>
        <w:t xml:space="preserve"> ha</w:t>
      </w:r>
      <w:r w:rsidR="004260DF">
        <w:rPr>
          <w:rFonts w:ascii="Times New Roman" w:hAnsi="Times New Roman" w:cs="Times New Roman"/>
          <w:sz w:val="24"/>
          <w:szCs w:val="24"/>
        </w:rPr>
        <w:t>ve</w:t>
      </w:r>
      <w:r w:rsidRPr="0051616D">
        <w:rPr>
          <w:rFonts w:ascii="Times New Roman" w:hAnsi="Times New Roman" w:cs="Times New Roman"/>
          <w:sz w:val="24"/>
          <w:szCs w:val="24"/>
        </w:rPr>
        <w:t xml:space="preserve"> failed to </w:t>
      </w:r>
      <w:r w:rsidR="0035285D">
        <w:rPr>
          <w:rFonts w:ascii="Times New Roman" w:hAnsi="Times New Roman" w:cs="Times New Roman"/>
          <w:sz w:val="24"/>
          <w:szCs w:val="24"/>
        </w:rPr>
        <w:t>meet</w:t>
      </w:r>
      <w:r w:rsidRPr="0051616D">
        <w:rPr>
          <w:rFonts w:ascii="Times New Roman" w:hAnsi="Times New Roman" w:cs="Times New Roman"/>
          <w:sz w:val="24"/>
          <w:szCs w:val="24"/>
        </w:rPr>
        <w:t xml:space="preserve"> </w:t>
      </w:r>
      <w:r w:rsidR="004260DF">
        <w:rPr>
          <w:rFonts w:ascii="Times New Roman" w:hAnsi="Times New Roman" w:cs="Times New Roman"/>
          <w:sz w:val="24"/>
          <w:szCs w:val="24"/>
        </w:rPr>
        <w:t>t</w:t>
      </w:r>
      <w:r w:rsidRPr="0051616D">
        <w:rPr>
          <w:rFonts w:ascii="Times New Roman" w:hAnsi="Times New Roman" w:cs="Times New Roman"/>
          <w:sz w:val="24"/>
          <w:szCs w:val="24"/>
        </w:rPr>
        <w:t>he</w:t>
      </w:r>
      <w:r w:rsidR="004260DF">
        <w:rPr>
          <w:rFonts w:ascii="Times New Roman" w:hAnsi="Times New Roman" w:cs="Times New Roman"/>
          <w:sz w:val="24"/>
          <w:szCs w:val="24"/>
        </w:rPr>
        <w:t>i</w:t>
      </w:r>
      <w:r w:rsidRPr="0051616D">
        <w:rPr>
          <w:rFonts w:ascii="Times New Roman" w:hAnsi="Times New Roman" w:cs="Times New Roman"/>
          <w:sz w:val="24"/>
          <w:szCs w:val="24"/>
        </w:rPr>
        <w:t xml:space="preserve">r burden </w:t>
      </w:r>
      <w:r w:rsidR="0035285D">
        <w:rPr>
          <w:rFonts w:ascii="Times New Roman" w:hAnsi="Times New Roman" w:cs="Times New Roman"/>
          <w:sz w:val="24"/>
          <w:szCs w:val="24"/>
        </w:rPr>
        <w:t>of</w:t>
      </w:r>
      <w:r w:rsidRPr="0051616D">
        <w:rPr>
          <w:rFonts w:ascii="Times New Roman" w:hAnsi="Times New Roman" w:cs="Times New Roman"/>
          <w:sz w:val="24"/>
          <w:szCs w:val="24"/>
        </w:rPr>
        <w:t xml:space="preserve"> demonstrat</w:t>
      </w:r>
      <w:r w:rsidR="0035285D">
        <w:rPr>
          <w:rFonts w:ascii="Times New Roman" w:hAnsi="Times New Roman" w:cs="Times New Roman"/>
          <w:sz w:val="24"/>
          <w:szCs w:val="24"/>
        </w:rPr>
        <w:t>ing</w:t>
      </w:r>
      <w:r w:rsidRPr="0051616D">
        <w:rPr>
          <w:rFonts w:ascii="Times New Roman" w:hAnsi="Times New Roman" w:cs="Times New Roman"/>
          <w:sz w:val="24"/>
          <w:szCs w:val="24"/>
        </w:rPr>
        <w:t xml:space="preserve"> that PECO violated the Public Utility Code, a Commission </w:t>
      </w:r>
      <w:r w:rsidR="00101C91">
        <w:rPr>
          <w:rFonts w:ascii="Times New Roman" w:hAnsi="Times New Roman" w:cs="Times New Roman"/>
          <w:sz w:val="24"/>
          <w:szCs w:val="24"/>
        </w:rPr>
        <w:t>o</w:t>
      </w:r>
      <w:r w:rsidRPr="0051616D">
        <w:rPr>
          <w:rFonts w:ascii="Times New Roman" w:hAnsi="Times New Roman" w:cs="Times New Roman"/>
          <w:sz w:val="24"/>
          <w:szCs w:val="24"/>
        </w:rPr>
        <w:t>rder or regulation or a Commission-approved Company tariff</w:t>
      </w:r>
      <w:r w:rsidR="0035285D">
        <w:rPr>
          <w:rFonts w:ascii="Times New Roman" w:hAnsi="Times New Roman" w:cs="Times New Roman"/>
          <w:sz w:val="24"/>
          <w:szCs w:val="24"/>
        </w:rPr>
        <w:t xml:space="preserve"> provision</w:t>
      </w:r>
      <w:r w:rsidR="004260DF">
        <w:rPr>
          <w:rFonts w:ascii="Times New Roman" w:hAnsi="Times New Roman" w:cs="Times New Roman"/>
          <w:sz w:val="24"/>
          <w:szCs w:val="24"/>
        </w:rPr>
        <w:t xml:space="preserve">.  </w:t>
      </w:r>
      <w:r w:rsidR="0035285D">
        <w:rPr>
          <w:rFonts w:ascii="Times New Roman" w:hAnsi="Times New Roman" w:cs="Times New Roman"/>
          <w:sz w:val="24"/>
          <w:szCs w:val="24"/>
        </w:rPr>
        <w:t xml:space="preserve">PECO’s installation of a smart meter at the Van Schoycks’ residence was in compliance with current Pennsylvania law, which required the action undertaken by the company.  </w:t>
      </w:r>
      <w:r w:rsidR="0035285D" w:rsidRPr="0051616D">
        <w:rPr>
          <w:rFonts w:ascii="Times New Roman" w:hAnsi="Times New Roman" w:cs="Times New Roman"/>
          <w:sz w:val="24"/>
          <w:szCs w:val="24"/>
        </w:rPr>
        <w:t xml:space="preserve">PECO’s </w:t>
      </w:r>
      <w:r w:rsidR="0035285D">
        <w:rPr>
          <w:rFonts w:ascii="Times New Roman" w:hAnsi="Times New Roman" w:cs="Times New Roman"/>
          <w:sz w:val="24"/>
          <w:szCs w:val="24"/>
        </w:rPr>
        <w:t>p</w:t>
      </w:r>
      <w:r w:rsidR="0035285D" w:rsidRPr="0051616D">
        <w:rPr>
          <w:rFonts w:ascii="Times New Roman" w:hAnsi="Times New Roman" w:cs="Times New Roman"/>
          <w:sz w:val="24"/>
          <w:szCs w:val="24"/>
        </w:rPr>
        <w:t xml:space="preserve">reliminary </w:t>
      </w:r>
      <w:r w:rsidR="0035285D">
        <w:rPr>
          <w:rFonts w:ascii="Times New Roman" w:hAnsi="Times New Roman" w:cs="Times New Roman"/>
          <w:sz w:val="24"/>
          <w:szCs w:val="24"/>
        </w:rPr>
        <w:t>o</w:t>
      </w:r>
      <w:r w:rsidR="0035285D" w:rsidRPr="0051616D">
        <w:rPr>
          <w:rFonts w:ascii="Times New Roman" w:hAnsi="Times New Roman" w:cs="Times New Roman"/>
          <w:sz w:val="24"/>
          <w:szCs w:val="24"/>
        </w:rPr>
        <w:t xml:space="preserve">bjection </w:t>
      </w:r>
      <w:r w:rsidR="0035285D">
        <w:rPr>
          <w:rFonts w:ascii="Times New Roman" w:hAnsi="Times New Roman" w:cs="Times New Roman"/>
          <w:sz w:val="24"/>
          <w:szCs w:val="24"/>
        </w:rPr>
        <w:t>is, therefore, sustain</w:t>
      </w:r>
      <w:r w:rsidR="0035285D" w:rsidRPr="0051616D">
        <w:rPr>
          <w:rFonts w:ascii="Times New Roman" w:hAnsi="Times New Roman" w:cs="Times New Roman"/>
          <w:sz w:val="24"/>
          <w:szCs w:val="24"/>
        </w:rPr>
        <w:t>ed</w:t>
      </w:r>
      <w:r w:rsidR="0035285D">
        <w:rPr>
          <w:rFonts w:ascii="Times New Roman" w:hAnsi="Times New Roman" w:cs="Times New Roman"/>
          <w:sz w:val="24"/>
          <w:szCs w:val="24"/>
        </w:rPr>
        <w:t xml:space="preserve"> and the </w:t>
      </w:r>
      <w:r w:rsidR="004260DF">
        <w:rPr>
          <w:rFonts w:ascii="Times New Roman" w:hAnsi="Times New Roman" w:cs="Times New Roman"/>
          <w:sz w:val="24"/>
          <w:szCs w:val="24"/>
        </w:rPr>
        <w:t>Van Schoycks</w:t>
      </w:r>
      <w:r w:rsidR="00A75F7C">
        <w:rPr>
          <w:rFonts w:ascii="Times New Roman" w:hAnsi="Times New Roman" w:cs="Times New Roman"/>
          <w:sz w:val="24"/>
          <w:szCs w:val="24"/>
        </w:rPr>
        <w:t>’</w:t>
      </w:r>
      <w:r w:rsidR="004260DF">
        <w:rPr>
          <w:rFonts w:ascii="Times New Roman" w:hAnsi="Times New Roman" w:cs="Times New Roman"/>
          <w:sz w:val="24"/>
          <w:szCs w:val="24"/>
        </w:rPr>
        <w:t xml:space="preserve"> </w:t>
      </w:r>
      <w:r w:rsidR="00101C91">
        <w:rPr>
          <w:rFonts w:ascii="Times New Roman" w:hAnsi="Times New Roman" w:cs="Times New Roman"/>
          <w:sz w:val="24"/>
          <w:szCs w:val="24"/>
        </w:rPr>
        <w:t>c</w:t>
      </w:r>
      <w:r w:rsidRPr="0051616D">
        <w:rPr>
          <w:rFonts w:ascii="Times New Roman" w:hAnsi="Times New Roman" w:cs="Times New Roman"/>
          <w:sz w:val="24"/>
          <w:szCs w:val="24"/>
        </w:rPr>
        <w:t>omplaint</w:t>
      </w:r>
      <w:r w:rsidR="0035285D">
        <w:rPr>
          <w:rFonts w:ascii="Times New Roman" w:hAnsi="Times New Roman" w:cs="Times New Roman"/>
          <w:sz w:val="24"/>
          <w:szCs w:val="24"/>
        </w:rPr>
        <w:t xml:space="preserve"> </w:t>
      </w:r>
      <w:r w:rsidR="00101C91">
        <w:rPr>
          <w:rFonts w:ascii="Times New Roman" w:hAnsi="Times New Roman" w:cs="Times New Roman"/>
          <w:sz w:val="24"/>
          <w:szCs w:val="24"/>
        </w:rPr>
        <w:t>is</w:t>
      </w:r>
      <w:r w:rsidRPr="0051616D">
        <w:rPr>
          <w:rFonts w:ascii="Times New Roman" w:hAnsi="Times New Roman" w:cs="Times New Roman"/>
          <w:sz w:val="24"/>
          <w:szCs w:val="24"/>
        </w:rPr>
        <w:t xml:space="preserve"> dismissed.</w:t>
      </w:r>
    </w:p>
    <w:p w:rsidR="005500F0" w:rsidRDefault="005500F0" w:rsidP="00A34E19">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C73EDD" w:rsidRDefault="00C73EDD" w:rsidP="00492390">
      <w:pPr>
        <w:tabs>
          <w:tab w:val="left" w:pos="-720"/>
        </w:tabs>
        <w:suppressAutoHyphens/>
        <w:autoSpaceDE w:val="0"/>
        <w:autoSpaceDN w:val="0"/>
        <w:spacing w:after="0" w:line="480" w:lineRule="auto"/>
        <w:jc w:val="center"/>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br w:type="page"/>
      </w:r>
    </w:p>
    <w:p w:rsidR="00BD5884" w:rsidRPr="0051616D" w:rsidRDefault="00BD5884" w:rsidP="004A7907">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51616D">
        <w:rPr>
          <w:rFonts w:ascii="Times New Roman" w:eastAsia="Times New Roman" w:hAnsi="Times New Roman" w:cs="Times New Roman"/>
          <w:spacing w:val="-3"/>
          <w:sz w:val="24"/>
          <w:szCs w:val="24"/>
          <w:u w:val="single"/>
        </w:rPr>
        <w:t>CONCLUSIONS OF LAW</w:t>
      </w:r>
    </w:p>
    <w:p w:rsidR="00BD5884" w:rsidRDefault="00BD5884" w:rsidP="004A7907">
      <w:pPr>
        <w:spacing w:after="0" w:line="360" w:lineRule="auto"/>
        <w:rPr>
          <w:rFonts w:ascii="Times New Roman" w:eastAsia="Times New Roman" w:hAnsi="Times New Roman" w:cs="Times New Roman"/>
          <w:sz w:val="24"/>
          <w:szCs w:val="24"/>
        </w:rPr>
      </w:pPr>
    </w:p>
    <w:p w:rsidR="00783964" w:rsidRDefault="00783964" w:rsidP="004A7907">
      <w:pPr>
        <w:pStyle w:val="ListParagraph"/>
        <w:numPr>
          <w:ilvl w:val="0"/>
          <w:numId w:val="13"/>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Commission has jurisdiction over the parties and the subject matter of this dispute.  66 Pa.C.S.A §701.</w:t>
      </w:r>
    </w:p>
    <w:p w:rsidR="002B54B2" w:rsidRDefault="002B54B2" w:rsidP="004A7907">
      <w:pPr>
        <w:pStyle w:val="ListParagraph"/>
        <w:spacing w:after="0" w:line="360" w:lineRule="auto"/>
        <w:ind w:left="1440"/>
        <w:rPr>
          <w:rFonts w:ascii="Times New Roman" w:eastAsia="Times New Roman" w:hAnsi="Times New Roman" w:cs="Times New Roman"/>
          <w:sz w:val="24"/>
          <w:szCs w:val="24"/>
        </w:rPr>
      </w:pPr>
    </w:p>
    <w:p w:rsidR="00714AE4" w:rsidRDefault="00714AE4" w:rsidP="004A7907">
      <w:pPr>
        <w:pStyle w:val="ListParagraph"/>
        <w:numPr>
          <w:ilvl w:val="0"/>
          <w:numId w:val="13"/>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Pennsylvania’s Act 129 of 2008 requires electric distribution companies with more than 100,000 customers, such as PECO, to install smart meters for its distribution customers</w:t>
      </w:r>
      <w:r w:rsidRPr="0051616D">
        <w:rPr>
          <w:rFonts w:ascii="Times New Roman" w:eastAsia="Times New Roman" w:hAnsi="Times New Roman" w:cs="Times New Roman"/>
          <w:sz w:val="24"/>
          <w:szCs w:val="24"/>
        </w:rPr>
        <w:t>.</w:t>
      </w:r>
    </w:p>
    <w:p w:rsidR="002B54B2" w:rsidRDefault="002B54B2" w:rsidP="002B54B2">
      <w:pPr>
        <w:pStyle w:val="ListParagraph"/>
        <w:spacing w:after="0" w:line="360" w:lineRule="auto"/>
        <w:ind w:left="1440"/>
        <w:rPr>
          <w:rFonts w:ascii="Times New Roman" w:eastAsia="Times New Roman" w:hAnsi="Times New Roman" w:cs="Times New Roman"/>
          <w:sz w:val="24"/>
          <w:szCs w:val="24"/>
        </w:rPr>
      </w:pPr>
    </w:p>
    <w:p w:rsidR="002B54B2" w:rsidRDefault="00714AE4" w:rsidP="008D7727">
      <w:pPr>
        <w:pStyle w:val="ListParagraph"/>
        <w:numPr>
          <w:ilvl w:val="0"/>
          <w:numId w:val="13"/>
        </w:numPr>
        <w:spacing w:after="0" w:line="360" w:lineRule="auto"/>
        <w:ind w:left="0" w:firstLine="1440"/>
        <w:rPr>
          <w:rFonts w:ascii="Times New Roman" w:hAnsi="Times New Roman" w:cs="Times New Roman"/>
          <w:sz w:val="24"/>
          <w:szCs w:val="24"/>
        </w:rPr>
      </w:pPr>
      <w:r w:rsidRPr="008D7727">
        <w:rPr>
          <w:rFonts w:ascii="Times New Roman" w:hAnsi="Times New Roman" w:cs="Times New Roman"/>
          <w:sz w:val="24"/>
          <w:szCs w:val="24"/>
        </w:rPr>
        <w:t xml:space="preserve">Section 2807 of the Public Utility Code provides, in relevant part, that </w:t>
      </w:r>
      <w:r w:rsidR="0026778F" w:rsidRPr="008D7727">
        <w:rPr>
          <w:rFonts w:ascii="Times New Roman" w:hAnsi="Times New Roman" w:cs="Times New Roman"/>
          <w:sz w:val="24"/>
          <w:szCs w:val="24"/>
        </w:rPr>
        <w:t>“</w:t>
      </w:r>
      <w:r w:rsidR="00B20BC9" w:rsidRPr="008D7727">
        <w:rPr>
          <w:rFonts w:ascii="Times New Roman" w:hAnsi="Times New Roman" w:cs="Times New Roman"/>
          <w:sz w:val="24"/>
          <w:szCs w:val="24"/>
        </w:rPr>
        <w:t>[</w:t>
      </w:r>
      <w:r w:rsidRPr="008D7727">
        <w:rPr>
          <w:rFonts w:ascii="Times New Roman" w:hAnsi="Times New Roman" w:cs="Times New Roman"/>
          <w:sz w:val="24"/>
          <w:szCs w:val="24"/>
        </w:rPr>
        <w:t>e</w:t>
      </w:r>
      <w:r w:rsidR="00B20BC9" w:rsidRPr="008D7727">
        <w:rPr>
          <w:rFonts w:ascii="Times New Roman" w:hAnsi="Times New Roman" w:cs="Times New Roman"/>
          <w:sz w:val="24"/>
          <w:szCs w:val="24"/>
        </w:rPr>
        <w:t>]</w:t>
      </w:r>
      <w:r w:rsidRPr="008D7727">
        <w:rPr>
          <w:rFonts w:ascii="Times New Roman" w:hAnsi="Times New Roman" w:cs="Times New Roman"/>
          <w:sz w:val="24"/>
          <w:szCs w:val="24"/>
        </w:rPr>
        <w:t>lectric distribution companies shall</w:t>
      </w:r>
      <w:r w:rsidR="0026778F" w:rsidRPr="008D7727">
        <w:rPr>
          <w:rFonts w:ascii="Times New Roman" w:hAnsi="Times New Roman" w:cs="Times New Roman"/>
          <w:sz w:val="24"/>
          <w:szCs w:val="24"/>
        </w:rPr>
        <w:t xml:space="preserve"> furnish smart meter technology . . . </w:t>
      </w:r>
      <w:r w:rsidR="00B20BC9" w:rsidRPr="008D7727">
        <w:rPr>
          <w:rFonts w:ascii="Times New Roman" w:hAnsi="Times New Roman" w:cs="Times New Roman"/>
          <w:sz w:val="24"/>
          <w:szCs w:val="24"/>
        </w:rPr>
        <w:t>[i]n accordance with a depreciation schedule not to exceed 15 years.”  66 Pa.Code §2807(f)(2).</w:t>
      </w:r>
      <w:r w:rsidR="00AD2F34" w:rsidRPr="008D7727">
        <w:rPr>
          <w:rFonts w:ascii="Times New Roman" w:hAnsi="Times New Roman" w:cs="Times New Roman"/>
          <w:sz w:val="24"/>
          <w:szCs w:val="24"/>
        </w:rPr>
        <w:t xml:space="preserve">  </w:t>
      </w:r>
    </w:p>
    <w:p w:rsidR="008D7727" w:rsidRPr="008D7727" w:rsidRDefault="008D7727" w:rsidP="008D7727">
      <w:pPr>
        <w:pStyle w:val="ListParagraph"/>
        <w:spacing w:after="0" w:line="360" w:lineRule="auto"/>
        <w:ind w:left="1440"/>
        <w:rPr>
          <w:rFonts w:ascii="Times New Roman" w:hAnsi="Times New Roman" w:cs="Times New Roman"/>
          <w:sz w:val="24"/>
          <w:szCs w:val="24"/>
        </w:rPr>
      </w:pPr>
    </w:p>
    <w:p w:rsidR="004E109A" w:rsidRDefault="00B20BC9" w:rsidP="005A31F0">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T</w:t>
      </w:r>
      <w:r w:rsidRPr="0051616D">
        <w:rPr>
          <w:rFonts w:ascii="Times New Roman" w:hAnsi="Times New Roman" w:cs="Times New Roman"/>
          <w:sz w:val="24"/>
          <w:szCs w:val="24"/>
        </w:rPr>
        <w:t xml:space="preserve">he Commission’s </w:t>
      </w:r>
      <w:r>
        <w:rPr>
          <w:rFonts w:ascii="Times New Roman" w:hAnsi="Times New Roman" w:cs="Times New Roman"/>
          <w:sz w:val="24"/>
          <w:szCs w:val="24"/>
        </w:rPr>
        <w:t xml:space="preserve">Smart Meter </w:t>
      </w:r>
      <w:r w:rsidRPr="0051616D">
        <w:rPr>
          <w:rFonts w:ascii="Times New Roman" w:hAnsi="Times New Roman" w:cs="Times New Roman"/>
          <w:sz w:val="24"/>
          <w:szCs w:val="24"/>
        </w:rPr>
        <w:t xml:space="preserve">Implementation Order </w:t>
      </w:r>
      <w:r>
        <w:rPr>
          <w:rFonts w:ascii="Times New Roman" w:hAnsi="Times New Roman" w:cs="Times New Roman"/>
          <w:sz w:val="24"/>
          <w:szCs w:val="24"/>
        </w:rPr>
        <w:t>does not provide an “opt out” option for customers who do not want to have smart meters installed on their properties.</w:t>
      </w:r>
      <w:r w:rsidR="008D10A3">
        <w:rPr>
          <w:rFonts w:ascii="Times New Roman" w:hAnsi="Times New Roman" w:cs="Times New Roman"/>
          <w:sz w:val="24"/>
          <w:szCs w:val="24"/>
        </w:rPr>
        <w:t xml:space="preserve">  </w:t>
      </w:r>
      <w:r w:rsidR="008D10A3" w:rsidRPr="0051616D">
        <w:rPr>
          <w:rFonts w:ascii="Times New Roman" w:hAnsi="Times New Roman" w:cs="Times New Roman"/>
          <w:sz w:val="24"/>
          <w:szCs w:val="24"/>
          <w:u w:val="single"/>
        </w:rPr>
        <w:t>Smart Meter Procurement and Installation Implementation Order</w:t>
      </w:r>
      <w:r w:rsidR="004A7907">
        <w:rPr>
          <w:rFonts w:ascii="Times New Roman" w:hAnsi="Times New Roman" w:cs="Times New Roman"/>
          <w:sz w:val="24"/>
          <w:szCs w:val="24"/>
        </w:rPr>
        <w:t>, Docket No. M</w:t>
      </w:r>
      <w:r w:rsidR="004A7907">
        <w:rPr>
          <w:rFonts w:ascii="Times New Roman" w:hAnsi="Times New Roman" w:cs="Times New Roman"/>
          <w:sz w:val="24"/>
          <w:szCs w:val="24"/>
        </w:rPr>
        <w:noBreakHyphen/>
      </w:r>
      <w:r w:rsidR="008D10A3" w:rsidRPr="0051616D">
        <w:rPr>
          <w:rFonts w:ascii="Times New Roman" w:hAnsi="Times New Roman" w:cs="Times New Roman"/>
          <w:sz w:val="24"/>
          <w:szCs w:val="24"/>
        </w:rPr>
        <w:t>2009-2092655 (</w:t>
      </w:r>
      <w:r w:rsidR="00CA4CBE">
        <w:rPr>
          <w:rFonts w:ascii="Times New Roman" w:hAnsi="Times New Roman" w:cs="Times New Roman"/>
          <w:sz w:val="24"/>
          <w:szCs w:val="24"/>
        </w:rPr>
        <w:t xml:space="preserve">Implementation Order </w:t>
      </w:r>
      <w:r w:rsidR="008D10A3" w:rsidRPr="0051616D">
        <w:rPr>
          <w:rFonts w:ascii="Times New Roman" w:hAnsi="Times New Roman" w:cs="Times New Roman"/>
          <w:sz w:val="24"/>
          <w:szCs w:val="24"/>
        </w:rPr>
        <w:t xml:space="preserve">entered June 24, 2009). </w:t>
      </w:r>
    </w:p>
    <w:p w:rsidR="00F53B69" w:rsidRDefault="00F53B69" w:rsidP="005A31F0">
      <w:pPr>
        <w:spacing w:after="0" w:line="360" w:lineRule="auto"/>
        <w:ind w:firstLine="1440"/>
        <w:rPr>
          <w:rFonts w:ascii="Times New Roman" w:hAnsi="Times New Roman" w:cs="Times New Roman"/>
          <w:sz w:val="24"/>
          <w:szCs w:val="24"/>
        </w:rPr>
      </w:pPr>
    </w:p>
    <w:p w:rsidR="00101C91" w:rsidRDefault="008D10A3" w:rsidP="005A31F0">
      <w:pPr>
        <w:pStyle w:val="ListParagraph"/>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00101C91">
        <w:rPr>
          <w:rFonts w:ascii="Times New Roman" w:eastAsia="Times New Roman" w:hAnsi="Times New Roman" w:cs="Times New Roman"/>
          <w:sz w:val="24"/>
          <w:szCs w:val="24"/>
        </w:rPr>
        <w:t>The Complainants’ complaint fails to state a claim upon which relief can be granted.</w:t>
      </w:r>
    </w:p>
    <w:p w:rsidR="00F53B69" w:rsidRDefault="00F53B69" w:rsidP="005A31F0">
      <w:pPr>
        <w:pStyle w:val="ListParagraph"/>
        <w:spacing w:after="0" w:line="360" w:lineRule="auto"/>
        <w:ind w:left="0" w:firstLine="1440"/>
        <w:rPr>
          <w:rFonts w:ascii="Times New Roman" w:eastAsia="Times New Roman" w:hAnsi="Times New Roman" w:cs="Times New Roman"/>
          <w:sz w:val="24"/>
          <w:szCs w:val="24"/>
        </w:rPr>
      </w:pPr>
    </w:p>
    <w:p w:rsidR="00101C91" w:rsidRPr="00FB31D8" w:rsidRDefault="005C40BB" w:rsidP="005A31F0">
      <w:pPr>
        <w:pStyle w:val="ListParagraph"/>
        <w:numPr>
          <w:ilvl w:val="0"/>
          <w:numId w:val="6"/>
        </w:numPr>
        <w:spacing w:after="0" w:line="360" w:lineRule="auto"/>
        <w:ind w:left="0" w:firstLine="13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Commission may dismiss any complaint without a hearing if, in its opinion, a hearing is not necessary in the public interest.  66 Pa.C.S. §703(b). </w:t>
      </w:r>
    </w:p>
    <w:p w:rsidR="00B16A89" w:rsidRDefault="00B16A89" w:rsidP="0030458F">
      <w:pPr>
        <w:autoSpaceDE w:val="0"/>
        <w:autoSpaceDN w:val="0"/>
        <w:spacing w:after="0" w:line="360" w:lineRule="auto"/>
        <w:rPr>
          <w:rFonts w:ascii="Times New Roman" w:eastAsia="Times New Roman" w:hAnsi="Times New Roman" w:cs="Times New Roman"/>
          <w:sz w:val="24"/>
          <w:szCs w:val="24"/>
        </w:rPr>
      </w:pPr>
    </w:p>
    <w:p w:rsidR="00C73EDD" w:rsidRDefault="00C73EDD" w:rsidP="0030458F">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51616D" w:rsidRDefault="00BD5884" w:rsidP="0030458F">
      <w:pPr>
        <w:spacing w:after="0" w:line="360" w:lineRule="auto"/>
        <w:jc w:val="center"/>
        <w:rPr>
          <w:rFonts w:ascii="Times New Roman" w:eastAsia="Times New Roman" w:hAnsi="Times New Roman" w:cs="Times New Roman"/>
          <w:sz w:val="24"/>
          <w:szCs w:val="24"/>
          <w:u w:val="single"/>
        </w:rPr>
      </w:pPr>
      <w:r w:rsidRPr="0051616D">
        <w:rPr>
          <w:rFonts w:ascii="Times New Roman" w:eastAsia="Times New Roman" w:hAnsi="Times New Roman" w:cs="Times New Roman"/>
          <w:sz w:val="24"/>
          <w:szCs w:val="24"/>
          <w:u w:val="single"/>
        </w:rPr>
        <w:t>ORDER</w:t>
      </w:r>
    </w:p>
    <w:p w:rsidR="00A34E19" w:rsidRPr="0051616D" w:rsidRDefault="00A34E19"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51616D" w:rsidRDefault="00BD5884"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ab/>
      </w:r>
      <w:r w:rsidRPr="0051616D">
        <w:rPr>
          <w:rFonts w:ascii="Times New Roman" w:eastAsia="Times New Roman" w:hAnsi="Times New Roman" w:cs="Times New Roman"/>
          <w:sz w:val="24"/>
          <w:szCs w:val="24"/>
        </w:rPr>
        <w:tab/>
        <w:t>THEREFORE,</w:t>
      </w:r>
    </w:p>
    <w:p w:rsidR="00BD5884" w:rsidRPr="0051616D" w:rsidRDefault="00BD5884"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51616D" w:rsidRDefault="00BD5884"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ab/>
      </w:r>
      <w:r w:rsidRPr="0051616D">
        <w:rPr>
          <w:rFonts w:ascii="Times New Roman" w:eastAsia="Times New Roman" w:hAnsi="Times New Roman" w:cs="Times New Roman"/>
          <w:sz w:val="24"/>
          <w:szCs w:val="24"/>
        </w:rPr>
        <w:tab/>
        <w:t>IT IS ORDERED:</w:t>
      </w:r>
    </w:p>
    <w:p w:rsidR="00BD5884" w:rsidRPr="0051616D" w:rsidRDefault="00BD5884" w:rsidP="0030458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1616D">
        <w:rPr>
          <w:rFonts w:ascii="Times New Roman" w:eastAsia="Times New Roman" w:hAnsi="Times New Roman" w:cs="Times New Roman"/>
          <w:sz w:val="24"/>
          <w:szCs w:val="24"/>
        </w:rPr>
        <w:tab/>
      </w:r>
    </w:p>
    <w:p w:rsidR="00B41915" w:rsidRPr="0051616D" w:rsidRDefault="00BD5884" w:rsidP="0030458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 xml:space="preserve">That </w:t>
      </w:r>
      <w:r w:rsidR="00B41915" w:rsidRPr="0051616D">
        <w:rPr>
          <w:rFonts w:ascii="Times New Roman" w:eastAsia="Times New Roman" w:hAnsi="Times New Roman" w:cs="Times New Roman"/>
          <w:spacing w:val="-3"/>
          <w:sz w:val="24"/>
          <w:szCs w:val="24"/>
        </w:rPr>
        <w:t xml:space="preserve">the </w:t>
      </w:r>
      <w:r w:rsidR="00101C91">
        <w:rPr>
          <w:rFonts w:ascii="Times New Roman" w:eastAsia="Times New Roman" w:hAnsi="Times New Roman" w:cs="Times New Roman"/>
          <w:spacing w:val="-3"/>
          <w:sz w:val="24"/>
          <w:szCs w:val="24"/>
        </w:rPr>
        <w:t>p</w:t>
      </w:r>
      <w:r w:rsidR="00B41915" w:rsidRPr="0051616D">
        <w:rPr>
          <w:rFonts w:ascii="Times New Roman" w:eastAsia="Times New Roman" w:hAnsi="Times New Roman" w:cs="Times New Roman"/>
          <w:spacing w:val="-3"/>
          <w:sz w:val="24"/>
          <w:szCs w:val="24"/>
        </w:rPr>
        <w:t xml:space="preserve">reliminary </w:t>
      </w:r>
      <w:r w:rsidR="00101C91">
        <w:rPr>
          <w:rFonts w:ascii="Times New Roman" w:eastAsia="Times New Roman" w:hAnsi="Times New Roman" w:cs="Times New Roman"/>
          <w:spacing w:val="-3"/>
          <w:sz w:val="24"/>
          <w:szCs w:val="24"/>
        </w:rPr>
        <w:t>o</w:t>
      </w:r>
      <w:r w:rsidR="00B41915" w:rsidRPr="0051616D">
        <w:rPr>
          <w:rFonts w:ascii="Times New Roman" w:eastAsia="Times New Roman" w:hAnsi="Times New Roman" w:cs="Times New Roman"/>
          <w:spacing w:val="-3"/>
          <w:sz w:val="24"/>
          <w:szCs w:val="24"/>
        </w:rPr>
        <w:t>bjection filed by PECO Energy Company</w:t>
      </w:r>
      <w:r w:rsidR="00101C91">
        <w:rPr>
          <w:rFonts w:ascii="Times New Roman" w:eastAsia="Times New Roman" w:hAnsi="Times New Roman" w:cs="Times New Roman"/>
          <w:spacing w:val="-3"/>
          <w:sz w:val="24"/>
          <w:szCs w:val="24"/>
        </w:rPr>
        <w:t xml:space="preserve"> </w:t>
      </w:r>
      <w:r w:rsidR="00B41915" w:rsidRPr="0051616D">
        <w:rPr>
          <w:rFonts w:ascii="Times New Roman" w:eastAsia="Times New Roman" w:hAnsi="Times New Roman" w:cs="Times New Roman"/>
          <w:spacing w:val="-3"/>
          <w:sz w:val="24"/>
          <w:szCs w:val="24"/>
        </w:rPr>
        <w:t>at Docket Number C-201</w:t>
      </w:r>
      <w:r w:rsidR="00B16A89">
        <w:rPr>
          <w:rFonts w:ascii="Times New Roman" w:eastAsia="Times New Roman" w:hAnsi="Times New Roman" w:cs="Times New Roman"/>
          <w:spacing w:val="-3"/>
          <w:sz w:val="24"/>
          <w:szCs w:val="24"/>
        </w:rPr>
        <w:t>5</w:t>
      </w:r>
      <w:r w:rsidR="00B41915" w:rsidRPr="0051616D">
        <w:rPr>
          <w:rFonts w:ascii="Times New Roman" w:eastAsia="Times New Roman" w:hAnsi="Times New Roman" w:cs="Times New Roman"/>
          <w:spacing w:val="-3"/>
          <w:sz w:val="24"/>
          <w:szCs w:val="24"/>
        </w:rPr>
        <w:t>-2</w:t>
      </w:r>
      <w:r w:rsidR="00B16A89">
        <w:rPr>
          <w:rFonts w:ascii="Times New Roman" w:eastAsia="Times New Roman" w:hAnsi="Times New Roman" w:cs="Times New Roman"/>
          <w:spacing w:val="-3"/>
          <w:sz w:val="24"/>
          <w:szCs w:val="24"/>
        </w:rPr>
        <w:t>478239</w:t>
      </w:r>
      <w:r w:rsidR="000B768C">
        <w:rPr>
          <w:rFonts w:ascii="Times New Roman" w:eastAsia="Times New Roman" w:hAnsi="Times New Roman" w:cs="Times New Roman"/>
          <w:spacing w:val="-3"/>
          <w:sz w:val="24"/>
          <w:szCs w:val="24"/>
        </w:rPr>
        <w:t>,</w:t>
      </w:r>
      <w:r w:rsidR="00B16A89">
        <w:rPr>
          <w:rFonts w:ascii="Times New Roman" w:eastAsia="Times New Roman" w:hAnsi="Times New Roman" w:cs="Times New Roman"/>
          <w:spacing w:val="-3"/>
          <w:sz w:val="24"/>
          <w:szCs w:val="24"/>
        </w:rPr>
        <w:t xml:space="preserve"> </w:t>
      </w:r>
      <w:r w:rsidR="00B41915" w:rsidRPr="0051616D">
        <w:rPr>
          <w:rFonts w:ascii="Times New Roman" w:eastAsia="Times New Roman" w:hAnsi="Times New Roman" w:cs="Times New Roman"/>
          <w:spacing w:val="-3"/>
          <w:sz w:val="24"/>
          <w:szCs w:val="24"/>
        </w:rPr>
        <w:t xml:space="preserve">is </w:t>
      </w:r>
      <w:r w:rsidR="00783964">
        <w:rPr>
          <w:rFonts w:ascii="Times New Roman" w:eastAsia="Times New Roman" w:hAnsi="Times New Roman" w:cs="Times New Roman"/>
          <w:spacing w:val="-3"/>
          <w:sz w:val="24"/>
          <w:szCs w:val="24"/>
        </w:rPr>
        <w:t>sustain</w:t>
      </w:r>
      <w:r w:rsidR="00B41915" w:rsidRPr="0051616D">
        <w:rPr>
          <w:rFonts w:ascii="Times New Roman" w:eastAsia="Times New Roman" w:hAnsi="Times New Roman" w:cs="Times New Roman"/>
          <w:spacing w:val="-3"/>
          <w:sz w:val="24"/>
          <w:szCs w:val="24"/>
        </w:rPr>
        <w:t>ed.</w:t>
      </w:r>
    </w:p>
    <w:p w:rsidR="00B41915" w:rsidRPr="0051616D" w:rsidRDefault="00B41915" w:rsidP="00B41915">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195A66" w:rsidRPr="0051616D" w:rsidRDefault="00B41915" w:rsidP="0030458F">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 xml:space="preserve">That </w:t>
      </w:r>
      <w:r w:rsidR="00BD5884" w:rsidRPr="0051616D">
        <w:rPr>
          <w:rFonts w:ascii="Times New Roman" w:eastAsia="Times New Roman" w:hAnsi="Times New Roman" w:cs="Times New Roman"/>
          <w:spacing w:val="-3"/>
          <w:sz w:val="24"/>
          <w:szCs w:val="24"/>
        </w:rPr>
        <w:t>the</w:t>
      </w:r>
      <w:r w:rsidR="00AD7F28" w:rsidRPr="0051616D">
        <w:rPr>
          <w:rFonts w:ascii="Times New Roman" w:eastAsia="Times New Roman" w:hAnsi="Times New Roman" w:cs="Times New Roman"/>
          <w:spacing w:val="-3"/>
          <w:sz w:val="24"/>
          <w:szCs w:val="24"/>
        </w:rPr>
        <w:t xml:space="preserve"> formal Complaint filed by </w:t>
      </w:r>
      <w:r w:rsidR="00B16A89">
        <w:rPr>
          <w:rFonts w:ascii="Times New Roman" w:eastAsia="Times New Roman" w:hAnsi="Times New Roman" w:cs="Times New Roman"/>
          <w:spacing w:val="-3"/>
          <w:sz w:val="24"/>
          <w:szCs w:val="24"/>
        </w:rPr>
        <w:t xml:space="preserve">Stephen and Diane </w:t>
      </w:r>
      <w:r w:rsidR="00D2393A">
        <w:rPr>
          <w:rFonts w:ascii="Times New Roman" w:eastAsia="Times New Roman" w:hAnsi="Times New Roman" w:cs="Times New Roman"/>
          <w:spacing w:val="-3"/>
          <w:sz w:val="24"/>
          <w:szCs w:val="24"/>
        </w:rPr>
        <w:t xml:space="preserve">Van </w:t>
      </w:r>
      <w:r w:rsidR="00B16A89">
        <w:rPr>
          <w:rFonts w:ascii="Times New Roman" w:eastAsia="Times New Roman" w:hAnsi="Times New Roman" w:cs="Times New Roman"/>
          <w:spacing w:val="-3"/>
          <w:sz w:val="24"/>
          <w:szCs w:val="24"/>
        </w:rPr>
        <w:t>Schoyck</w:t>
      </w:r>
      <w:r w:rsidR="00AD7F28" w:rsidRPr="0051616D">
        <w:rPr>
          <w:rFonts w:ascii="Times New Roman" w:eastAsia="Times New Roman" w:hAnsi="Times New Roman" w:cs="Times New Roman"/>
          <w:spacing w:val="-3"/>
          <w:sz w:val="24"/>
          <w:szCs w:val="24"/>
        </w:rPr>
        <w:t xml:space="preserve"> against </w:t>
      </w:r>
      <w:r w:rsidR="008D1D1A" w:rsidRPr="0051616D">
        <w:rPr>
          <w:rFonts w:ascii="Times New Roman" w:eastAsia="Times New Roman" w:hAnsi="Times New Roman" w:cs="Times New Roman"/>
          <w:spacing w:val="-3"/>
          <w:sz w:val="24"/>
          <w:szCs w:val="24"/>
        </w:rPr>
        <w:t xml:space="preserve">PECO Energy Company </w:t>
      </w:r>
      <w:r w:rsidR="00BD5884" w:rsidRPr="0051616D">
        <w:rPr>
          <w:rFonts w:ascii="Times New Roman" w:eastAsia="Times New Roman" w:hAnsi="Times New Roman" w:cs="Times New Roman"/>
          <w:spacing w:val="-3"/>
          <w:sz w:val="24"/>
          <w:szCs w:val="24"/>
        </w:rPr>
        <w:t xml:space="preserve">at Docket Number </w:t>
      </w:r>
      <w:r w:rsidR="007B27AF" w:rsidRPr="0051616D">
        <w:rPr>
          <w:rFonts w:ascii="Times New Roman" w:eastAsia="Times New Roman" w:hAnsi="Times New Roman" w:cs="Times New Roman"/>
          <w:spacing w:val="-3"/>
          <w:sz w:val="24"/>
          <w:szCs w:val="24"/>
        </w:rPr>
        <w:t>C-201</w:t>
      </w:r>
      <w:r w:rsidR="00B16A89">
        <w:rPr>
          <w:rFonts w:ascii="Times New Roman" w:eastAsia="Times New Roman" w:hAnsi="Times New Roman" w:cs="Times New Roman"/>
          <w:spacing w:val="-3"/>
          <w:sz w:val="24"/>
          <w:szCs w:val="24"/>
        </w:rPr>
        <w:t>5</w:t>
      </w:r>
      <w:r w:rsidR="007B27AF" w:rsidRPr="0051616D">
        <w:rPr>
          <w:rFonts w:ascii="Times New Roman" w:eastAsia="Times New Roman" w:hAnsi="Times New Roman" w:cs="Times New Roman"/>
          <w:spacing w:val="-3"/>
          <w:sz w:val="24"/>
          <w:szCs w:val="24"/>
        </w:rPr>
        <w:t>-</w:t>
      </w:r>
      <w:r w:rsidR="00B16A89">
        <w:rPr>
          <w:rFonts w:ascii="Times New Roman" w:eastAsia="Times New Roman" w:hAnsi="Times New Roman" w:cs="Times New Roman"/>
          <w:spacing w:val="-3"/>
          <w:sz w:val="24"/>
          <w:szCs w:val="24"/>
        </w:rPr>
        <w:t>2478239</w:t>
      </w:r>
      <w:r w:rsidR="000B768C">
        <w:rPr>
          <w:rFonts w:ascii="Times New Roman" w:eastAsia="Times New Roman" w:hAnsi="Times New Roman" w:cs="Times New Roman"/>
          <w:spacing w:val="-3"/>
          <w:sz w:val="24"/>
          <w:szCs w:val="24"/>
        </w:rPr>
        <w:t>,</w:t>
      </w:r>
      <w:r w:rsidR="00313F29" w:rsidRPr="0051616D">
        <w:rPr>
          <w:rFonts w:ascii="Times New Roman" w:eastAsia="Times New Roman" w:hAnsi="Times New Roman" w:cs="Times New Roman"/>
          <w:spacing w:val="-3"/>
          <w:sz w:val="24"/>
          <w:szCs w:val="24"/>
        </w:rPr>
        <w:t xml:space="preserve"> </w:t>
      </w:r>
      <w:r w:rsidR="00BD5884" w:rsidRPr="0051616D">
        <w:rPr>
          <w:rFonts w:ascii="Times New Roman" w:eastAsia="Times New Roman" w:hAnsi="Times New Roman" w:cs="Times New Roman"/>
          <w:spacing w:val="-3"/>
          <w:sz w:val="24"/>
          <w:szCs w:val="24"/>
        </w:rPr>
        <w:t xml:space="preserve">is </w:t>
      </w:r>
      <w:r w:rsidR="00AD7F28" w:rsidRPr="0051616D">
        <w:rPr>
          <w:rFonts w:ascii="Times New Roman" w:eastAsia="Times New Roman" w:hAnsi="Times New Roman" w:cs="Times New Roman"/>
          <w:spacing w:val="-3"/>
          <w:sz w:val="24"/>
          <w:szCs w:val="24"/>
        </w:rPr>
        <w:t>dismissed</w:t>
      </w:r>
      <w:r w:rsidR="00BD5884" w:rsidRPr="0051616D">
        <w:rPr>
          <w:rFonts w:ascii="Times New Roman" w:eastAsia="Times New Roman" w:hAnsi="Times New Roman" w:cs="Times New Roman"/>
          <w:spacing w:val="-3"/>
          <w:sz w:val="24"/>
          <w:szCs w:val="24"/>
        </w:rPr>
        <w:t>.</w:t>
      </w:r>
    </w:p>
    <w:p w:rsidR="00BD5884" w:rsidRDefault="00BD5884" w:rsidP="0030458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77106" w:rsidRPr="0051616D" w:rsidRDefault="00BD5884" w:rsidP="0030458F">
      <w:pPr>
        <w:numPr>
          <w:ilvl w:val="0"/>
          <w:numId w:val="5"/>
        </w:numPr>
        <w:tabs>
          <w:tab w:val="left" w:pos="-720"/>
        </w:tabs>
        <w:suppressAutoHyphens/>
        <w:autoSpaceDE w:val="0"/>
        <w:autoSpaceDN w:val="0"/>
        <w:spacing w:after="0" w:line="240" w:lineRule="auto"/>
        <w:ind w:left="0" w:firstLine="1440"/>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That this matter be marked closed.</w:t>
      </w:r>
    </w:p>
    <w:p w:rsidR="00022262" w:rsidRDefault="00022262" w:rsidP="00022262">
      <w:pPr>
        <w:pStyle w:val="ListParagraph"/>
        <w:spacing w:line="360" w:lineRule="auto"/>
        <w:rPr>
          <w:rFonts w:ascii="Times New Roman" w:eastAsia="Times New Roman" w:hAnsi="Times New Roman" w:cs="Times New Roman"/>
          <w:spacing w:val="-3"/>
          <w:sz w:val="24"/>
          <w:szCs w:val="24"/>
        </w:rPr>
      </w:pPr>
    </w:p>
    <w:p w:rsidR="007752EA" w:rsidRPr="0051616D" w:rsidRDefault="007752EA" w:rsidP="007752EA">
      <w:pPr>
        <w:pStyle w:val="ListParagraph"/>
        <w:tabs>
          <w:tab w:val="left" w:pos="5040"/>
        </w:tabs>
        <w:spacing w:line="360" w:lineRule="auto"/>
        <w:rPr>
          <w:rFonts w:ascii="Times New Roman" w:eastAsia="Times New Roman" w:hAnsi="Times New Roman" w:cs="Times New Roman"/>
          <w:spacing w:val="-3"/>
          <w:sz w:val="24"/>
          <w:szCs w:val="24"/>
        </w:rPr>
      </w:pPr>
    </w:p>
    <w:p w:rsidR="00BD5884" w:rsidRPr="007752EA"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51616D">
        <w:rPr>
          <w:rFonts w:ascii="Times New Roman" w:eastAsia="Times New Roman" w:hAnsi="Times New Roman" w:cs="Times New Roman"/>
          <w:spacing w:val="-3"/>
          <w:sz w:val="24"/>
          <w:szCs w:val="24"/>
        </w:rPr>
        <w:t>Date:</w:t>
      </w:r>
      <w:r w:rsidRPr="0051616D">
        <w:rPr>
          <w:rFonts w:ascii="Times New Roman" w:eastAsia="Times New Roman" w:hAnsi="Times New Roman" w:cs="Times New Roman"/>
          <w:spacing w:val="-3"/>
          <w:sz w:val="24"/>
          <w:szCs w:val="24"/>
        </w:rPr>
        <w:tab/>
      </w:r>
      <w:r w:rsidR="00B16A89" w:rsidRPr="008645A1">
        <w:rPr>
          <w:rFonts w:ascii="Times New Roman" w:eastAsia="Times New Roman" w:hAnsi="Times New Roman" w:cs="Times New Roman"/>
          <w:spacing w:val="-3"/>
          <w:sz w:val="24"/>
          <w:szCs w:val="24"/>
          <w:u w:val="single"/>
        </w:rPr>
        <w:t>June 19, 2015</w:t>
      </w:r>
      <w:r w:rsidRPr="0051616D">
        <w:rPr>
          <w:rFonts w:ascii="Times New Roman" w:eastAsia="Times New Roman" w:hAnsi="Times New Roman" w:cs="Times New Roman"/>
          <w:spacing w:val="-3"/>
          <w:sz w:val="24"/>
          <w:szCs w:val="24"/>
        </w:rPr>
        <w:tab/>
      </w:r>
      <w:r w:rsidR="007752EA">
        <w:rPr>
          <w:rFonts w:ascii="Times New Roman" w:eastAsia="Times New Roman" w:hAnsi="Times New Roman" w:cs="Times New Roman"/>
          <w:spacing w:val="-3"/>
          <w:sz w:val="24"/>
          <w:szCs w:val="24"/>
          <w:u w:val="single"/>
        </w:rPr>
        <w:tab/>
      </w:r>
      <w:r w:rsidR="007752EA">
        <w:rPr>
          <w:rFonts w:ascii="Times New Roman" w:eastAsia="Times New Roman" w:hAnsi="Times New Roman" w:cs="Times New Roman"/>
          <w:spacing w:val="-3"/>
          <w:sz w:val="24"/>
          <w:szCs w:val="24"/>
          <w:u w:val="single"/>
        </w:rPr>
        <w:tab/>
        <w:t>/s/</w:t>
      </w:r>
      <w:r w:rsidR="007752EA">
        <w:rPr>
          <w:rFonts w:ascii="Times New Roman" w:eastAsia="Times New Roman" w:hAnsi="Times New Roman" w:cs="Times New Roman"/>
          <w:spacing w:val="-3"/>
          <w:sz w:val="24"/>
          <w:szCs w:val="24"/>
          <w:u w:val="single"/>
        </w:rPr>
        <w:tab/>
      </w:r>
      <w:r w:rsidR="007752EA">
        <w:rPr>
          <w:rFonts w:ascii="Times New Roman" w:eastAsia="Times New Roman" w:hAnsi="Times New Roman" w:cs="Times New Roman"/>
          <w:spacing w:val="-3"/>
          <w:sz w:val="24"/>
          <w:szCs w:val="24"/>
          <w:u w:val="single"/>
        </w:rPr>
        <w:tab/>
      </w:r>
    </w:p>
    <w:p w:rsidR="00BD5884" w:rsidRPr="0051616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r>
      <w:r w:rsidR="00B16A89">
        <w:rPr>
          <w:rFonts w:ascii="Times New Roman" w:eastAsia="Times New Roman" w:hAnsi="Times New Roman" w:cs="Times New Roman"/>
          <w:spacing w:val="-3"/>
          <w:sz w:val="24"/>
          <w:szCs w:val="24"/>
        </w:rPr>
        <w:t>Steven K. Haas</w:t>
      </w:r>
    </w:p>
    <w:p w:rsidR="00EA6874" w:rsidRPr="0051616D"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51616D">
        <w:rPr>
          <w:rFonts w:ascii="Times New Roman" w:eastAsia="Times New Roman" w:hAnsi="Times New Roman" w:cs="Times New Roman"/>
          <w:spacing w:val="-3"/>
          <w:sz w:val="24"/>
          <w:szCs w:val="24"/>
        </w:rPr>
        <w:tab/>
      </w:r>
      <w:r w:rsidRPr="0051616D">
        <w:rPr>
          <w:rFonts w:ascii="Times New Roman" w:eastAsia="Times New Roman" w:hAnsi="Times New Roman" w:cs="Times New Roman"/>
          <w:spacing w:val="-3"/>
          <w:sz w:val="24"/>
          <w:szCs w:val="24"/>
        </w:rPr>
        <w:tab/>
        <w:t>Administrative Law Judge</w:t>
      </w:r>
    </w:p>
    <w:sectPr w:rsidR="00EA6874" w:rsidRPr="0051616D" w:rsidSect="00A63A0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9CC" w:rsidRDefault="007F19CC" w:rsidP="00CE5CC7">
      <w:pPr>
        <w:spacing w:after="0" w:line="240" w:lineRule="auto"/>
      </w:pPr>
      <w:r>
        <w:separator/>
      </w:r>
    </w:p>
  </w:endnote>
  <w:endnote w:type="continuationSeparator" w:id="0">
    <w:p w:rsidR="007F19CC" w:rsidRDefault="007F19CC"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196839"/>
      <w:docPartObj>
        <w:docPartGallery w:val="Page Numbers (Bottom of Page)"/>
        <w:docPartUnique/>
      </w:docPartObj>
    </w:sdtPr>
    <w:sdtEndPr>
      <w:rPr>
        <w:noProof/>
      </w:rPr>
    </w:sdtEndPr>
    <w:sdtContent>
      <w:p w:rsidR="00A63A0A" w:rsidRDefault="00A63A0A" w:rsidP="00C2549F">
        <w:pPr>
          <w:pStyle w:val="Footer"/>
          <w:jc w:val="center"/>
        </w:pPr>
        <w:r w:rsidRPr="000734EE">
          <w:rPr>
            <w:rFonts w:ascii="Times New Roman" w:hAnsi="Times New Roman" w:cs="Times New Roman"/>
            <w:sz w:val="20"/>
            <w:szCs w:val="20"/>
          </w:rPr>
          <w:fldChar w:fldCharType="begin"/>
        </w:r>
        <w:r w:rsidRPr="000734EE">
          <w:rPr>
            <w:rFonts w:ascii="Times New Roman" w:hAnsi="Times New Roman" w:cs="Times New Roman"/>
            <w:sz w:val="20"/>
            <w:szCs w:val="20"/>
          </w:rPr>
          <w:instrText xml:space="preserve"> PAGE   \* MERGEFORMAT </w:instrText>
        </w:r>
        <w:r w:rsidRPr="000734EE">
          <w:rPr>
            <w:rFonts w:ascii="Times New Roman" w:hAnsi="Times New Roman" w:cs="Times New Roman"/>
            <w:sz w:val="20"/>
            <w:szCs w:val="20"/>
          </w:rPr>
          <w:fldChar w:fldCharType="separate"/>
        </w:r>
        <w:r w:rsidR="00E81EAD">
          <w:rPr>
            <w:rFonts w:ascii="Times New Roman" w:hAnsi="Times New Roman" w:cs="Times New Roman"/>
            <w:noProof/>
            <w:sz w:val="20"/>
            <w:szCs w:val="20"/>
          </w:rPr>
          <w:t>2</w:t>
        </w:r>
        <w:r w:rsidRPr="000734E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9CC" w:rsidRDefault="007F19CC" w:rsidP="00CE5CC7">
      <w:pPr>
        <w:spacing w:after="0" w:line="240" w:lineRule="auto"/>
      </w:pPr>
      <w:r>
        <w:separator/>
      </w:r>
    </w:p>
  </w:footnote>
  <w:footnote w:type="continuationSeparator" w:id="0">
    <w:p w:rsidR="007F19CC" w:rsidRDefault="007F19CC" w:rsidP="00CE5CC7">
      <w:pPr>
        <w:spacing w:after="0" w:line="240" w:lineRule="auto"/>
      </w:pPr>
      <w:r>
        <w:continuationSeparator/>
      </w:r>
    </w:p>
  </w:footnote>
  <w:footnote w:id="1">
    <w:p w:rsidR="00ED085F" w:rsidRPr="00430655" w:rsidRDefault="00ED085F" w:rsidP="00ED085F">
      <w:pPr>
        <w:pStyle w:val="FootnoteText"/>
        <w:rPr>
          <w:rFonts w:ascii="Times New Roman" w:hAnsi="Times New Roman" w:cs="Times New Roman"/>
        </w:rPr>
      </w:pPr>
      <w:r w:rsidRPr="00430655">
        <w:rPr>
          <w:rStyle w:val="FootnoteReference"/>
          <w:rFonts w:ascii="Times New Roman" w:hAnsi="Times New Roman" w:cs="Times New Roman"/>
        </w:rPr>
        <w:footnoteRef/>
      </w:r>
      <w:r w:rsidRPr="00430655">
        <w:rPr>
          <w:rFonts w:ascii="Times New Roman" w:hAnsi="Times New Roman" w:cs="Times New Roman"/>
        </w:rPr>
        <w:t xml:space="preserve"> </w:t>
      </w:r>
      <w:r w:rsidRPr="00430655">
        <w:rPr>
          <w:rFonts w:ascii="Times New Roman" w:hAnsi="Times New Roman" w:cs="Times New Roman"/>
        </w:rPr>
        <w:tab/>
        <w:t xml:space="preserve">A “smart meter” is an electric meter that records consumption of electric energy </w:t>
      </w:r>
      <w:r w:rsidR="00C7563D">
        <w:rPr>
          <w:rFonts w:ascii="Times New Roman" w:hAnsi="Times New Roman" w:cs="Times New Roman"/>
        </w:rPr>
        <w:t xml:space="preserve">in increments of an hour or less </w:t>
      </w:r>
      <w:r w:rsidRPr="00430655">
        <w:rPr>
          <w:rFonts w:ascii="Times New Roman" w:hAnsi="Times New Roman" w:cs="Times New Roman"/>
        </w:rPr>
        <w:t>and communicates that information</w:t>
      </w:r>
      <w:r w:rsidR="00C7563D">
        <w:rPr>
          <w:rFonts w:ascii="Times New Roman" w:hAnsi="Times New Roman" w:cs="Times New Roman"/>
        </w:rPr>
        <w:t xml:space="preserve"> at least daily</w:t>
      </w:r>
      <w:r w:rsidRPr="00430655">
        <w:rPr>
          <w:rFonts w:ascii="Times New Roman" w:hAnsi="Times New Roman" w:cs="Times New Roman"/>
        </w:rPr>
        <w:t xml:space="preserve"> back to the utility for billing purposes.</w:t>
      </w:r>
    </w:p>
  </w:footnote>
  <w:footnote w:id="2">
    <w:p w:rsidR="003B77BB" w:rsidRPr="003B77BB" w:rsidRDefault="003B77BB">
      <w:pPr>
        <w:pStyle w:val="FootnoteText"/>
      </w:pPr>
      <w:r>
        <w:rPr>
          <w:rStyle w:val="FootnoteReference"/>
        </w:rPr>
        <w:footnoteRef/>
      </w:r>
      <w:r>
        <w:t xml:space="preserve"> </w:t>
      </w:r>
      <w:r w:rsidR="00EC7901">
        <w:tab/>
      </w:r>
      <w:r w:rsidRPr="005A31F0">
        <w:rPr>
          <w:rFonts w:ascii="Times New Roman" w:hAnsi="Times New Roman" w:cs="Times New Roman"/>
          <w:i/>
        </w:rPr>
        <w:t xml:space="preserve">Smart Meter Procurement and Installation Implementation Order, </w:t>
      </w:r>
      <w:r w:rsidRPr="005A31F0">
        <w:rPr>
          <w:rFonts w:ascii="Times New Roman" w:hAnsi="Times New Roman" w:cs="Times New Roman"/>
        </w:rPr>
        <w:t>Docket No. M-2009-2092655 (Order entered June 24, 2009) (</w:t>
      </w:r>
      <w:r w:rsidRPr="005A31F0">
        <w:rPr>
          <w:rFonts w:ascii="Times New Roman" w:hAnsi="Times New Roman" w:cs="Times New Roman"/>
          <w:i/>
        </w:rPr>
        <w:t>Smart Meter Implementation Order</w:t>
      </w:r>
      <w:r w:rsidRPr="005A31F0">
        <w:rPr>
          <w:rFonts w:ascii="Times New Roman" w:hAnsi="Times New Roman" w:cs="Times New Roman"/>
        </w:rPr>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0BD3595"/>
    <w:multiLevelType w:val="hybridMultilevel"/>
    <w:tmpl w:val="16A04EC8"/>
    <w:lvl w:ilvl="0" w:tplc="59B4A3B6">
      <w:start w:val="4"/>
      <w:numFmt w:val="bullet"/>
      <w:lvlText w:val=""/>
      <w:lvlJc w:val="left"/>
      <w:pPr>
        <w:ind w:left="2790" w:hanging="360"/>
      </w:pPr>
      <w:rPr>
        <w:rFonts w:ascii="Symbol" w:eastAsia="Times New Roman" w:hAnsi="Symbol"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
    <w:nsid w:val="22670E42"/>
    <w:multiLevelType w:val="hybridMultilevel"/>
    <w:tmpl w:val="2F9E14E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CA7D66"/>
    <w:multiLevelType w:val="hybridMultilevel"/>
    <w:tmpl w:val="1B68D70E"/>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76836B7"/>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59D750EB"/>
    <w:multiLevelType w:val="hybridMultilevel"/>
    <w:tmpl w:val="171A84BE"/>
    <w:lvl w:ilvl="0" w:tplc="3C8AF762">
      <w:start w:val="4"/>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nsid w:val="5EFF1A75"/>
    <w:multiLevelType w:val="hybridMultilevel"/>
    <w:tmpl w:val="60F4EF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3"/>
  </w:num>
  <w:num w:numId="9">
    <w:abstractNumId w:val="6"/>
  </w:num>
  <w:num w:numId="10">
    <w:abstractNumId w:val="1"/>
  </w:num>
  <w:num w:numId="11">
    <w:abstractNumId w:val="5"/>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382A"/>
    <w:rsid w:val="00005442"/>
    <w:rsid w:val="00007DBF"/>
    <w:rsid w:val="00017D41"/>
    <w:rsid w:val="00022262"/>
    <w:rsid w:val="00035ED0"/>
    <w:rsid w:val="00040608"/>
    <w:rsid w:val="000409A1"/>
    <w:rsid w:val="00047F55"/>
    <w:rsid w:val="00061664"/>
    <w:rsid w:val="00063D41"/>
    <w:rsid w:val="00067938"/>
    <w:rsid w:val="000734EE"/>
    <w:rsid w:val="0009226D"/>
    <w:rsid w:val="000951A8"/>
    <w:rsid w:val="000A08D1"/>
    <w:rsid w:val="000B4E4E"/>
    <w:rsid w:val="000B768C"/>
    <w:rsid w:val="000D6C66"/>
    <w:rsid w:val="000E3063"/>
    <w:rsid w:val="000E3497"/>
    <w:rsid w:val="000E3B51"/>
    <w:rsid w:val="000F2530"/>
    <w:rsid w:val="000F349D"/>
    <w:rsid w:val="00100581"/>
    <w:rsid w:val="00101C91"/>
    <w:rsid w:val="0011578E"/>
    <w:rsid w:val="001222DB"/>
    <w:rsid w:val="00125826"/>
    <w:rsid w:val="001331B9"/>
    <w:rsid w:val="001339AA"/>
    <w:rsid w:val="00143636"/>
    <w:rsid w:val="00153641"/>
    <w:rsid w:val="00182E9F"/>
    <w:rsid w:val="00187E00"/>
    <w:rsid w:val="00195A66"/>
    <w:rsid w:val="00197519"/>
    <w:rsid w:val="001A53EF"/>
    <w:rsid w:val="001A7BA3"/>
    <w:rsid w:val="001B475D"/>
    <w:rsid w:val="001B79ED"/>
    <w:rsid w:val="001C1A67"/>
    <w:rsid w:val="001D1F1B"/>
    <w:rsid w:val="001D5D56"/>
    <w:rsid w:val="001E1CA1"/>
    <w:rsid w:val="001E5CA7"/>
    <w:rsid w:val="001E6D6C"/>
    <w:rsid w:val="001F2027"/>
    <w:rsid w:val="001F409A"/>
    <w:rsid w:val="001F6EDB"/>
    <w:rsid w:val="00216C1D"/>
    <w:rsid w:val="00235780"/>
    <w:rsid w:val="00252DF9"/>
    <w:rsid w:val="00255F09"/>
    <w:rsid w:val="0026778F"/>
    <w:rsid w:val="00270845"/>
    <w:rsid w:val="00270BDB"/>
    <w:rsid w:val="0027319E"/>
    <w:rsid w:val="00283199"/>
    <w:rsid w:val="002861DC"/>
    <w:rsid w:val="00291A82"/>
    <w:rsid w:val="00296F24"/>
    <w:rsid w:val="002A06E2"/>
    <w:rsid w:val="002A67DB"/>
    <w:rsid w:val="002B54B2"/>
    <w:rsid w:val="002B68A6"/>
    <w:rsid w:val="002C188D"/>
    <w:rsid w:val="002C20E9"/>
    <w:rsid w:val="002C31D4"/>
    <w:rsid w:val="002C72EE"/>
    <w:rsid w:val="002E7D98"/>
    <w:rsid w:val="0030458F"/>
    <w:rsid w:val="0030572F"/>
    <w:rsid w:val="00310270"/>
    <w:rsid w:val="00313F29"/>
    <w:rsid w:val="0032557D"/>
    <w:rsid w:val="003257F6"/>
    <w:rsid w:val="003258B2"/>
    <w:rsid w:val="00333D83"/>
    <w:rsid w:val="00341BAB"/>
    <w:rsid w:val="0035285D"/>
    <w:rsid w:val="003B0D30"/>
    <w:rsid w:val="003B0FED"/>
    <w:rsid w:val="003B77BB"/>
    <w:rsid w:val="003C4F4F"/>
    <w:rsid w:val="003C65C2"/>
    <w:rsid w:val="003D434A"/>
    <w:rsid w:val="003E675C"/>
    <w:rsid w:val="003F4021"/>
    <w:rsid w:val="003F4AD8"/>
    <w:rsid w:val="004038B5"/>
    <w:rsid w:val="0040736A"/>
    <w:rsid w:val="00423C99"/>
    <w:rsid w:val="004260DF"/>
    <w:rsid w:val="00430655"/>
    <w:rsid w:val="00432677"/>
    <w:rsid w:val="004431FD"/>
    <w:rsid w:val="00453144"/>
    <w:rsid w:val="00461C4A"/>
    <w:rsid w:val="004622C4"/>
    <w:rsid w:val="00464914"/>
    <w:rsid w:val="00467251"/>
    <w:rsid w:val="00487381"/>
    <w:rsid w:val="00491B74"/>
    <w:rsid w:val="00492390"/>
    <w:rsid w:val="0049306C"/>
    <w:rsid w:val="004A7907"/>
    <w:rsid w:val="004B22A9"/>
    <w:rsid w:val="004B4F68"/>
    <w:rsid w:val="004C41BE"/>
    <w:rsid w:val="004D47FB"/>
    <w:rsid w:val="004D653D"/>
    <w:rsid w:val="004E109A"/>
    <w:rsid w:val="004E4ECE"/>
    <w:rsid w:val="004E7DB4"/>
    <w:rsid w:val="004F3512"/>
    <w:rsid w:val="0051616D"/>
    <w:rsid w:val="00517CBC"/>
    <w:rsid w:val="00530EAC"/>
    <w:rsid w:val="0053593F"/>
    <w:rsid w:val="005500F0"/>
    <w:rsid w:val="00551F45"/>
    <w:rsid w:val="005527EC"/>
    <w:rsid w:val="00554803"/>
    <w:rsid w:val="00555487"/>
    <w:rsid w:val="00564BE4"/>
    <w:rsid w:val="005711B2"/>
    <w:rsid w:val="005746D6"/>
    <w:rsid w:val="00586746"/>
    <w:rsid w:val="005A044D"/>
    <w:rsid w:val="005A31F0"/>
    <w:rsid w:val="005C12CE"/>
    <w:rsid w:val="005C3054"/>
    <w:rsid w:val="005C40BB"/>
    <w:rsid w:val="005C732D"/>
    <w:rsid w:val="005D0D83"/>
    <w:rsid w:val="005D1BF4"/>
    <w:rsid w:val="005D38AC"/>
    <w:rsid w:val="005E0D1A"/>
    <w:rsid w:val="005E1174"/>
    <w:rsid w:val="005E31D7"/>
    <w:rsid w:val="005F4B36"/>
    <w:rsid w:val="006046F2"/>
    <w:rsid w:val="00610937"/>
    <w:rsid w:val="00623CD6"/>
    <w:rsid w:val="00632EFA"/>
    <w:rsid w:val="00642990"/>
    <w:rsid w:val="00671D33"/>
    <w:rsid w:val="00686148"/>
    <w:rsid w:val="0069378E"/>
    <w:rsid w:val="006A0A02"/>
    <w:rsid w:val="006A0F2A"/>
    <w:rsid w:val="006A1972"/>
    <w:rsid w:val="006A438B"/>
    <w:rsid w:val="006B2F09"/>
    <w:rsid w:val="006C2256"/>
    <w:rsid w:val="006C49BD"/>
    <w:rsid w:val="006C72BF"/>
    <w:rsid w:val="006D6FAF"/>
    <w:rsid w:val="006E178A"/>
    <w:rsid w:val="006F071D"/>
    <w:rsid w:val="0070507E"/>
    <w:rsid w:val="00714AE4"/>
    <w:rsid w:val="007158AF"/>
    <w:rsid w:val="007172F4"/>
    <w:rsid w:val="00733536"/>
    <w:rsid w:val="00743EF2"/>
    <w:rsid w:val="00744A6C"/>
    <w:rsid w:val="00745B00"/>
    <w:rsid w:val="00745B5E"/>
    <w:rsid w:val="007607A0"/>
    <w:rsid w:val="00761148"/>
    <w:rsid w:val="00765EDF"/>
    <w:rsid w:val="007747F9"/>
    <w:rsid w:val="007752EA"/>
    <w:rsid w:val="00777D3E"/>
    <w:rsid w:val="00783964"/>
    <w:rsid w:val="00787DF6"/>
    <w:rsid w:val="007950F8"/>
    <w:rsid w:val="007959AC"/>
    <w:rsid w:val="007A1C96"/>
    <w:rsid w:val="007A49AE"/>
    <w:rsid w:val="007B27AF"/>
    <w:rsid w:val="007B647F"/>
    <w:rsid w:val="007C0AF0"/>
    <w:rsid w:val="007C221E"/>
    <w:rsid w:val="007D177D"/>
    <w:rsid w:val="007D1938"/>
    <w:rsid w:val="007D7543"/>
    <w:rsid w:val="007E00DA"/>
    <w:rsid w:val="007E4AE9"/>
    <w:rsid w:val="007F19CC"/>
    <w:rsid w:val="008112C0"/>
    <w:rsid w:val="00811457"/>
    <w:rsid w:val="0081237B"/>
    <w:rsid w:val="00812E80"/>
    <w:rsid w:val="008226AE"/>
    <w:rsid w:val="008247DF"/>
    <w:rsid w:val="0082596A"/>
    <w:rsid w:val="00825B6E"/>
    <w:rsid w:val="00833CF2"/>
    <w:rsid w:val="00837142"/>
    <w:rsid w:val="0084335A"/>
    <w:rsid w:val="00843D29"/>
    <w:rsid w:val="00853050"/>
    <w:rsid w:val="0085791A"/>
    <w:rsid w:val="008645A1"/>
    <w:rsid w:val="00865863"/>
    <w:rsid w:val="00872D2F"/>
    <w:rsid w:val="00886CE9"/>
    <w:rsid w:val="00894B08"/>
    <w:rsid w:val="00895A94"/>
    <w:rsid w:val="008979AB"/>
    <w:rsid w:val="008A25B2"/>
    <w:rsid w:val="008A7360"/>
    <w:rsid w:val="008A76BC"/>
    <w:rsid w:val="008C766B"/>
    <w:rsid w:val="008D10A3"/>
    <w:rsid w:val="008D152D"/>
    <w:rsid w:val="008D1D1A"/>
    <w:rsid w:val="008D7380"/>
    <w:rsid w:val="008D7727"/>
    <w:rsid w:val="008E157C"/>
    <w:rsid w:val="008F4220"/>
    <w:rsid w:val="008F571F"/>
    <w:rsid w:val="00913B6F"/>
    <w:rsid w:val="00915915"/>
    <w:rsid w:val="00920FDD"/>
    <w:rsid w:val="009243D1"/>
    <w:rsid w:val="00936B95"/>
    <w:rsid w:val="00950363"/>
    <w:rsid w:val="0095318D"/>
    <w:rsid w:val="0095375D"/>
    <w:rsid w:val="009551BF"/>
    <w:rsid w:val="0095798F"/>
    <w:rsid w:val="00972824"/>
    <w:rsid w:val="00981FBD"/>
    <w:rsid w:val="00983C8F"/>
    <w:rsid w:val="00984F78"/>
    <w:rsid w:val="009A6CE0"/>
    <w:rsid w:val="009B784B"/>
    <w:rsid w:val="009D2A73"/>
    <w:rsid w:val="009E778D"/>
    <w:rsid w:val="009F37A6"/>
    <w:rsid w:val="009F5A37"/>
    <w:rsid w:val="009F7604"/>
    <w:rsid w:val="00A015F6"/>
    <w:rsid w:val="00A029C4"/>
    <w:rsid w:val="00A036A7"/>
    <w:rsid w:val="00A34BED"/>
    <w:rsid w:val="00A34E19"/>
    <w:rsid w:val="00A4006A"/>
    <w:rsid w:val="00A504BC"/>
    <w:rsid w:val="00A60223"/>
    <w:rsid w:val="00A60F2A"/>
    <w:rsid w:val="00A63A0A"/>
    <w:rsid w:val="00A63C9B"/>
    <w:rsid w:val="00A6511C"/>
    <w:rsid w:val="00A71E91"/>
    <w:rsid w:val="00A75F7C"/>
    <w:rsid w:val="00A77106"/>
    <w:rsid w:val="00A80396"/>
    <w:rsid w:val="00A82A4B"/>
    <w:rsid w:val="00A87A77"/>
    <w:rsid w:val="00A93702"/>
    <w:rsid w:val="00AA1FFC"/>
    <w:rsid w:val="00AB20B9"/>
    <w:rsid w:val="00AB4426"/>
    <w:rsid w:val="00AB5144"/>
    <w:rsid w:val="00AC08F4"/>
    <w:rsid w:val="00AC32C9"/>
    <w:rsid w:val="00AC5106"/>
    <w:rsid w:val="00AD03DC"/>
    <w:rsid w:val="00AD2F34"/>
    <w:rsid w:val="00AD449C"/>
    <w:rsid w:val="00AD7F28"/>
    <w:rsid w:val="00AE287F"/>
    <w:rsid w:val="00AF4097"/>
    <w:rsid w:val="00AF5238"/>
    <w:rsid w:val="00B061DE"/>
    <w:rsid w:val="00B12CFB"/>
    <w:rsid w:val="00B16991"/>
    <w:rsid w:val="00B16A89"/>
    <w:rsid w:val="00B20BC9"/>
    <w:rsid w:val="00B2284D"/>
    <w:rsid w:val="00B24AA2"/>
    <w:rsid w:val="00B3278F"/>
    <w:rsid w:val="00B33951"/>
    <w:rsid w:val="00B35EE7"/>
    <w:rsid w:val="00B41915"/>
    <w:rsid w:val="00B518E4"/>
    <w:rsid w:val="00B5338F"/>
    <w:rsid w:val="00B62028"/>
    <w:rsid w:val="00B625DE"/>
    <w:rsid w:val="00B70BB3"/>
    <w:rsid w:val="00B81E14"/>
    <w:rsid w:val="00B92F3F"/>
    <w:rsid w:val="00BA50EA"/>
    <w:rsid w:val="00BC0A46"/>
    <w:rsid w:val="00BC162C"/>
    <w:rsid w:val="00BC37DB"/>
    <w:rsid w:val="00BC3BD7"/>
    <w:rsid w:val="00BD5884"/>
    <w:rsid w:val="00BE1DD1"/>
    <w:rsid w:val="00BF5D08"/>
    <w:rsid w:val="00C05DFB"/>
    <w:rsid w:val="00C0795A"/>
    <w:rsid w:val="00C11707"/>
    <w:rsid w:val="00C1681F"/>
    <w:rsid w:val="00C237DB"/>
    <w:rsid w:val="00C2549F"/>
    <w:rsid w:val="00C35DF6"/>
    <w:rsid w:val="00C46ED4"/>
    <w:rsid w:val="00C475C9"/>
    <w:rsid w:val="00C5118D"/>
    <w:rsid w:val="00C567A2"/>
    <w:rsid w:val="00C57F21"/>
    <w:rsid w:val="00C65392"/>
    <w:rsid w:val="00C7354B"/>
    <w:rsid w:val="00C73EDD"/>
    <w:rsid w:val="00C7563D"/>
    <w:rsid w:val="00C75979"/>
    <w:rsid w:val="00C76389"/>
    <w:rsid w:val="00CA264A"/>
    <w:rsid w:val="00CA4CBE"/>
    <w:rsid w:val="00CB53A4"/>
    <w:rsid w:val="00CC24BE"/>
    <w:rsid w:val="00CC6D2C"/>
    <w:rsid w:val="00CD1FA0"/>
    <w:rsid w:val="00CD3459"/>
    <w:rsid w:val="00CE5CC7"/>
    <w:rsid w:val="00CF2C16"/>
    <w:rsid w:val="00D00DB4"/>
    <w:rsid w:val="00D121CA"/>
    <w:rsid w:val="00D2393A"/>
    <w:rsid w:val="00D24564"/>
    <w:rsid w:val="00D35B52"/>
    <w:rsid w:val="00D42568"/>
    <w:rsid w:val="00D53152"/>
    <w:rsid w:val="00D632EE"/>
    <w:rsid w:val="00D71747"/>
    <w:rsid w:val="00D750A6"/>
    <w:rsid w:val="00D75E71"/>
    <w:rsid w:val="00D8669F"/>
    <w:rsid w:val="00D90D48"/>
    <w:rsid w:val="00D9390F"/>
    <w:rsid w:val="00DA4E7F"/>
    <w:rsid w:val="00DC1D1C"/>
    <w:rsid w:val="00DE7A96"/>
    <w:rsid w:val="00E01510"/>
    <w:rsid w:val="00E02339"/>
    <w:rsid w:val="00E0494D"/>
    <w:rsid w:val="00E0700F"/>
    <w:rsid w:val="00E14B34"/>
    <w:rsid w:val="00E346AE"/>
    <w:rsid w:val="00E43F32"/>
    <w:rsid w:val="00E5780D"/>
    <w:rsid w:val="00E67F0C"/>
    <w:rsid w:val="00E74237"/>
    <w:rsid w:val="00E81EAD"/>
    <w:rsid w:val="00E85543"/>
    <w:rsid w:val="00EA1DCB"/>
    <w:rsid w:val="00EA4E99"/>
    <w:rsid w:val="00EA6874"/>
    <w:rsid w:val="00EB1033"/>
    <w:rsid w:val="00EC4A1F"/>
    <w:rsid w:val="00EC7901"/>
    <w:rsid w:val="00ED085F"/>
    <w:rsid w:val="00ED3421"/>
    <w:rsid w:val="00ED5F4D"/>
    <w:rsid w:val="00EE321E"/>
    <w:rsid w:val="00EF00DB"/>
    <w:rsid w:val="00F04F0C"/>
    <w:rsid w:val="00F10523"/>
    <w:rsid w:val="00F10F84"/>
    <w:rsid w:val="00F1176B"/>
    <w:rsid w:val="00F14579"/>
    <w:rsid w:val="00F22B88"/>
    <w:rsid w:val="00F25DE5"/>
    <w:rsid w:val="00F33F7F"/>
    <w:rsid w:val="00F42B23"/>
    <w:rsid w:val="00F52C9C"/>
    <w:rsid w:val="00F5359E"/>
    <w:rsid w:val="00F53B69"/>
    <w:rsid w:val="00F54A77"/>
    <w:rsid w:val="00F54CDB"/>
    <w:rsid w:val="00F54F16"/>
    <w:rsid w:val="00F57594"/>
    <w:rsid w:val="00F57B88"/>
    <w:rsid w:val="00F6540B"/>
    <w:rsid w:val="00F7074D"/>
    <w:rsid w:val="00F7374B"/>
    <w:rsid w:val="00F73E26"/>
    <w:rsid w:val="00F778EC"/>
    <w:rsid w:val="00F85BFC"/>
    <w:rsid w:val="00F861B4"/>
    <w:rsid w:val="00F9413A"/>
    <w:rsid w:val="00F94F33"/>
    <w:rsid w:val="00F9568A"/>
    <w:rsid w:val="00FA13DF"/>
    <w:rsid w:val="00FA27A1"/>
    <w:rsid w:val="00FB30A7"/>
    <w:rsid w:val="00FB31D8"/>
    <w:rsid w:val="00FC092F"/>
    <w:rsid w:val="00FF0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Style">
    <w:name w:val="Style"/>
    <w:rsid w:val="001E5CA7"/>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ParaTab1">
    <w:name w:val="ParaTab 1"/>
    <w:rsid w:val="00E67F0C"/>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BodyText">
    <w:name w:val="Body Text"/>
    <w:basedOn w:val="Normal"/>
    <w:link w:val="BodyTextChar"/>
    <w:rsid w:val="00895A94"/>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95A9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567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7A2"/>
    <w:rPr>
      <w:sz w:val="20"/>
      <w:szCs w:val="20"/>
    </w:rPr>
  </w:style>
  <w:style w:type="character" w:styleId="FootnoteReference">
    <w:name w:val="footnote reference"/>
    <w:basedOn w:val="DefaultParagraphFont"/>
    <w:uiPriority w:val="99"/>
    <w:semiHidden/>
    <w:unhideWhenUsed/>
    <w:rsid w:val="00C567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Style">
    <w:name w:val="Style"/>
    <w:rsid w:val="001E5CA7"/>
    <w:pPr>
      <w:widowControl w:val="0"/>
      <w:autoSpaceDE w:val="0"/>
      <w:autoSpaceDN w:val="0"/>
      <w:adjustRightInd w:val="0"/>
      <w:spacing w:after="0"/>
    </w:pPr>
    <w:rPr>
      <w:rFonts w:ascii="Times New Roman" w:eastAsia="Times New Roman" w:hAnsi="Times New Roman" w:cs="Times New Roman"/>
      <w:sz w:val="24"/>
      <w:szCs w:val="24"/>
    </w:rPr>
  </w:style>
  <w:style w:type="paragraph" w:customStyle="1" w:styleId="ParaTab1">
    <w:name w:val="ParaTab 1"/>
    <w:rsid w:val="00E67F0C"/>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BodyText">
    <w:name w:val="Body Text"/>
    <w:basedOn w:val="Normal"/>
    <w:link w:val="BodyTextChar"/>
    <w:rsid w:val="00895A94"/>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95A9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567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7A2"/>
    <w:rPr>
      <w:sz w:val="20"/>
      <w:szCs w:val="20"/>
    </w:rPr>
  </w:style>
  <w:style w:type="character" w:styleId="FootnoteReference">
    <w:name w:val="footnote reference"/>
    <w:basedOn w:val="DefaultParagraphFont"/>
    <w:uiPriority w:val="99"/>
    <w:semiHidden/>
    <w:unhideWhenUsed/>
    <w:rsid w:val="00C567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48FD7-B807-4E02-8A09-3559E0DA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2015-07-13T15:03:00Z</cp:lastPrinted>
  <dcterms:created xsi:type="dcterms:W3CDTF">2015-07-14T18:08:00Z</dcterms:created>
  <dcterms:modified xsi:type="dcterms:W3CDTF">2015-07-14T18:09:00Z</dcterms:modified>
</cp:coreProperties>
</file>