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326E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326E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326E1">
        <w:rPr>
          <w:rFonts w:ascii="Times New Roman" w:hAnsi="Times New Roman"/>
          <w:b/>
          <w:spacing w:val="-3"/>
          <w:szCs w:val="24"/>
        </w:rPr>
        <w:fldChar w:fldCharType="begin"/>
      </w:r>
      <w:r w:rsidRPr="006326E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326E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326E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326E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326E1" w:rsidRPr="006326E1" w:rsidRDefault="00141506" w:rsidP="006326E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326E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326E1" w:rsidRDefault="006326E1" w:rsidP="006326E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326E1" w:rsidRDefault="006326E1" w:rsidP="006326E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326E1" w:rsidRDefault="006326E1" w:rsidP="006326E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326E1" w:rsidRPr="006326E1" w:rsidRDefault="006326E1" w:rsidP="006326E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326E1">
        <w:rPr>
          <w:rFonts w:ascii="Times New Roman" w:hAnsi="Times New Roman"/>
          <w:spacing w:val="-3"/>
          <w:szCs w:val="24"/>
        </w:rPr>
        <w:t xml:space="preserve">Pauline Patricia </w:t>
      </w:r>
      <w:proofErr w:type="spellStart"/>
      <w:r w:rsidRPr="006326E1">
        <w:rPr>
          <w:rFonts w:ascii="Times New Roman" w:hAnsi="Times New Roman"/>
          <w:spacing w:val="-3"/>
          <w:szCs w:val="24"/>
        </w:rPr>
        <w:t>Bramini</w:t>
      </w:r>
      <w:proofErr w:type="spellEnd"/>
      <w:r w:rsidRPr="006326E1">
        <w:rPr>
          <w:rFonts w:ascii="Times New Roman" w:hAnsi="Times New Roman"/>
          <w:spacing w:val="-3"/>
          <w:szCs w:val="24"/>
        </w:rPr>
        <w:tab/>
      </w:r>
      <w:r w:rsidRPr="006326E1">
        <w:rPr>
          <w:rFonts w:ascii="Times New Roman" w:hAnsi="Times New Roman"/>
          <w:spacing w:val="-3"/>
          <w:szCs w:val="24"/>
        </w:rPr>
        <w:tab/>
      </w:r>
      <w:r w:rsidRPr="006326E1">
        <w:rPr>
          <w:rFonts w:ascii="Times New Roman" w:hAnsi="Times New Roman"/>
          <w:spacing w:val="-3"/>
          <w:szCs w:val="24"/>
        </w:rPr>
        <w:tab/>
      </w:r>
      <w:r w:rsidRPr="006326E1">
        <w:rPr>
          <w:rFonts w:ascii="Times New Roman" w:hAnsi="Times New Roman"/>
          <w:spacing w:val="-3"/>
          <w:szCs w:val="24"/>
        </w:rPr>
        <w:tab/>
      </w:r>
      <w:r w:rsidRPr="006326E1">
        <w:rPr>
          <w:rFonts w:ascii="Times New Roman" w:hAnsi="Times New Roman"/>
          <w:spacing w:val="-3"/>
          <w:szCs w:val="24"/>
        </w:rPr>
        <w:fldChar w:fldCharType="begin"/>
      </w:r>
      <w:r w:rsidRPr="006326E1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6326E1">
        <w:rPr>
          <w:rFonts w:ascii="Times New Roman" w:hAnsi="Times New Roman"/>
          <w:spacing w:val="-3"/>
          <w:szCs w:val="24"/>
        </w:rPr>
        <w:fldChar w:fldCharType="end"/>
      </w:r>
      <w:r w:rsidRPr="006326E1">
        <w:rPr>
          <w:rFonts w:ascii="Times New Roman" w:hAnsi="Times New Roman"/>
          <w:spacing w:val="-3"/>
          <w:szCs w:val="24"/>
        </w:rPr>
        <w:t>:</w:t>
      </w:r>
    </w:p>
    <w:p w:rsidR="006326E1" w:rsidRPr="006326E1" w:rsidRDefault="006326E1" w:rsidP="006326E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326E1">
        <w:rPr>
          <w:rFonts w:ascii="Times New Roman" w:hAnsi="Times New Roman"/>
          <w:spacing w:val="-3"/>
          <w:szCs w:val="24"/>
        </w:rPr>
        <w:tab/>
      </w:r>
      <w:r w:rsidRPr="006326E1">
        <w:rPr>
          <w:rFonts w:ascii="Times New Roman" w:hAnsi="Times New Roman"/>
          <w:spacing w:val="-3"/>
          <w:szCs w:val="24"/>
        </w:rPr>
        <w:tab/>
      </w:r>
      <w:r w:rsidRPr="006326E1">
        <w:rPr>
          <w:rFonts w:ascii="Times New Roman" w:hAnsi="Times New Roman"/>
          <w:spacing w:val="-3"/>
          <w:szCs w:val="24"/>
        </w:rPr>
        <w:tab/>
      </w:r>
      <w:r w:rsidRPr="006326E1">
        <w:rPr>
          <w:rFonts w:ascii="Times New Roman" w:hAnsi="Times New Roman"/>
          <w:spacing w:val="-3"/>
          <w:szCs w:val="24"/>
        </w:rPr>
        <w:tab/>
      </w:r>
      <w:r w:rsidRPr="006326E1">
        <w:rPr>
          <w:rFonts w:ascii="Times New Roman" w:hAnsi="Times New Roman"/>
          <w:spacing w:val="-3"/>
          <w:szCs w:val="24"/>
        </w:rPr>
        <w:tab/>
      </w:r>
      <w:r w:rsidRPr="006326E1">
        <w:rPr>
          <w:rFonts w:ascii="Times New Roman" w:hAnsi="Times New Roman"/>
          <w:spacing w:val="-3"/>
          <w:szCs w:val="24"/>
        </w:rPr>
        <w:tab/>
      </w:r>
      <w:r w:rsidRPr="006326E1">
        <w:rPr>
          <w:rFonts w:ascii="Times New Roman" w:hAnsi="Times New Roman"/>
          <w:spacing w:val="-3"/>
          <w:szCs w:val="24"/>
        </w:rPr>
        <w:tab/>
        <w:t>:</w:t>
      </w:r>
    </w:p>
    <w:p w:rsidR="006326E1" w:rsidRPr="006326E1" w:rsidRDefault="006326E1" w:rsidP="006326E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326E1">
        <w:rPr>
          <w:rFonts w:ascii="Times New Roman" w:hAnsi="Times New Roman"/>
          <w:spacing w:val="-3"/>
          <w:szCs w:val="24"/>
        </w:rPr>
        <w:tab/>
        <w:t>v.</w:t>
      </w:r>
      <w:r w:rsidRPr="006326E1">
        <w:rPr>
          <w:rFonts w:ascii="Times New Roman" w:hAnsi="Times New Roman"/>
          <w:spacing w:val="-3"/>
          <w:szCs w:val="24"/>
        </w:rPr>
        <w:tab/>
      </w:r>
      <w:r w:rsidRPr="006326E1">
        <w:rPr>
          <w:rFonts w:ascii="Times New Roman" w:hAnsi="Times New Roman"/>
          <w:spacing w:val="-3"/>
          <w:szCs w:val="24"/>
        </w:rPr>
        <w:tab/>
      </w:r>
      <w:r w:rsidRPr="006326E1">
        <w:rPr>
          <w:rFonts w:ascii="Times New Roman" w:hAnsi="Times New Roman"/>
          <w:spacing w:val="-3"/>
          <w:szCs w:val="24"/>
        </w:rPr>
        <w:tab/>
      </w:r>
      <w:r w:rsidRPr="006326E1">
        <w:rPr>
          <w:rFonts w:ascii="Times New Roman" w:hAnsi="Times New Roman"/>
          <w:spacing w:val="-3"/>
          <w:szCs w:val="24"/>
        </w:rPr>
        <w:tab/>
      </w:r>
      <w:r w:rsidRPr="006326E1">
        <w:rPr>
          <w:rFonts w:ascii="Times New Roman" w:hAnsi="Times New Roman"/>
          <w:spacing w:val="-3"/>
          <w:szCs w:val="24"/>
        </w:rPr>
        <w:tab/>
      </w:r>
      <w:r w:rsidRPr="006326E1">
        <w:rPr>
          <w:rFonts w:ascii="Times New Roman" w:hAnsi="Times New Roman"/>
          <w:spacing w:val="-3"/>
          <w:szCs w:val="24"/>
        </w:rPr>
        <w:tab/>
        <w:t>:</w:t>
      </w:r>
      <w:r w:rsidRPr="006326E1">
        <w:rPr>
          <w:rFonts w:ascii="Times New Roman" w:hAnsi="Times New Roman"/>
          <w:spacing w:val="-3"/>
          <w:szCs w:val="24"/>
        </w:rPr>
        <w:tab/>
      </w:r>
      <w:r w:rsidRPr="006326E1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6326E1">
        <w:rPr>
          <w:rFonts w:ascii="Times New Roman" w:hAnsi="Times New Roman"/>
          <w:spacing w:val="-3"/>
          <w:szCs w:val="24"/>
        </w:rPr>
        <w:t>C-2015-2464453</w:t>
      </w:r>
      <w:r w:rsidRPr="006326E1">
        <w:rPr>
          <w:rFonts w:ascii="Times New Roman" w:hAnsi="Times New Roman"/>
          <w:spacing w:val="-3"/>
          <w:szCs w:val="24"/>
        </w:rPr>
        <w:fldChar w:fldCharType="begin"/>
      </w:r>
      <w:r w:rsidRPr="006326E1">
        <w:rPr>
          <w:rFonts w:ascii="Times New Roman" w:hAnsi="Times New Roman"/>
          <w:spacing w:val="-3"/>
          <w:szCs w:val="24"/>
        </w:rPr>
        <w:instrText>fillin "Docket No." \d ""</w:instrText>
      </w:r>
      <w:r w:rsidRPr="006326E1">
        <w:rPr>
          <w:rFonts w:ascii="Times New Roman" w:hAnsi="Times New Roman"/>
          <w:spacing w:val="-3"/>
          <w:szCs w:val="24"/>
        </w:rPr>
        <w:fldChar w:fldCharType="end"/>
      </w:r>
    </w:p>
    <w:p w:rsidR="006326E1" w:rsidRPr="006326E1" w:rsidRDefault="006326E1" w:rsidP="006326E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326E1">
        <w:rPr>
          <w:rFonts w:ascii="Times New Roman" w:hAnsi="Times New Roman"/>
          <w:spacing w:val="-3"/>
          <w:szCs w:val="24"/>
        </w:rPr>
        <w:tab/>
      </w:r>
      <w:r w:rsidRPr="006326E1">
        <w:rPr>
          <w:rFonts w:ascii="Times New Roman" w:hAnsi="Times New Roman"/>
          <w:spacing w:val="-3"/>
          <w:szCs w:val="24"/>
        </w:rPr>
        <w:tab/>
      </w:r>
      <w:r w:rsidRPr="006326E1">
        <w:rPr>
          <w:rFonts w:ascii="Times New Roman" w:hAnsi="Times New Roman"/>
          <w:spacing w:val="-3"/>
          <w:szCs w:val="24"/>
        </w:rPr>
        <w:tab/>
      </w:r>
      <w:r w:rsidRPr="006326E1">
        <w:rPr>
          <w:rFonts w:ascii="Times New Roman" w:hAnsi="Times New Roman"/>
          <w:spacing w:val="-3"/>
          <w:szCs w:val="24"/>
        </w:rPr>
        <w:tab/>
      </w:r>
      <w:r w:rsidRPr="006326E1">
        <w:rPr>
          <w:rFonts w:ascii="Times New Roman" w:hAnsi="Times New Roman"/>
          <w:spacing w:val="-3"/>
          <w:szCs w:val="24"/>
        </w:rPr>
        <w:tab/>
      </w:r>
      <w:r w:rsidRPr="006326E1">
        <w:rPr>
          <w:rFonts w:ascii="Times New Roman" w:hAnsi="Times New Roman"/>
          <w:spacing w:val="-3"/>
          <w:szCs w:val="24"/>
        </w:rPr>
        <w:tab/>
      </w:r>
      <w:r w:rsidRPr="006326E1">
        <w:rPr>
          <w:rFonts w:ascii="Times New Roman" w:hAnsi="Times New Roman"/>
          <w:spacing w:val="-3"/>
          <w:szCs w:val="24"/>
        </w:rPr>
        <w:tab/>
        <w:t>:</w:t>
      </w:r>
    </w:p>
    <w:p w:rsidR="006326E1" w:rsidRPr="006326E1" w:rsidRDefault="006326E1" w:rsidP="006326E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326E1">
        <w:rPr>
          <w:rFonts w:ascii="Times New Roman" w:hAnsi="Times New Roman"/>
          <w:spacing w:val="-3"/>
          <w:szCs w:val="24"/>
        </w:rPr>
        <w:t xml:space="preserve">Peoples Natural Gas Company LLC </w:t>
      </w:r>
      <w:r w:rsidRPr="006326E1">
        <w:rPr>
          <w:rFonts w:ascii="Times New Roman" w:hAnsi="Times New Roman"/>
          <w:spacing w:val="-3"/>
          <w:szCs w:val="24"/>
        </w:rPr>
        <w:tab/>
      </w:r>
      <w:r w:rsidRPr="006326E1">
        <w:rPr>
          <w:rFonts w:ascii="Times New Roman" w:hAnsi="Times New Roman"/>
          <w:spacing w:val="-3"/>
          <w:szCs w:val="24"/>
        </w:rPr>
        <w:tab/>
      </w:r>
      <w:r w:rsidRPr="006326E1">
        <w:rPr>
          <w:rFonts w:ascii="Times New Roman" w:hAnsi="Times New Roman"/>
          <w:spacing w:val="-3"/>
          <w:szCs w:val="24"/>
        </w:rPr>
        <w:tab/>
        <w:t>:</w:t>
      </w:r>
    </w:p>
    <w:p w:rsidR="006326E1" w:rsidRDefault="006326E1" w:rsidP="006326E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326E1" w:rsidRDefault="006326E1" w:rsidP="006326E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326E1" w:rsidRPr="006326E1" w:rsidRDefault="006326E1" w:rsidP="006326E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326E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6326E1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326E1">
        <w:rPr>
          <w:rFonts w:ascii="Times New Roman" w:hAnsi="Times New Roman"/>
          <w:spacing w:val="-3"/>
          <w:szCs w:val="24"/>
        </w:rPr>
        <w:t>May 7,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326E1" w:rsidRPr="006326E1" w:rsidRDefault="006326E1" w:rsidP="006326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326E1">
        <w:rPr>
          <w:rFonts w:ascii="Times New Roman" w:hAnsi="Times New Roman"/>
        </w:rPr>
        <w:t>1.</w:t>
      </w:r>
      <w:r w:rsidRPr="006326E1">
        <w:rPr>
          <w:rFonts w:ascii="Times New Roman" w:hAnsi="Times New Roman"/>
        </w:rPr>
        <w:tab/>
        <w:t>That the motion of Peoples Natural Gas Company LLC to dismiss the complaint filed by Pauline Patricia Bramini at Docket No. C-2015-2464453 is granted.</w:t>
      </w:r>
    </w:p>
    <w:p w:rsidR="006326E1" w:rsidRPr="006326E1" w:rsidRDefault="006326E1" w:rsidP="006326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326E1" w:rsidRPr="006326E1" w:rsidRDefault="006326E1" w:rsidP="006326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326E1">
        <w:rPr>
          <w:rFonts w:ascii="Times New Roman" w:hAnsi="Times New Roman"/>
        </w:rPr>
        <w:t>2.</w:t>
      </w:r>
      <w:r w:rsidRPr="006326E1">
        <w:rPr>
          <w:rFonts w:ascii="Times New Roman" w:hAnsi="Times New Roman"/>
        </w:rPr>
        <w:tab/>
        <w:t>That the complaint of Pauline Patricia Bramini against Peoples Natural Gas Company LLC at Docket No. C-2015-2464453 is dismissed with prejudice for her failure to prosecute her complaint.</w:t>
      </w:r>
    </w:p>
    <w:p w:rsidR="006326E1" w:rsidRPr="006326E1" w:rsidRDefault="006326E1" w:rsidP="006326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326E1" w:rsidP="006326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326E1">
        <w:rPr>
          <w:rFonts w:ascii="Times New Roman" w:hAnsi="Times New Roman"/>
        </w:rPr>
        <w:t>3.</w:t>
      </w:r>
      <w:r w:rsidRPr="006326E1">
        <w:rPr>
          <w:rFonts w:ascii="Times New Roman" w:hAnsi="Times New Roman"/>
        </w:rPr>
        <w:tab/>
        <w:t xml:space="preserve">That the Commission’s Secretary’s Bureau shall mark Docket No.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noBreakHyphen/>
      </w:r>
      <w:r w:rsidRPr="006326E1">
        <w:rPr>
          <w:rFonts w:ascii="Times New Roman" w:hAnsi="Times New Roman"/>
        </w:rPr>
        <w:t>2015-2464453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6326E1">
      <w:pPr>
        <w:ind w:firstLine="1440"/>
        <w:jc w:val="both"/>
        <w:rPr>
          <w:rFonts w:ascii="Times New Roman" w:hAnsi="Times New Roman"/>
        </w:rPr>
      </w:pPr>
    </w:p>
    <w:p w:rsidR="0031293C" w:rsidRDefault="00404144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FD87D6B" wp14:editId="2F5075D2">
            <wp:simplePos x="0" y="0"/>
            <wp:positionH relativeFrom="column">
              <wp:posOffset>2924175</wp:posOffset>
            </wp:positionH>
            <wp:positionV relativeFrom="paragraph">
              <wp:posOffset>146685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326E1" w:rsidRDefault="006326E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6326E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141506"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04144">
        <w:rPr>
          <w:rFonts w:ascii="Times New Roman" w:hAnsi="Times New Roman"/>
          <w:spacing w:val="-3"/>
          <w:szCs w:val="24"/>
        </w:rPr>
        <w:t>July 17, 2015</w:t>
      </w:r>
    </w:p>
    <w:sectPr w:rsidR="00141506" w:rsidRPr="00FB6879" w:rsidSect="006326E1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C32" w:rsidRDefault="00EB3C32">
      <w:pPr>
        <w:spacing w:line="20" w:lineRule="exact"/>
      </w:pPr>
    </w:p>
  </w:endnote>
  <w:endnote w:type="continuationSeparator" w:id="0">
    <w:p w:rsidR="00EB3C32" w:rsidRDefault="00EB3C32">
      <w:r>
        <w:t xml:space="preserve"> </w:t>
      </w:r>
    </w:p>
  </w:endnote>
  <w:endnote w:type="continuationNotice" w:id="1">
    <w:p w:rsidR="00EB3C32" w:rsidRDefault="00EB3C3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C32" w:rsidRDefault="00EB3C32">
      <w:r>
        <w:separator/>
      </w:r>
    </w:p>
  </w:footnote>
  <w:footnote w:type="continuationSeparator" w:id="0">
    <w:p w:rsidR="00EB3C32" w:rsidRDefault="00EB3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0414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326E1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A7524"/>
    <w:rsid w:val="00EB3C32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04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4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BBB1819-B34A-4E0F-BD05-B4B2BBD3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2015-07-17T17:59:00Z</cp:lastPrinted>
  <dcterms:created xsi:type="dcterms:W3CDTF">2010-09-08T19:30:00Z</dcterms:created>
  <dcterms:modified xsi:type="dcterms:W3CDTF">2015-07-17T17:59:00Z</dcterms:modified>
</cp:coreProperties>
</file>