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44743A" w:rsidRDefault="009109C4" w:rsidP="0081597B">
      <w:pPr>
        <w:jc w:val="center"/>
        <w:outlineLvl w:val="0"/>
        <w:rPr>
          <w:rFonts w:ascii="Times New Roman" w:hAnsi="Times New Roman" w:cs="Times New Roman"/>
          <w:b/>
        </w:rPr>
      </w:pPr>
      <w:r w:rsidRPr="0044743A">
        <w:rPr>
          <w:rFonts w:ascii="Times New Roman" w:hAnsi="Times New Roman" w:cs="Times New Roman"/>
          <w:b/>
        </w:rPr>
        <w:t>BEFORE THE</w:t>
      </w:r>
    </w:p>
    <w:p w:rsidR="009109C4" w:rsidRPr="0044743A" w:rsidRDefault="009109C4" w:rsidP="0081597B">
      <w:pPr>
        <w:tabs>
          <w:tab w:val="center" w:pos="4680"/>
        </w:tabs>
        <w:suppressAutoHyphens/>
        <w:jc w:val="center"/>
        <w:outlineLvl w:val="0"/>
        <w:rPr>
          <w:rFonts w:ascii="Times New Roman" w:hAnsi="Times New Roman" w:cs="Times New Roman"/>
          <w:b/>
          <w:bCs/>
          <w:spacing w:val="-3"/>
        </w:rPr>
      </w:pPr>
      <w:r w:rsidRPr="0044743A">
        <w:rPr>
          <w:rFonts w:ascii="Times New Roman" w:hAnsi="Times New Roman" w:cs="Times New Roman"/>
          <w:b/>
          <w:bCs/>
          <w:spacing w:val="-3"/>
        </w:rPr>
        <w:t>PENNSYLVANIA PUBLIC UTILITY COMMISSION</w:t>
      </w:r>
    </w:p>
    <w:p w:rsidR="00CA1809" w:rsidRPr="0044743A" w:rsidRDefault="00CA1809" w:rsidP="00CA1809">
      <w:pPr>
        <w:tabs>
          <w:tab w:val="center" w:pos="4680"/>
        </w:tabs>
        <w:suppressAutoHyphens/>
        <w:jc w:val="center"/>
        <w:outlineLvl w:val="0"/>
        <w:rPr>
          <w:rFonts w:ascii="Times New Roman" w:hAnsi="Times New Roman" w:cs="Times New Roman"/>
          <w:b/>
          <w:bCs/>
          <w:spacing w:val="-3"/>
        </w:rPr>
      </w:pPr>
    </w:p>
    <w:p w:rsidR="00D7424D" w:rsidRPr="0044743A" w:rsidRDefault="00D7424D" w:rsidP="00CA1809">
      <w:pPr>
        <w:tabs>
          <w:tab w:val="center" w:pos="4680"/>
        </w:tabs>
        <w:suppressAutoHyphens/>
        <w:jc w:val="center"/>
        <w:outlineLvl w:val="0"/>
        <w:rPr>
          <w:rFonts w:ascii="Times New Roman" w:hAnsi="Times New Roman" w:cs="Times New Roman"/>
          <w:b/>
          <w:bCs/>
          <w:spacing w:val="-3"/>
        </w:rPr>
      </w:pPr>
    </w:p>
    <w:p w:rsidR="009109C4" w:rsidRPr="0044743A" w:rsidRDefault="009109C4" w:rsidP="00515E33">
      <w:pPr>
        <w:tabs>
          <w:tab w:val="left" w:pos="-720"/>
        </w:tabs>
        <w:suppressAutoHyphens/>
        <w:jc w:val="center"/>
        <w:rPr>
          <w:rFonts w:ascii="Times New Roman" w:hAnsi="Times New Roman" w:cs="Times New Roman"/>
          <w:spacing w:val="-3"/>
        </w:rPr>
      </w:pPr>
    </w:p>
    <w:p w:rsidR="009109C4" w:rsidRPr="0044743A" w:rsidRDefault="008026D0"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 xml:space="preserve">Richard </w:t>
      </w:r>
      <w:proofErr w:type="spellStart"/>
      <w:r w:rsidRPr="0044743A">
        <w:rPr>
          <w:rFonts w:ascii="Times New Roman" w:hAnsi="Times New Roman" w:cs="Times New Roman"/>
          <w:spacing w:val="-3"/>
        </w:rPr>
        <w:t>Scloppert</w:t>
      </w:r>
      <w:proofErr w:type="spellEnd"/>
      <w:r w:rsidRPr="0044743A">
        <w:rPr>
          <w:rFonts w:ascii="Times New Roman" w:hAnsi="Times New Roman" w:cs="Times New Roman"/>
          <w:spacing w:val="-3"/>
        </w:rPr>
        <w:tab/>
      </w:r>
      <w:r w:rsidR="009109C4" w:rsidRPr="0044743A">
        <w:rPr>
          <w:rFonts w:ascii="Times New Roman" w:hAnsi="Times New Roman" w:cs="Times New Roman"/>
          <w:spacing w:val="-3"/>
        </w:rPr>
        <w:tab/>
      </w:r>
      <w:r w:rsidR="009109C4" w:rsidRPr="0044743A">
        <w:rPr>
          <w:rFonts w:ascii="Times New Roman" w:hAnsi="Times New Roman" w:cs="Times New Roman"/>
          <w:spacing w:val="-3"/>
        </w:rPr>
        <w:tab/>
      </w:r>
      <w:r w:rsidR="009109C4" w:rsidRPr="0044743A">
        <w:rPr>
          <w:rFonts w:ascii="Times New Roman" w:hAnsi="Times New Roman" w:cs="Times New Roman"/>
          <w:spacing w:val="-3"/>
        </w:rPr>
        <w:tab/>
      </w:r>
      <w:r w:rsidR="00CA1809" w:rsidRPr="0044743A">
        <w:rPr>
          <w:rFonts w:ascii="Times New Roman" w:hAnsi="Times New Roman" w:cs="Times New Roman"/>
          <w:spacing w:val="-3"/>
        </w:rPr>
        <w:tab/>
      </w:r>
      <w:r w:rsidR="009109C4" w:rsidRPr="0044743A">
        <w:rPr>
          <w:rFonts w:ascii="Times New Roman" w:hAnsi="Times New Roman" w:cs="Times New Roman"/>
          <w:spacing w:val="-3"/>
        </w:rPr>
        <w:fldChar w:fldCharType="begin"/>
      </w:r>
      <w:r w:rsidR="009109C4" w:rsidRPr="0044743A">
        <w:rPr>
          <w:rFonts w:ascii="Times New Roman" w:hAnsi="Times New Roman" w:cs="Times New Roman"/>
          <w:spacing w:val="-3"/>
        </w:rPr>
        <w:instrText>fillin "Complainant's name" \d ""</w:instrText>
      </w:r>
      <w:r w:rsidR="009109C4" w:rsidRPr="0044743A">
        <w:rPr>
          <w:rFonts w:ascii="Times New Roman" w:hAnsi="Times New Roman" w:cs="Times New Roman"/>
          <w:spacing w:val="-3"/>
        </w:rPr>
        <w:fldChar w:fldCharType="end"/>
      </w:r>
      <w:r w:rsidR="009109C4" w:rsidRPr="0044743A">
        <w:rPr>
          <w:rFonts w:ascii="Times New Roman" w:hAnsi="Times New Roman" w:cs="Times New Roman"/>
          <w:spacing w:val="-3"/>
        </w:rPr>
        <w:t>:</w:t>
      </w:r>
    </w:p>
    <w:p w:rsidR="009109C4" w:rsidRPr="0044743A" w:rsidRDefault="001F558F"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CA1809" w:rsidRPr="0044743A">
        <w:rPr>
          <w:rFonts w:ascii="Times New Roman" w:hAnsi="Times New Roman" w:cs="Times New Roman"/>
          <w:spacing w:val="-3"/>
        </w:rPr>
        <w:tab/>
      </w:r>
      <w:r w:rsidR="00C77F56" w:rsidRPr="0044743A">
        <w:rPr>
          <w:rFonts w:ascii="Times New Roman" w:hAnsi="Times New Roman" w:cs="Times New Roman"/>
          <w:spacing w:val="-3"/>
        </w:rPr>
        <w:t>:</w:t>
      </w:r>
    </w:p>
    <w:p w:rsidR="009109C4" w:rsidRPr="0044743A" w:rsidRDefault="009109C4"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ab/>
        <w:t>v.</w:t>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CA1809" w:rsidRPr="0044743A">
        <w:rPr>
          <w:rFonts w:ascii="Times New Roman" w:hAnsi="Times New Roman" w:cs="Times New Roman"/>
          <w:spacing w:val="-3"/>
        </w:rPr>
        <w:tab/>
      </w:r>
      <w:r w:rsidRPr="0044743A">
        <w:rPr>
          <w:rFonts w:ascii="Times New Roman" w:hAnsi="Times New Roman" w:cs="Times New Roman"/>
          <w:spacing w:val="-3"/>
        </w:rPr>
        <w:t>:</w:t>
      </w:r>
      <w:r w:rsidRPr="0044743A">
        <w:rPr>
          <w:rFonts w:ascii="Times New Roman" w:hAnsi="Times New Roman" w:cs="Times New Roman"/>
          <w:spacing w:val="-3"/>
        </w:rPr>
        <w:tab/>
      </w:r>
      <w:r w:rsidRPr="0044743A">
        <w:rPr>
          <w:rFonts w:ascii="Times New Roman" w:hAnsi="Times New Roman" w:cs="Times New Roman"/>
          <w:spacing w:val="-3"/>
        </w:rPr>
        <w:tab/>
      </w:r>
      <w:bookmarkStart w:id="0" w:name="_GoBack"/>
      <w:r w:rsidR="00284A7F" w:rsidRPr="0044743A">
        <w:rPr>
          <w:rFonts w:ascii="Times New Roman" w:hAnsi="Times New Roman" w:cs="Times New Roman"/>
          <w:spacing w:val="-3"/>
        </w:rPr>
        <w:t>C-201</w:t>
      </w:r>
      <w:r w:rsidR="00A52E53" w:rsidRPr="0044743A">
        <w:rPr>
          <w:rFonts w:ascii="Times New Roman" w:hAnsi="Times New Roman" w:cs="Times New Roman"/>
          <w:spacing w:val="-3"/>
        </w:rPr>
        <w:t>5</w:t>
      </w:r>
      <w:r w:rsidR="003B110D" w:rsidRPr="0044743A">
        <w:rPr>
          <w:rFonts w:ascii="Times New Roman" w:hAnsi="Times New Roman" w:cs="Times New Roman"/>
          <w:spacing w:val="-3"/>
        </w:rPr>
        <w:t>-</w:t>
      </w:r>
      <w:r w:rsidR="00A52E53" w:rsidRPr="0044743A">
        <w:rPr>
          <w:rFonts w:ascii="Times New Roman" w:hAnsi="Times New Roman" w:cs="Times New Roman"/>
          <w:spacing w:val="-3"/>
        </w:rPr>
        <w:t>24</w:t>
      </w:r>
      <w:r w:rsidR="008026D0" w:rsidRPr="0044743A">
        <w:rPr>
          <w:rFonts w:ascii="Times New Roman" w:hAnsi="Times New Roman" w:cs="Times New Roman"/>
          <w:spacing w:val="-3"/>
        </w:rPr>
        <w:t>7</w:t>
      </w:r>
      <w:r w:rsidR="00A52E53" w:rsidRPr="0044743A">
        <w:rPr>
          <w:rFonts w:ascii="Times New Roman" w:hAnsi="Times New Roman" w:cs="Times New Roman"/>
          <w:spacing w:val="-3"/>
        </w:rPr>
        <w:t>8</w:t>
      </w:r>
      <w:r w:rsidR="008026D0" w:rsidRPr="0044743A">
        <w:rPr>
          <w:rFonts w:ascii="Times New Roman" w:hAnsi="Times New Roman" w:cs="Times New Roman"/>
          <w:spacing w:val="-3"/>
        </w:rPr>
        <w:t>408</w:t>
      </w:r>
      <w:bookmarkEnd w:id="0"/>
      <w:r w:rsidRPr="0044743A">
        <w:rPr>
          <w:rFonts w:ascii="Times New Roman" w:hAnsi="Times New Roman" w:cs="Times New Roman"/>
          <w:spacing w:val="-3"/>
        </w:rPr>
        <w:fldChar w:fldCharType="begin"/>
      </w:r>
      <w:r w:rsidRPr="0044743A">
        <w:rPr>
          <w:rFonts w:ascii="Times New Roman" w:hAnsi="Times New Roman" w:cs="Times New Roman"/>
          <w:spacing w:val="-3"/>
        </w:rPr>
        <w:instrText>fillin "Docket No." \d ""</w:instrText>
      </w:r>
      <w:r w:rsidRPr="0044743A">
        <w:rPr>
          <w:rFonts w:ascii="Times New Roman" w:hAnsi="Times New Roman" w:cs="Times New Roman"/>
          <w:spacing w:val="-3"/>
        </w:rPr>
        <w:fldChar w:fldCharType="end"/>
      </w:r>
    </w:p>
    <w:p w:rsidR="00C02792" w:rsidRPr="0044743A" w:rsidRDefault="009109C4"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CA1809" w:rsidRPr="0044743A">
        <w:rPr>
          <w:rFonts w:ascii="Times New Roman" w:hAnsi="Times New Roman" w:cs="Times New Roman"/>
          <w:spacing w:val="-3"/>
        </w:rPr>
        <w:tab/>
      </w:r>
      <w:r w:rsidRPr="0044743A">
        <w:rPr>
          <w:rFonts w:ascii="Times New Roman" w:hAnsi="Times New Roman" w:cs="Times New Roman"/>
          <w:spacing w:val="-3"/>
        </w:rPr>
        <w:t>:</w:t>
      </w:r>
    </w:p>
    <w:p w:rsidR="0081597B" w:rsidRPr="0044743A" w:rsidRDefault="008026D0" w:rsidP="00CA1809">
      <w:pPr>
        <w:tabs>
          <w:tab w:val="left" w:pos="-720"/>
        </w:tabs>
        <w:suppressAutoHyphens/>
        <w:jc w:val="both"/>
        <w:rPr>
          <w:rFonts w:ascii="Times New Roman" w:hAnsi="Times New Roman" w:cs="Times New Roman"/>
          <w:spacing w:val="-3"/>
        </w:rPr>
      </w:pPr>
      <w:r w:rsidRPr="0044743A">
        <w:rPr>
          <w:rFonts w:ascii="Times New Roman" w:hAnsi="Times New Roman" w:cs="Times New Roman"/>
          <w:spacing w:val="-3"/>
        </w:rPr>
        <w:t>City Delivery Service, Inc.</w:t>
      </w:r>
      <w:r w:rsidR="003B110D" w:rsidRPr="0044743A">
        <w:rPr>
          <w:rFonts w:ascii="Times New Roman" w:hAnsi="Times New Roman" w:cs="Times New Roman"/>
          <w:spacing w:val="-3"/>
        </w:rPr>
        <w:tab/>
      </w:r>
      <w:r w:rsidR="00AB6548" w:rsidRPr="0044743A">
        <w:rPr>
          <w:rFonts w:ascii="Times New Roman" w:hAnsi="Times New Roman" w:cs="Times New Roman"/>
          <w:spacing w:val="-3"/>
        </w:rPr>
        <w:tab/>
      </w:r>
      <w:r w:rsidR="00CA1809" w:rsidRPr="0044743A">
        <w:rPr>
          <w:rFonts w:ascii="Times New Roman" w:hAnsi="Times New Roman" w:cs="Times New Roman"/>
          <w:spacing w:val="-3"/>
        </w:rPr>
        <w:tab/>
      </w:r>
      <w:r w:rsidR="00A74901" w:rsidRPr="0044743A">
        <w:rPr>
          <w:rFonts w:ascii="Times New Roman" w:hAnsi="Times New Roman" w:cs="Times New Roman"/>
          <w:spacing w:val="-3"/>
        </w:rPr>
        <w:tab/>
      </w:r>
      <w:r w:rsidR="009109C4" w:rsidRPr="0044743A">
        <w:rPr>
          <w:rFonts w:ascii="Times New Roman" w:hAnsi="Times New Roman" w:cs="Times New Roman"/>
          <w:spacing w:val="-3"/>
        </w:rPr>
        <w:t>:</w:t>
      </w:r>
    </w:p>
    <w:p w:rsidR="00FD0C1B" w:rsidRPr="0044743A" w:rsidRDefault="00FD0C1B" w:rsidP="0081597B">
      <w:pPr>
        <w:tabs>
          <w:tab w:val="left" w:pos="-720"/>
        </w:tabs>
        <w:suppressAutoHyphens/>
        <w:jc w:val="both"/>
        <w:rPr>
          <w:rFonts w:ascii="Times New Roman" w:hAnsi="Times New Roman" w:cs="Times New Roman"/>
          <w:spacing w:val="-3"/>
        </w:rPr>
      </w:pPr>
    </w:p>
    <w:p w:rsidR="00D7424D" w:rsidRPr="0044743A" w:rsidRDefault="00D7424D" w:rsidP="0081597B">
      <w:pPr>
        <w:tabs>
          <w:tab w:val="left" w:pos="-720"/>
        </w:tabs>
        <w:suppressAutoHyphens/>
        <w:jc w:val="both"/>
        <w:rPr>
          <w:rFonts w:ascii="Times New Roman" w:hAnsi="Times New Roman" w:cs="Times New Roman"/>
          <w:spacing w:val="-3"/>
        </w:rPr>
      </w:pPr>
    </w:p>
    <w:p w:rsidR="00FD0C1B" w:rsidRPr="0044743A" w:rsidRDefault="00FD0C1B" w:rsidP="00515E33">
      <w:pPr>
        <w:tabs>
          <w:tab w:val="center" w:pos="4680"/>
        </w:tabs>
        <w:suppressAutoHyphens/>
        <w:rPr>
          <w:rFonts w:ascii="Times New Roman" w:hAnsi="Times New Roman" w:cs="Times New Roman"/>
          <w:b/>
          <w:bCs/>
          <w:spacing w:val="-3"/>
          <w:u w:val="single"/>
        </w:rPr>
      </w:pPr>
    </w:p>
    <w:p w:rsidR="00CA466D" w:rsidRPr="0044743A" w:rsidRDefault="00CE48BD" w:rsidP="0081597B">
      <w:pPr>
        <w:tabs>
          <w:tab w:val="center" w:pos="4680"/>
        </w:tabs>
        <w:suppressAutoHyphens/>
        <w:jc w:val="center"/>
        <w:rPr>
          <w:rFonts w:ascii="Times New Roman" w:hAnsi="Times New Roman" w:cs="Times New Roman"/>
          <w:b/>
          <w:bCs/>
          <w:spacing w:val="-3"/>
          <w:u w:val="single"/>
        </w:rPr>
      </w:pPr>
      <w:r w:rsidRPr="0044743A">
        <w:rPr>
          <w:rFonts w:ascii="Times New Roman" w:hAnsi="Times New Roman" w:cs="Times New Roman"/>
          <w:b/>
          <w:bCs/>
          <w:spacing w:val="-3"/>
          <w:u w:val="single"/>
        </w:rPr>
        <w:t>INITIAL DECISION SUSTAINING PRELIMINARY OBJECTION</w:t>
      </w:r>
      <w:r w:rsidR="00B61E03" w:rsidRPr="0044743A">
        <w:rPr>
          <w:rFonts w:ascii="Times New Roman" w:hAnsi="Times New Roman" w:cs="Times New Roman"/>
          <w:b/>
          <w:bCs/>
          <w:spacing w:val="-3"/>
          <w:u w:val="single"/>
        </w:rPr>
        <w:t>S</w:t>
      </w:r>
    </w:p>
    <w:p w:rsidR="00CE48BD" w:rsidRPr="0044743A" w:rsidRDefault="00CE48BD" w:rsidP="0081597B">
      <w:pPr>
        <w:tabs>
          <w:tab w:val="center" w:pos="4680"/>
        </w:tabs>
        <w:suppressAutoHyphens/>
        <w:jc w:val="center"/>
        <w:rPr>
          <w:rFonts w:ascii="Times New Roman" w:hAnsi="Times New Roman" w:cs="Times New Roman"/>
          <w:b/>
          <w:bCs/>
          <w:spacing w:val="-3"/>
          <w:u w:val="single"/>
        </w:rPr>
      </w:pPr>
      <w:r w:rsidRPr="0044743A">
        <w:rPr>
          <w:rFonts w:ascii="Times New Roman" w:hAnsi="Times New Roman" w:cs="Times New Roman"/>
          <w:b/>
          <w:bCs/>
          <w:spacing w:val="-3"/>
          <w:u w:val="single"/>
        </w:rPr>
        <w:t>AND DISMISSING COMPLAINT</w:t>
      </w:r>
    </w:p>
    <w:p w:rsidR="00CE48BD" w:rsidRPr="0044743A" w:rsidRDefault="00CE48BD" w:rsidP="003C7B44">
      <w:pPr>
        <w:tabs>
          <w:tab w:val="center" w:pos="4680"/>
        </w:tabs>
        <w:suppressAutoHyphens/>
        <w:jc w:val="center"/>
        <w:rPr>
          <w:rFonts w:ascii="Times New Roman" w:hAnsi="Times New Roman" w:cs="Times New Roman"/>
          <w:b/>
          <w:bCs/>
          <w:spacing w:val="-3"/>
          <w:u w:val="single"/>
        </w:rPr>
      </w:pPr>
    </w:p>
    <w:p w:rsidR="00FD0C1B" w:rsidRPr="0044743A" w:rsidRDefault="00FD0C1B" w:rsidP="0081597B">
      <w:pPr>
        <w:tabs>
          <w:tab w:val="center" w:pos="4680"/>
        </w:tabs>
        <w:suppressAutoHyphens/>
        <w:jc w:val="center"/>
        <w:rPr>
          <w:rFonts w:ascii="Times New Roman" w:hAnsi="Times New Roman" w:cs="Times New Roman"/>
          <w:b/>
          <w:bCs/>
          <w:spacing w:val="-3"/>
          <w:u w:val="single"/>
        </w:rPr>
      </w:pPr>
    </w:p>
    <w:p w:rsidR="00CE48BD" w:rsidRPr="0044743A" w:rsidRDefault="0044743A" w:rsidP="0081597B">
      <w:pPr>
        <w:tabs>
          <w:tab w:val="center" w:pos="4680"/>
        </w:tabs>
        <w:suppressAutoHyphens/>
        <w:jc w:val="center"/>
        <w:outlineLvl w:val="0"/>
        <w:rPr>
          <w:rFonts w:ascii="Times New Roman" w:hAnsi="Times New Roman" w:cs="Times New Roman"/>
          <w:bCs/>
          <w:spacing w:val="-3"/>
        </w:rPr>
      </w:pPr>
      <w:r>
        <w:rPr>
          <w:rFonts w:ascii="Times New Roman" w:hAnsi="Times New Roman" w:cs="Times New Roman"/>
          <w:bCs/>
          <w:spacing w:val="-3"/>
        </w:rPr>
        <w:t>Before</w:t>
      </w:r>
    </w:p>
    <w:p w:rsidR="00CE48BD" w:rsidRPr="0044743A" w:rsidRDefault="00A52E53" w:rsidP="0081597B">
      <w:pPr>
        <w:tabs>
          <w:tab w:val="center" w:pos="4680"/>
        </w:tabs>
        <w:suppressAutoHyphens/>
        <w:jc w:val="center"/>
        <w:rPr>
          <w:rFonts w:ascii="Times New Roman" w:hAnsi="Times New Roman" w:cs="Times New Roman"/>
          <w:bCs/>
          <w:spacing w:val="-3"/>
        </w:rPr>
      </w:pPr>
      <w:r w:rsidRPr="0044743A">
        <w:rPr>
          <w:rFonts w:ascii="Times New Roman" w:hAnsi="Times New Roman" w:cs="Times New Roman"/>
          <w:bCs/>
          <w:spacing w:val="-3"/>
        </w:rPr>
        <w:t>Steven K. Haas</w:t>
      </w:r>
    </w:p>
    <w:p w:rsidR="00CE48BD" w:rsidRPr="0044743A" w:rsidRDefault="00CE48BD" w:rsidP="0081597B">
      <w:pPr>
        <w:tabs>
          <w:tab w:val="center" w:pos="4680"/>
        </w:tabs>
        <w:suppressAutoHyphens/>
        <w:jc w:val="center"/>
        <w:rPr>
          <w:rFonts w:ascii="Times New Roman" w:hAnsi="Times New Roman" w:cs="Times New Roman"/>
          <w:bCs/>
          <w:spacing w:val="-3"/>
        </w:rPr>
      </w:pPr>
      <w:r w:rsidRPr="0044743A">
        <w:rPr>
          <w:rFonts w:ascii="Times New Roman" w:hAnsi="Times New Roman" w:cs="Times New Roman"/>
          <w:bCs/>
          <w:spacing w:val="-3"/>
        </w:rPr>
        <w:t>Administrative Law Judge</w:t>
      </w:r>
    </w:p>
    <w:p w:rsidR="00383F10" w:rsidRPr="0044743A" w:rsidRDefault="00383F10" w:rsidP="003C7B44">
      <w:pPr>
        <w:tabs>
          <w:tab w:val="center" w:pos="4680"/>
        </w:tabs>
        <w:suppressAutoHyphens/>
        <w:jc w:val="center"/>
        <w:rPr>
          <w:rFonts w:ascii="Times New Roman" w:hAnsi="Times New Roman" w:cs="Times New Roman"/>
          <w:bCs/>
          <w:spacing w:val="-3"/>
        </w:rPr>
      </w:pPr>
    </w:p>
    <w:p w:rsidR="003C7B44" w:rsidRPr="0044743A" w:rsidRDefault="003C7B44" w:rsidP="003C7B44">
      <w:pPr>
        <w:tabs>
          <w:tab w:val="center" w:pos="4680"/>
        </w:tabs>
        <w:suppressAutoHyphens/>
        <w:jc w:val="center"/>
        <w:rPr>
          <w:rFonts w:ascii="Times New Roman" w:hAnsi="Times New Roman" w:cs="Times New Roman"/>
          <w:bCs/>
          <w:spacing w:val="-3"/>
        </w:rPr>
      </w:pPr>
    </w:p>
    <w:p w:rsidR="00FD0C1B" w:rsidRPr="0044743A" w:rsidRDefault="00322AAC" w:rsidP="003C7B44">
      <w:pPr>
        <w:tabs>
          <w:tab w:val="center" w:pos="4680"/>
        </w:tabs>
        <w:suppressAutoHyphens/>
        <w:jc w:val="center"/>
        <w:rPr>
          <w:rFonts w:ascii="Times New Roman" w:hAnsi="Times New Roman" w:cs="Times New Roman"/>
          <w:bCs/>
          <w:spacing w:val="-3"/>
          <w:u w:val="single"/>
        </w:rPr>
      </w:pPr>
      <w:r w:rsidRPr="0044743A">
        <w:rPr>
          <w:rFonts w:ascii="Times New Roman" w:hAnsi="Times New Roman" w:cs="Times New Roman"/>
          <w:bCs/>
          <w:spacing w:val="-3"/>
          <w:u w:val="single"/>
        </w:rPr>
        <w:t>INTRODUCTION</w:t>
      </w:r>
    </w:p>
    <w:p w:rsidR="00D7424D" w:rsidRPr="0044743A" w:rsidRDefault="00D7424D" w:rsidP="003C7B44">
      <w:pPr>
        <w:tabs>
          <w:tab w:val="center" w:pos="4680"/>
        </w:tabs>
        <w:suppressAutoHyphens/>
        <w:jc w:val="center"/>
        <w:rPr>
          <w:rFonts w:ascii="Times New Roman" w:hAnsi="Times New Roman" w:cs="Times New Roman"/>
          <w:bCs/>
          <w:spacing w:val="-3"/>
        </w:rPr>
      </w:pPr>
    </w:p>
    <w:p w:rsidR="00A37ABD" w:rsidRPr="0044743A" w:rsidRDefault="0029521C" w:rsidP="007C2D41">
      <w:pPr>
        <w:pStyle w:val="ParaTab1"/>
        <w:spacing w:line="360" w:lineRule="auto"/>
        <w:rPr>
          <w:rFonts w:ascii="Times New Roman" w:hAnsi="Times New Roman" w:cs="Times New Roman"/>
        </w:rPr>
      </w:pPr>
      <w:r w:rsidRPr="0044743A">
        <w:rPr>
          <w:rFonts w:ascii="Times New Roman" w:hAnsi="Times New Roman" w:cs="Times New Roman"/>
          <w:bCs/>
          <w:spacing w:val="-3"/>
        </w:rPr>
        <w:t xml:space="preserve">This decision sustains </w:t>
      </w:r>
      <w:r w:rsidR="00B3298E" w:rsidRPr="0044743A">
        <w:rPr>
          <w:rFonts w:ascii="Times New Roman" w:hAnsi="Times New Roman" w:cs="Times New Roman"/>
          <w:bCs/>
          <w:spacing w:val="-3"/>
        </w:rPr>
        <w:t>the</w:t>
      </w:r>
      <w:r w:rsidRPr="0044743A">
        <w:rPr>
          <w:rFonts w:ascii="Times New Roman" w:hAnsi="Times New Roman" w:cs="Times New Roman"/>
          <w:bCs/>
          <w:spacing w:val="-3"/>
        </w:rPr>
        <w:t xml:space="preserve"> preliminary objection</w:t>
      </w:r>
      <w:r w:rsidR="00B3298E" w:rsidRPr="0044743A">
        <w:rPr>
          <w:rFonts w:ascii="Times New Roman" w:hAnsi="Times New Roman" w:cs="Times New Roman"/>
          <w:bCs/>
          <w:spacing w:val="-3"/>
        </w:rPr>
        <w:t>s</w:t>
      </w:r>
      <w:r w:rsidRPr="0044743A">
        <w:rPr>
          <w:rFonts w:ascii="Times New Roman" w:hAnsi="Times New Roman" w:cs="Times New Roman"/>
          <w:bCs/>
          <w:spacing w:val="-3"/>
        </w:rPr>
        <w:t xml:space="preserve"> filed by </w:t>
      </w:r>
      <w:r w:rsidR="00B3298E" w:rsidRPr="0044743A">
        <w:rPr>
          <w:rFonts w:ascii="Times New Roman" w:hAnsi="Times New Roman" w:cs="Times New Roman"/>
          <w:bCs/>
          <w:spacing w:val="-3"/>
        </w:rPr>
        <w:t>City Delivery Service, Inc. (</w:t>
      </w:r>
      <w:r w:rsidR="001D08C1" w:rsidRPr="0044743A">
        <w:rPr>
          <w:rFonts w:ascii="Times New Roman" w:hAnsi="Times New Roman" w:cs="Times New Roman"/>
          <w:bCs/>
          <w:spacing w:val="-3"/>
        </w:rPr>
        <w:t>Respondent</w:t>
      </w:r>
      <w:r w:rsidRPr="0044743A">
        <w:rPr>
          <w:rFonts w:ascii="Times New Roman" w:hAnsi="Times New Roman" w:cs="Times New Roman"/>
          <w:bCs/>
          <w:spacing w:val="-3"/>
        </w:rPr>
        <w:t xml:space="preserve">) and dismisses the formal complaint filed by </w:t>
      </w:r>
      <w:r w:rsidR="00B3298E" w:rsidRPr="0044743A">
        <w:rPr>
          <w:rFonts w:ascii="Times New Roman" w:hAnsi="Times New Roman" w:cs="Times New Roman"/>
          <w:bCs/>
          <w:spacing w:val="-3"/>
        </w:rPr>
        <w:t xml:space="preserve">Richard </w:t>
      </w:r>
      <w:proofErr w:type="spellStart"/>
      <w:r w:rsidR="00B3298E" w:rsidRPr="0044743A">
        <w:rPr>
          <w:rFonts w:ascii="Times New Roman" w:hAnsi="Times New Roman" w:cs="Times New Roman"/>
          <w:bCs/>
          <w:spacing w:val="-3"/>
        </w:rPr>
        <w:t>Scloppert</w:t>
      </w:r>
      <w:proofErr w:type="spellEnd"/>
      <w:r w:rsidR="00B3298E" w:rsidRPr="0044743A">
        <w:rPr>
          <w:rFonts w:ascii="Times New Roman" w:hAnsi="Times New Roman" w:cs="Times New Roman"/>
          <w:bCs/>
          <w:spacing w:val="-3"/>
        </w:rPr>
        <w:t xml:space="preserve"> </w:t>
      </w:r>
      <w:r w:rsidRPr="0044743A">
        <w:rPr>
          <w:rFonts w:ascii="Times New Roman" w:hAnsi="Times New Roman" w:cs="Times New Roman"/>
          <w:bCs/>
          <w:spacing w:val="-3"/>
        </w:rPr>
        <w:t>(Complainant), who</w:t>
      </w:r>
      <w:r w:rsidR="00B3298E" w:rsidRPr="0044743A">
        <w:rPr>
          <w:rFonts w:ascii="Times New Roman" w:hAnsi="Times New Roman" w:cs="Times New Roman"/>
          <w:bCs/>
          <w:spacing w:val="-3"/>
        </w:rPr>
        <w:t xml:space="preserve"> alleges that he is being improperly paid by the Respondent.  </w:t>
      </w:r>
      <w:r w:rsidRPr="0044743A">
        <w:rPr>
          <w:rFonts w:ascii="Times New Roman" w:hAnsi="Times New Roman" w:cs="Times New Roman"/>
          <w:bCs/>
          <w:spacing w:val="-3"/>
        </w:rPr>
        <w:t>The preliminary objection</w:t>
      </w:r>
      <w:r w:rsidR="00B3298E" w:rsidRPr="0044743A">
        <w:rPr>
          <w:rFonts w:ascii="Times New Roman" w:hAnsi="Times New Roman" w:cs="Times New Roman"/>
          <w:bCs/>
          <w:spacing w:val="-3"/>
        </w:rPr>
        <w:t>s are</w:t>
      </w:r>
      <w:r w:rsidRPr="0044743A">
        <w:rPr>
          <w:rFonts w:ascii="Times New Roman" w:hAnsi="Times New Roman" w:cs="Times New Roman"/>
          <w:bCs/>
          <w:spacing w:val="-3"/>
        </w:rPr>
        <w:t xml:space="preserve"> sustained because the Complainant do</w:t>
      </w:r>
      <w:r w:rsidR="00B3298E" w:rsidRPr="0044743A">
        <w:rPr>
          <w:rFonts w:ascii="Times New Roman" w:hAnsi="Times New Roman" w:cs="Times New Roman"/>
          <w:bCs/>
          <w:spacing w:val="-3"/>
        </w:rPr>
        <w:t>es</w:t>
      </w:r>
      <w:r w:rsidRPr="0044743A">
        <w:rPr>
          <w:rFonts w:ascii="Times New Roman" w:hAnsi="Times New Roman" w:cs="Times New Roman"/>
          <w:bCs/>
          <w:spacing w:val="-3"/>
        </w:rPr>
        <w:t xml:space="preserve"> not allege a violation </w:t>
      </w:r>
      <w:r w:rsidR="009349A9" w:rsidRPr="0044743A">
        <w:rPr>
          <w:rFonts w:ascii="Times New Roman" w:hAnsi="Times New Roman" w:cs="Times New Roman"/>
          <w:bCs/>
          <w:spacing w:val="-3"/>
        </w:rPr>
        <w:t>by</w:t>
      </w:r>
      <w:r w:rsidR="00B3298E" w:rsidRPr="0044743A">
        <w:rPr>
          <w:rFonts w:ascii="Times New Roman" w:hAnsi="Times New Roman" w:cs="Times New Roman"/>
          <w:bCs/>
          <w:spacing w:val="-3"/>
        </w:rPr>
        <w:t xml:space="preserve"> the Respondent</w:t>
      </w:r>
      <w:r w:rsidR="009349A9" w:rsidRPr="0044743A">
        <w:rPr>
          <w:rFonts w:ascii="Times New Roman" w:hAnsi="Times New Roman" w:cs="Times New Roman"/>
          <w:bCs/>
          <w:spacing w:val="-3"/>
        </w:rPr>
        <w:t xml:space="preserve"> </w:t>
      </w:r>
      <w:r w:rsidRPr="0044743A">
        <w:rPr>
          <w:rFonts w:ascii="Times New Roman" w:hAnsi="Times New Roman" w:cs="Times New Roman"/>
          <w:bCs/>
          <w:spacing w:val="-3"/>
        </w:rPr>
        <w:t xml:space="preserve">of the Pennsylvania Public Utility Code, </w:t>
      </w:r>
      <w:r w:rsidR="00B3298E" w:rsidRPr="0044743A">
        <w:rPr>
          <w:rFonts w:ascii="Times New Roman" w:hAnsi="Times New Roman" w:cs="Times New Roman"/>
          <w:bCs/>
          <w:spacing w:val="-3"/>
        </w:rPr>
        <w:t xml:space="preserve">or </w:t>
      </w:r>
      <w:r w:rsidRPr="0044743A">
        <w:rPr>
          <w:rFonts w:ascii="Times New Roman" w:hAnsi="Times New Roman" w:cs="Times New Roman"/>
          <w:bCs/>
          <w:spacing w:val="-3"/>
        </w:rPr>
        <w:t>an order or regulation of the Pennsylvania Public Utility Commission (Commission)</w:t>
      </w:r>
      <w:r w:rsidR="00B3298E" w:rsidRPr="0044743A">
        <w:rPr>
          <w:rFonts w:ascii="Times New Roman" w:hAnsi="Times New Roman" w:cs="Times New Roman"/>
          <w:bCs/>
          <w:spacing w:val="-3"/>
        </w:rPr>
        <w:t xml:space="preserve"> over which the Commission has jurisdiction.</w:t>
      </w:r>
    </w:p>
    <w:p w:rsidR="00D7424D" w:rsidRPr="0044743A" w:rsidRDefault="00D7424D" w:rsidP="001E75F7">
      <w:pPr>
        <w:tabs>
          <w:tab w:val="center" w:pos="4680"/>
        </w:tabs>
        <w:suppressAutoHyphens/>
        <w:ind w:firstLine="1440"/>
        <w:rPr>
          <w:rFonts w:ascii="Times New Roman" w:hAnsi="Times New Roman" w:cs="Times New Roman"/>
          <w:bCs/>
          <w:spacing w:val="-3"/>
        </w:rPr>
      </w:pPr>
    </w:p>
    <w:p w:rsidR="009109C4" w:rsidRPr="0044743A" w:rsidRDefault="009109C4" w:rsidP="001E75F7">
      <w:pPr>
        <w:tabs>
          <w:tab w:val="center" w:pos="4680"/>
        </w:tabs>
        <w:suppressAutoHyphens/>
        <w:jc w:val="center"/>
        <w:outlineLvl w:val="0"/>
        <w:rPr>
          <w:rFonts w:ascii="Times New Roman" w:hAnsi="Times New Roman" w:cs="Times New Roman"/>
          <w:bCs/>
          <w:spacing w:val="-3"/>
          <w:u w:val="single"/>
        </w:rPr>
      </w:pPr>
      <w:r w:rsidRPr="0044743A">
        <w:rPr>
          <w:rFonts w:ascii="Times New Roman" w:hAnsi="Times New Roman" w:cs="Times New Roman"/>
          <w:bCs/>
          <w:spacing w:val="-3"/>
          <w:u w:val="single"/>
        </w:rPr>
        <w:t>HISTORY OF THE PROCEEDING</w:t>
      </w:r>
    </w:p>
    <w:p w:rsidR="009109C4" w:rsidRPr="0044743A" w:rsidRDefault="009109C4" w:rsidP="00F163A7">
      <w:pPr>
        <w:pStyle w:val="ParaTab1"/>
        <w:tabs>
          <w:tab w:val="left" w:pos="2070"/>
        </w:tabs>
        <w:spacing w:line="360" w:lineRule="auto"/>
        <w:ind w:firstLine="0"/>
        <w:rPr>
          <w:rFonts w:ascii="Times New Roman" w:hAnsi="Times New Roman" w:cs="Times New Roman"/>
        </w:rPr>
      </w:pPr>
    </w:p>
    <w:p w:rsidR="00322AAC" w:rsidRPr="0044743A" w:rsidRDefault="009109C4" w:rsidP="007C2D41">
      <w:pPr>
        <w:pStyle w:val="ParaTab1"/>
        <w:spacing w:line="360" w:lineRule="auto"/>
        <w:rPr>
          <w:rFonts w:ascii="Times New Roman" w:hAnsi="Times New Roman" w:cs="Times New Roman"/>
        </w:rPr>
      </w:pPr>
      <w:r w:rsidRPr="0044743A">
        <w:rPr>
          <w:rFonts w:ascii="Times New Roman" w:hAnsi="Times New Roman" w:cs="Times New Roman"/>
        </w:rPr>
        <w:t xml:space="preserve">On </w:t>
      </w:r>
      <w:r w:rsidR="00B3298E" w:rsidRPr="0044743A">
        <w:rPr>
          <w:rFonts w:ascii="Times New Roman" w:hAnsi="Times New Roman" w:cs="Times New Roman"/>
        </w:rPr>
        <w:t>April 15</w:t>
      </w:r>
      <w:r w:rsidR="00A52E53" w:rsidRPr="0044743A">
        <w:rPr>
          <w:rFonts w:ascii="Times New Roman" w:hAnsi="Times New Roman" w:cs="Times New Roman"/>
        </w:rPr>
        <w:t>, 2015, the Complainant</w:t>
      </w:r>
      <w:r w:rsidR="0029521C" w:rsidRPr="0044743A">
        <w:rPr>
          <w:rFonts w:ascii="Times New Roman" w:hAnsi="Times New Roman" w:cs="Times New Roman"/>
        </w:rPr>
        <w:t xml:space="preserve"> </w:t>
      </w:r>
      <w:r w:rsidR="00284A7F" w:rsidRPr="0044743A">
        <w:rPr>
          <w:rFonts w:ascii="Times New Roman" w:hAnsi="Times New Roman" w:cs="Times New Roman"/>
        </w:rPr>
        <w:t>fil</w:t>
      </w:r>
      <w:r w:rsidRPr="0044743A">
        <w:rPr>
          <w:rFonts w:ascii="Times New Roman" w:hAnsi="Times New Roman" w:cs="Times New Roman"/>
        </w:rPr>
        <w:t xml:space="preserve">ed a </w:t>
      </w:r>
      <w:r w:rsidR="00A52E53" w:rsidRPr="0044743A">
        <w:rPr>
          <w:rFonts w:ascii="Times New Roman" w:hAnsi="Times New Roman" w:cs="Times New Roman"/>
        </w:rPr>
        <w:t xml:space="preserve">formal </w:t>
      </w:r>
      <w:r w:rsidRPr="0044743A">
        <w:rPr>
          <w:rFonts w:ascii="Times New Roman" w:hAnsi="Times New Roman" w:cs="Times New Roman"/>
        </w:rPr>
        <w:t>complaint</w:t>
      </w:r>
      <w:r w:rsidR="00083A5C" w:rsidRPr="0044743A">
        <w:rPr>
          <w:rFonts w:ascii="Times New Roman" w:hAnsi="Times New Roman" w:cs="Times New Roman"/>
        </w:rPr>
        <w:t xml:space="preserve"> against the Respondent </w:t>
      </w:r>
      <w:r w:rsidR="001C4FE8" w:rsidRPr="0044743A">
        <w:rPr>
          <w:rFonts w:ascii="Times New Roman" w:hAnsi="Times New Roman" w:cs="Times New Roman"/>
        </w:rPr>
        <w:t>with the Commission</w:t>
      </w:r>
      <w:r w:rsidR="00202C5D" w:rsidRPr="0044743A">
        <w:rPr>
          <w:rFonts w:ascii="Times New Roman" w:hAnsi="Times New Roman" w:cs="Times New Roman"/>
        </w:rPr>
        <w:t xml:space="preserve">.  </w:t>
      </w:r>
      <w:r w:rsidR="00B3298E" w:rsidRPr="0044743A">
        <w:rPr>
          <w:rFonts w:ascii="Times New Roman" w:hAnsi="Times New Roman" w:cs="Times New Roman"/>
        </w:rPr>
        <w:t xml:space="preserve">The </w:t>
      </w:r>
      <w:r w:rsidR="00DC4076" w:rsidRPr="0044743A">
        <w:rPr>
          <w:rFonts w:ascii="Times New Roman" w:hAnsi="Times New Roman" w:cs="Times New Roman"/>
        </w:rPr>
        <w:t>Complainant aver</w:t>
      </w:r>
      <w:r w:rsidR="00B3298E" w:rsidRPr="0044743A">
        <w:rPr>
          <w:rFonts w:ascii="Times New Roman" w:hAnsi="Times New Roman" w:cs="Times New Roman"/>
        </w:rPr>
        <w:t>s</w:t>
      </w:r>
      <w:r w:rsidR="00DC4076" w:rsidRPr="0044743A">
        <w:rPr>
          <w:rFonts w:ascii="Times New Roman" w:hAnsi="Times New Roman" w:cs="Times New Roman"/>
        </w:rPr>
        <w:t xml:space="preserve"> that</w:t>
      </w:r>
      <w:r w:rsidR="00B3298E" w:rsidRPr="0044743A">
        <w:rPr>
          <w:rFonts w:ascii="Times New Roman" w:hAnsi="Times New Roman" w:cs="Times New Roman"/>
        </w:rPr>
        <w:t xml:space="preserve"> he is </w:t>
      </w:r>
      <w:r w:rsidR="006A2A3B" w:rsidRPr="0044743A">
        <w:rPr>
          <w:rFonts w:ascii="Times New Roman" w:hAnsi="Times New Roman" w:cs="Times New Roman"/>
        </w:rPr>
        <w:t xml:space="preserve">employed as a truck driver by the Respondent </w:t>
      </w:r>
      <w:r w:rsidR="00083A5C" w:rsidRPr="0044743A">
        <w:rPr>
          <w:rFonts w:ascii="Times New Roman" w:hAnsi="Times New Roman" w:cs="Times New Roman"/>
        </w:rPr>
        <w:t>and</w:t>
      </w:r>
      <w:r w:rsidR="006A2A3B" w:rsidRPr="0044743A">
        <w:rPr>
          <w:rFonts w:ascii="Times New Roman" w:hAnsi="Times New Roman" w:cs="Times New Roman"/>
        </w:rPr>
        <w:t xml:space="preserve"> that he is </w:t>
      </w:r>
      <w:r w:rsidR="00B3298E" w:rsidRPr="0044743A">
        <w:rPr>
          <w:rFonts w:ascii="Times New Roman" w:hAnsi="Times New Roman" w:cs="Times New Roman"/>
        </w:rPr>
        <w:t xml:space="preserve">not being paid correctly by the Respondent.  </w:t>
      </w:r>
    </w:p>
    <w:p w:rsidR="00924743" w:rsidRPr="0044743A" w:rsidRDefault="00924743" w:rsidP="00515E33">
      <w:pPr>
        <w:pStyle w:val="ParaTab1"/>
        <w:spacing w:line="360" w:lineRule="auto"/>
        <w:ind w:firstLine="1350"/>
        <w:rPr>
          <w:rFonts w:ascii="Times New Roman" w:hAnsi="Times New Roman" w:cs="Times New Roman"/>
        </w:rPr>
      </w:pPr>
    </w:p>
    <w:p w:rsidR="00BC1C96" w:rsidRPr="0044743A" w:rsidRDefault="00322AAC" w:rsidP="001B2C71">
      <w:pPr>
        <w:pStyle w:val="ParaTab1"/>
        <w:spacing w:line="360" w:lineRule="auto"/>
        <w:rPr>
          <w:rFonts w:ascii="Times New Roman" w:hAnsi="Times New Roman" w:cs="Times New Roman"/>
        </w:rPr>
      </w:pPr>
      <w:r w:rsidRPr="0044743A">
        <w:rPr>
          <w:rFonts w:ascii="Times New Roman" w:hAnsi="Times New Roman" w:cs="Times New Roman"/>
        </w:rPr>
        <w:t xml:space="preserve">On </w:t>
      </w:r>
      <w:r w:rsidR="00DC4076" w:rsidRPr="0044743A">
        <w:rPr>
          <w:rFonts w:ascii="Times New Roman" w:hAnsi="Times New Roman" w:cs="Times New Roman"/>
        </w:rPr>
        <w:t>May 1</w:t>
      </w:r>
      <w:r w:rsidR="006A2A3B" w:rsidRPr="0044743A">
        <w:rPr>
          <w:rFonts w:ascii="Times New Roman" w:hAnsi="Times New Roman" w:cs="Times New Roman"/>
        </w:rPr>
        <w:t>3</w:t>
      </w:r>
      <w:r w:rsidR="00DC4076" w:rsidRPr="0044743A">
        <w:rPr>
          <w:rFonts w:ascii="Times New Roman" w:hAnsi="Times New Roman" w:cs="Times New Roman"/>
        </w:rPr>
        <w:t>, 2015</w:t>
      </w:r>
      <w:r w:rsidR="008E7D6B" w:rsidRPr="0044743A">
        <w:rPr>
          <w:rFonts w:ascii="Times New Roman" w:hAnsi="Times New Roman" w:cs="Times New Roman"/>
        </w:rPr>
        <w:t>,</w:t>
      </w:r>
      <w:r w:rsidRPr="0044743A">
        <w:rPr>
          <w:rFonts w:ascii="Times New Roman" w:hAnsi="Times New Roman" w:cs="Times New Roman"/>
        </w:rPr>
        <w:t xml:space="preserve"> t</w:t>
      </w:r>
      <w:r w:rsidR="009109C4" w:rsidRPr="0044743A">
        <w:rPr>
          <w:rFonts w:ascii="Times New Roman" w:hAnsi="Times New Roman" w:cs="Times New Roman"/>
        </w:rPr>
        <w:t xml:space="preserve">he Respondent filed </w:t>
      </w:r>
      <w:r w:rsidR="001902EF" w:rsidRPr="0044743A">
        <w:rPr>
          <w:rFonts w:ascii="Times New Roman" w:hAnsi="Times New Roman" w:cs="Times New Roman"/>
        </w:rPr>
        <w:t>preliminary objections</w:t>
      </w:r>
      <w:r w:rsidR="006A2A3B" w:rsidRPr="0044743A">
        <w:rPr>
          <w:rFonts w:ascii="Times New Roman" w:hAnsi="Times New Roman" w:cs="Times New Roman"/>
        </w:rPr>
        <w:t xml:space="preserve"> in which it argues that the complaint should be dismissed on the grounds of: (1) lack of jurisdiction; (2) legal insufficiency; and (3) insufficient specificity.  With respect to the issue of lack of jurisdiction, </w:t>
      </w:r>
      <w:r w:rsidR="006A2A3B" w:rsidRPr="0044743A">
        <w:rPr>
          <w:rFonts w:ascii="Times New Roman" w:hAnsi="Times New Roman" w:cs="Times New Roman"/>
        </w:rPr>
        <w:lastRenderedPageBreak/>
        <w:t>Respondent argues that the Commission does not have jurisdiction over a private dispute involving the proper payment of wages.</w:t>
      </w:r>
      <w:r w:rsidR="001B2C71" w:rsidRPr="0044743A">
        <w:rPr>
          <w:rFonts w:ascii="Times New Roman" w:hAnsi="Times New Roman" w:cs="Times New Roman"/>
        </w:rPr>
        <w:t xml:space="preserve">  Respondent argues that, if the Commission does not have jurisdiction over the allegations raised, it follows that the complaint is legally insufficient.  Finally, Respondent argues that the complaint does not contain sufficient information, such as specific dates and times, persons or other details related to the allegations raised, to enable it to formulate a meaningful response.  The Complainant did not file a response </w:t>
      </w:r>
      <w:r w:rsidR="00F163A7" w:rsidRPr="0044743A">
        <w:rPr>
          <w:rFonts w:ascii="Times New Roman" w:hAnsi="Times New Roman" w:cs="Times New Roman"/>
        </w:rPr>
        <w:t>to the preliminary objections.</w:t>
      </w:r>
    </w:p>
    <w:p w:rsidR="00BC1C96" w:rsidRPr="0044743A" w:rsidRDefault="00BC1C96" w:rsidP="00515E33">
      <w:pPr>
        <w:pStyle w:val="ParaTab1"/>
        <w:spacing w:line="360" w:lineRule="auto"/>
        <w:ind w:firstLine="1350"/>
        <w:rPr>
          <w:rFonts w:ascii="Times New Roman" w:hAnsi="Times New Roman" w:cs="Times New Roman"/>
        </w:rPr>
      </w:pPr>
    </w:p>
    <w:p w:rsidR="001B2C71" w:rsidRPr="0044743A" w:rsidRDefault="009A71C2" w:rsidP="00515E33">
      <w:pPr>
        <w:pStyle w:val="ParaTab1"/>
        <w:spacing w:line="360" w:lineRule="auto"/>
        <w:ind w:firstLine="1350"/>
        <w:rPr>
          <w:rFonts w:ascii="Times New Roman" w:hAnsi="Times New Roman" w:cs="Times New Roman"/>
        </w:rPr>
      </w:pPr>
      <w:r w:rsidRPr="0044743A">
        <w:rPr>
          <w:rFonts w:ascii="Times New Roman" w:hAnsi="Times New Roman" w:cs="Times New Roman"/>
        </w:rPr>
        <w:t>O</w:t>
      </w:r>
      <w:r w:rsidR="001B2C71" w:rsidRPr="0044743A">
        <w:rPr>
          <w:rFonts w:ascii="Times New Roman" w:hAnsi="Times New Roman" w:cs="Times New Roman"/>
        </w:rPr>
        <w:t>n June 9, 2015, Respondent filed a motion to dismiss the complaint</w:t>
      </w:r>
      <w:r w:rsidRPr="0044743A">
        <w:rPr>
          <w:rFonts w:ascii="Times New Roman" w:hAnsi="Times New Roman" w:cs="Times New Roman"/>
        </w:rPr>
        <w:t xml:space="preserve">. </w:t>
      </w:r>
      <w:r w:rsidR="00F12F11">
        <w:rPr>
          <w:rFonts w:ascii="Times New Roman" w:hAnsi="Times New Roman" w:cs="Times New Roman"/>
        </w:rPr>
        <w:t xml:space="preserve">Although unnecessary due to the pending preliminary objections, the motion </w:t>
      </w:r>
      <w:r w:rsidRPr="0044743A">
        <w:rPr>
          <w:rFonts w:ascii="Times New Roman" w:hAnsi="Times New Roman" w:cs="Times New Roman"/>
        </w:rPr>
        <w:t xml:space="preserve">argues that, since the Complainant </w:t>
      </w:r>
      <w:r w:rsidR="00B87EDA" w:rsidRPr="0044743A">
        <w:rPr>
          <w:rFonts w:ascii="Times New Roman" w:hAnsi="Times New Roman" w:cs="Times New Roman"/>
        </w:rPr>
        <w:t>n</w:t>
      </w:r>
      <w:r w:rsidRPr="0044743A">
        <w:rPr>
          <w:rFonts w:ascii="Times New Roman" w:hAnsi="Times New Roman" w:cs="Times New Roman"/>
        </w:rPr>
        <w:t>either answer</w:t>
      </w:r>
      <w:r w:rsidR="00B87EDA" w:rsidRPr="0044743A">
        <w:rPr>
          <w:rFonts w:ascii="Times New Roman" w:hAnsi="Times New Roman" w:cs="Times New Roman"/>
        </w:rPr>
        <w:t>ed</w:t>
      </w:r>
      <w:r w:rsidRPr="0044743A">
        <w:rPr>
          <w:rFonts w:ascii="Times New Roman" w:hAnsi="Times New Roman" w:cs="Times New Roman"/>
        </w:rPr>
        <w:t xml:space="preserve"> the preliminary objections </w:t>
      </w:r>
      <w:r w:rsidR="00B87EDA" w:rsidRPr="0044743A">
        <w:rPr>
          <w:rFonts w:ascii="Times New Roman" w:hAnsi="Times New Roman" w:cs="Times New Roman"/>
        </w:rPr>
        <w:t>n</w:t>
      </w:r>
      <w:r w:rsidRPr="0044743A">
        <w:rPr>
          <w:rFonts w:ascii="Times New Roman" w:hAnsi="Times New Roman" w:cs="Times New Roman"/>
        </w:rPr>
        <w:t>or amend</w:t>
      </w:r>
      <w:r w:rsidR="00B87EDA" w:rsidRPr="0044743A">
        <w:rPr>
          <w:rFonts w:ascii="Times New Roman" w:hAnsi="Times New Roman" w:cs="Times New Roman"/>
        </w:rPr>
        <w:t>ed</w:t>
      </w:r>
      <w:r w:rsidRPr="0044743A">
        <w:rPr>
          <w:rFonts w:ascii="Times New Roman" w:hAnsi="Times New Roman" w:cs="Times New Roman"/>
        </w:rPr>
        <w:t xml:space="preserve"> his complaint, the complaint should be dismissed based on the information set forth in Respondent’s preliminary objections.</w:t>
      </w:r>
    </w:p>
    <w:p w:rsidR="001B2C71" w:rsidRPr="0044743A" w:rsidRDefault="001B2C71" w:rsidP="00515E33">
      <w:pPr>
        <w:pStyle w:val="ParaTab1"/>
        <w:spacing w:line="360" w:lineRule="auto"/>
        <w:ind w:firstLine="0"/>
        <w:rPr>
          <w:rFonts w:ascii="Times New Roman" w:hAnsi="Times New Roman" w:cs="Times New Roman"/>
        </w:rPr>
      </w:pPr>
    </w:p>
    <w:p w:rsidR="0099637D" w:rsidRPr="0044743A" w:rsidRDefault="00A47A77" w:rsidP="00F82EDB">
      <w:pPr>
        <w:pStyle w:val="ParaTab1"/>
        <w:spacing w:line="360" w:lineRule="auto"/>
        <w:rPr>
          <w:rFonts w:ascii="Times New Roman" w:hAnsi="Times New Roman" w:cs="Times New Roman"/>
        </w:rPr>
      </w:pPr>
      <w:r w:rsidRPr="0044743A">
        <w:rPr>
          <w:rFonts w:ascii="Times New Roman" w:hAnsi="Times New Roman" w:cs="Times New Roman"/>
        </w:rPr>
        <w:t xml:space="preserve">By notice dated </w:t>
      </w:r>
      <w:r w:rsidR="00077053" w:rsidRPr="0044743A">
        <w:rPr>
          <w:rFonts w:ascii="Times New Roman" w:hAnsi="Times New Roman" w:cs="Times New Roman"/>
        </w:rPr>
        <w:t>June 24, 2015</w:t>
      </w:r>
      <w:r w:rsidRPr="0044743A">
        <w:rPr>
          <w:rFonts w:ascii="Times New Roman" w:hAnsi="Times New Roman" w:cs="Times New Roman"/>
        </w:rPr>
        <w:t xml:space="preserve">, the Commission notified the parties that it had assigned the case to me as motion judge.  The preliminary objections are ready for decision.  </w:t>
      </w:r>
      <w:r w:rsidR="00C461C1" w:rsidRPr="0044743A">
        <w:rPr>
          <w:rFonts w:ascii="Times New Roman" w:hAnsi="Times New Roman" w:cs="Times New Roman"/>
        </w:rPr>
        <w:t>As explained below, I agree that the Commission does not have jurisdiction over this dispute, which is a private, contractual matter between the parties.  Accordingly, I will sustain the preliminary objection that is based on the Commission’s lack of jurisdiction and dismiss the complaint.  As a result, the preliminary objections based on legal insufficiency and insufficient specificity n</w:t>
      </w:r>
      <w:r w:rsidR="00F163A7" w:rsidRPr="0044743A">
        <w:rPr>
          <w:rFonts w:ascii="Times New Roman" w:hAnsi="Times New Roman" w:cs="Times New Roman"/>
        </w:rPr>
        <w:t>eed not be considered further.</w:t>
      </w:r>
    </w:p>
    <w:p w:rsidR="00E2005F" w:rsidRPr="0044743A" w:rsidRDefault="00E2005F" w:rsidP="00503D50">
      <w:pPr>
        <w:pStyle w:val="ParaTab1"/>
        <w:ind w:firstLine="0"/>
        <w:rPr>
          <w:rFonts w:ascii="Times New Roman" w:hAnsi="Times New Roman" w:cs="Times New Roman"/>
          <w:u w:val="single"/>
        </w:rPr>
      </w:pPr>
    </w:p>
    <w:p w:rsidR="00D84D3F" w:rsidRPr="0044743A" w:rsidRDefault="00D84D3F" w:rsidP="00515E33">
      <w:pPr>
        <w:spacing w:line="360" w:lineRule="auto"/>
        <w:jc w:val="center"/>
        <w:outlineLvl w:val="0"/>
        <w:rPr>
          <w:rFonts w:ascii="Times New Roman" w:hAnsi="Times New Roman" w:cs="Times New Roman"/>
          <w:u w:val="single"/>
        </w:rPr>
      </w:pPr>
      <w:r w:rsidRPr="0044743A">
        <w:rPr>
          <w:rFonts w:ascii="Times New Roman" w:hAnsi="Times New Roman" w:cs="Times New Roman"/>
          <w:u w:val="single"/>
        </w:rPr>
        <w:t>FINDINGS OF FACT</w:t>
      </w:r>
    </w:p>
    <w:p w:rsidR="00D84D3F" w:rsidRPr="0044743A" w:rsidRDefault="00D84D3F" w:rsidP="00515E33">
      <w:pPr>
        <w:spacing w:line="360" w:lineRule="auto"/>
        <w:jc w:val="center"/>
        <w:rPr>
          <w:rFonts w:ascii="Times New Roman" w:hAnsi="Times New Roman" w:cs="Times New Roman"/>
          <w:u w:val="single"/>
        </w:rPr>
      </w:pPr>
    </w:p>
    <w:p w:rsidR="00D84D3F" w:rsidRPr="0044743A" w:rsidRDefault="00D84D3F" w:rsidP="00515E33">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1.</w:t>
      </w:r>
      <w:r w:rsidRPr="0044743A">
        <w:rPr>
          <w:rFonts w:ascii="Times New Roman" w:hAnsi="Times New Roman" w:cs="Times New Roman"/>
        </w:rPr>
        <w:tab/>
        <w:t xml:space="preserve">The </w:t>
      </w:r>
      <w:r w:rsidR="00284A7F" w:rsidRPr="0044743A">
        <w:rPr>
          <w:rFonts w:ascii="Times New Roman" w:hAnsi="Times New Roman" w:cs="Times New Roman"/>
        </w:rPr>
        <w:t>Complainant</w:t>
      </w:r>
      <w:r w:rsidR="004C64F6" w:rsidRPr="0044743A">
        <w:rPr>
          <w:rFonts w:ascii="Times New Roman" w:hAnsi="Times New Roman" w:cs="Times New Roman"/>
        </w:rPr>
        <w:t xml:space="preserve"> </w:t>
      </w:r>
      <w:r w:rsidRPr="0044743A">
        <w:rPr>
          <w:rFonts w:ascii="Times New Roman" w:hAnsi="Times New Roman" w:cs="Times New Roman"/>
        </w:rPr>
        <w:t xml:space="preserve">in this </w:t>
      </w:r>
      <w:r w:rsidR="00077053" w:rsidRPr="0044743A">
        <w:rPr>
          <w:rFonts w:ascii="Times New Roman" w:hAnsi="Times New Roman" w:cs="Times New Roman"/>
        </w:rPr>
        <w:t xml:space="preserve">proceeding </w:t>
      </w:r>
      <w:r w:rsidR="008E36DC" w:rsidRPr="0044743A">
        <w:rPr>
          <w:rFonts w:ascii="Times New Roman" w:hAnsi="Times New Roman" w:cs="Times New Roman"/>
        </w:rPr>
        <w:t xml:space="preserve">Richard </w:t>
      </w:r>
      <w:proofErr w:type="spellStart"/>
      <w:r w:rsidR="008E36DC" w:rsidRPr="0044743A">
        <w:rPr>
          <w:rFonts w:ascii="Times New Roman" w:hAnsi="Times New Roman" w:cs="Times New Roman"/>
        </w:rPr>
        <w:t>Scloppert</w:t>
      </w:r>
      <w:proofErr w:type="spellEnd"/>
      <w:r w:rsidR="00294F81" w:rsidRPr="0044743A">
        <w:rPr>
          <w:rFonts w:ascii="Times New Roman" w:hAnsi="Times New Roman" w:cs="Times New Roman"/>
        </w:rPr>
        <w:t>.</w:t>
      </w:r>
    </w:p>
    <w:p w:rsidR="00141B84" w:rsidRDefault="00141B84" w:rsidP="00515E33">
      <w:pPr>
        <w:spacing w:line="360" w:lineRule="auto"/>
        <w:rPr>
          <w:rFonts w:ascii="Times New Roman" w:hAnsi="Times New Roman" w:cs="Times New Roman"/>
        </w:rPr>
      </w:pPr>
    </w:p>
    <w:p w:rsidR="004C64F6" w:rsidRDefault="00D84D3F" w:rsidP="00515E33">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2.</w:t>
      </w:r>
      <w:r w:rsidRPr="0044743A">
        <w:rPr>
          <w:rFonts w:ascii="Times New Roman" w:hAnsi="Times New Roman" w:cs="Times New Roman"/>
        </w:rPr>
        <w:tab/>
        <w:t xml:space="preserve">The Respondent in this </w:t>
      </w:r>
      <w:r w:rsidR="00077053" w:rsidRPr="0044743A">
        <w:rPr>
          <w:rFonts w:ascii="Times New Roman" w:hAnsi="Times New Roman" w:cs="Times New Roman"/>
        </w:rPr>
        <w:t>proceeding</w:t>
      </w:r>
      <w:r w:rsidRPr="0044743A">
        <w:rPr>
          <w:rFonts w:ascii="Times New Roman" w:hAnsi="Times New Roman" w:cs="Times New Roman"/>
        </w:rPr>
        <w:t xml:space="preserve"> is </w:t>
      </w:r>
      <w:r w:rsidR="008E36DC" w:rsidRPr="0044743A">
        <w:rPr>
          <w:rFonts w:ascii="Times New Roman" w:hAnsi="Times New Roman" w:cs="Times New Roman"/>
        </w:rPr>
        <w:t>City Delivery Service, Inc.</w:t>
      </w:r>
    </w:p>
    <w:p w:rsidR="003E282B" w:rsidRDefault="003E282B" w:rsidP="00FA3C2D">
      <w:pPr>
        <w:spacing w:line="360" w:lineRule="auto"/>
        <w:ind w:left="720" w:firstLine="720"/>
        <w:rPr>
          <w:rFonts w:ascii="Times New Roman" w:hAnsi="Times New Roman" w:cs="Times New Roman"/>
        </w:rPr>
      </w:pPr>
    </w:p>
    <w:p w:rsidR="00141B84" w:rsidRPr="0044743A" w:rsidRDefault="00141B84" w:rsidP="00FA3C2D">
      <w:pPr>
        <w:spacing w:line="360" w:lineRule="auto"/>
        <w:ind w:left="720" w:firstLine="72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 xml:space="preserve">Respondent is certificated by the Commission as a public utility authorized to provide </w:t>
      </w:r>
      <w:r w:rsidR="00FA3C2D">
        <w:rPr>
          <w:rFonts w:ascii="Times New Roman" w:hAnsi="Times New Roman" w:cs="Times New Roman"/>
        </w:rPr>
        <w:t xml:space="preserve">motor </w:t>
      </w:r>
      <w:r>
        <w:rPr>
          <w:rFonts w:ascii="Times New Roman" w:hAnsi="Times New Roman" w:cs="Times New Roman"/>
        </w:rPr>
        <w:t xml:space="preserve">property carrier service in Pennsylvania under </w:t>
      </w:r>
      <w:r w:rsidR="00C1566F">
        <w:rPr>
          <w:rFonts w:ascii="Times New Roman" w:hAnsi="Times New Roman" w:cs="Times New Roman"/>
        </w:rPr>
        <w:t xml:space="preserve">the </w:t>
      </w:r>
      <w:r>
        <w:rPr>
          <w:rFonts w:ascii="Times New Roman" w:hAnsi="Times New Roman" w:cs="Times New Roman"/>
        </w:rPr>
        <w:t xml:space="preserve">authority granted </w:t>
      </w:r>
      <w:r w:rsidR="00C1566F">
        <w:rPr>
          <w:rFonts w:ascii="Times New Roman" w:hAnsi="Times New Roman" w:cs="Times New Roman"/>
        </w:rPr>
        <w:t>at</w:t>
      </w:r>
      <w:r>
        <w:rPr>
          <w:rFonts w:ascii="Times New Roman" w:hAnsi="Times New Roman" w:cs="Times New Roman"/>
        </w:rPr>
        <w:t xml:space="preserve"> A-00081935, F0003.</w:t>
      </w:r>
      <w:r w:rsidR="00FA3C2D">
        <w:rPr>
          <w:rStyle w:val="FootnoteReference"/>
          <w:rFonts w:ascii="Times New Roman" w:hAnsi="Times New Roman" w:cs="Times New Roman"/>
        </w:rPr>
        <w:footnoteReference w:id="1"/>
      </w:r>
      <w:r>
        <w:rPr>
          <w:rFonts w:ascii="Times New Roman" w:hAnsi="Times New Roman" w:cs="Times New Roman"/>
        </w:rPr>
        <w:t xml:space="preserve"> </w:t>
      </w:r>
    </w:p>
    <w:p w:rsidR="00141B84" w:rsidRPr="0044743A" w:rsidRDefault="00141B84" w:rsidP="00515E33">
      <w:pPr>
        <w:spacing w:line="360" w:lineRule="auto"/>
        <w:rPr>
          <w:rFonts w:ascii="Times New Roman" w:hAnsi="Times New Roman" w:cs="Times New Roman"/>
        </w:rPr>
      </w:pPr>
    </w:p>
    <w:p w:rsidR="00077053" w:rsidRPr="0044743A" w:rsidRDefault="00077053" w:rsidP="00F163A7">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r>
      <w:r w:rsidR="00141B84">
        <w:rPr>
          <w:rFonts w:ascii="Times New Roman" w:hAnsi="Times New Roman" w:cs="Times New Roman"/>
        </w:rPr>
        <w:t>4</w:t>
      </w:r>
      <w:r w:rsidRPr="0044743A">
        <w:rPr>
          <w:rFonts w:ascii="Times New Roman" w:hAnsi="Times New Roman" w:cs="Times New Roman"/>
        </w:rPr>
        <w:t>.</w:t>
      </w:r>
      <w:r w:rsidRPr="0044743A">
        <w:rPr>
          <w:rFonts w:ascii="Times New Roman" w:hAnsi="Times New Roman" w:cs="Times New Roman"/>
        </w:rPr>
        <w:tab/>
      </w:r>
      <w:r w:rsidR="008E36DC" w:rsidRPr="0044743A">
        <w:rPr>
          <w:rFonts w:ascii="Times New Roman" w:hAnsi="Times New Roman" w:cs="Times New Roman"/>
        </w:rPr>
        <w:t xml:space="preserve">Mr. </w:t>
      </w:r>
      <w:proofErr w:type="spellStart"/>
      <w:r w:rsidR="008E36DC" w:rsidRPr="0044743A">
        <w:rPr>
          <w:rFonts w:ascii="Times New Roman" w:hAnsi="Times New Roman" w:cs="Times New Roman"/>
        </w:rPr>
        <w:t>Scloppert</w:t>
      </w:r>
      <w:proofErr w:type="spellEnd"/>
      <w:r w:rsidR="008E36DC" w:rsidRPr="0044743A">
        <w:rPr>
          <w:rFonts w:ascii="Times New Roman" w:hAnsi="Times New Roman" w:cs="Times New Roman"/>
        </w:rPr>
        <w:t xml:space="preserve"> is employed by the Respondent as a truck driver.</w:t>
      </w:r>
    </w:p>
    <w:p w:rsidR="006D55DF" w:rsidRPr="0044743A" w:rsidRDefault="006D55DF" w:rsidP="00F163A7">
      <w:pPr>
        <w:spacing w:line="360" w:lineRule="auto"/>
        <w:rPr>
          <w:rFonts w:ascii="Times New Roman" w:hAnsi="Times New Roman" w:cs="Times New Roman"/>
        </w:rPr>
      </w:pPr>
    </w:p>
    <w:p w:rsidR="009109C4" w:rsidRPr="0044743A" w:rsidRDefault="009109C4" w:rsidP="003E282B">
      <w:pPr>
        <w:spacing w:line="360" w:lineRule="auto"/>
        <w:jc w:val="center"/>
        <w:rPr>
          <w:rFonts w:ascii="Times New Roman" w:hAnsi="Times New Roman" w:cs="Times New Roman"/>
          <w:u w:val="single"/>
        </w:rPr>
      </w:pPr>
      <w:r w:rsidRPr="0044743A">
        <w:rPr>
          <w:rFonts w:ascii="Times New Roman" w:hAnsi="Times New Roman" w:cs="Times New Roman"/>
          <w:u w:val="single"/>
        </w:rPr>
        <w:t>DISCUSSION</w:t>
      </w:r>
    </w:p>
    <w:p w:rsidR="00DF2A5C" w:rsidRPr="0044743A" w:rsidRDefault="00DF2A5C" w:rsidP="00515E33">
      <w:pPr>
        <w:spacing w:line="360" w:lineRule="auto"/>
        <w:rPr>
          <w:rFonts w:ascii="Times New Roman" w:hAnsi="Times New Roman" w:cs="Times New Roman"/>
        </w:rPr>
      </w:pPr>
    </w:p>
    <w:p w:rsidR="001D0BF7" w:rsidRPr="0044743A" w:rsidRDefault="001D0BF7" w:rsidP="00515E33">
      <w:pPr>
        <w:spacing w:line="360" w:lineRule="auto"/>
        <w:ind w:firstLine="1440"/>
        <w:rPr>
          <w:rFonts w:ascii="Times New Roman" w:hAnsi="Times New Roman" w:cs="Times New Roman"/>
        </w:rPr>
      </w:pPr>
      <w:r w:rsidRPr="0044743A">
        <w:rPr>
          <w:rFonts w:ascii="Times New Roman" w:hAnsi="Times New Roman" w:cs="Times New Roman"/>
        </w:rPr>
        <w:t>As noted above, the Complainant</w:t>
      </w:r>
      <w:r w:rsidR="006D55DF" w:rsidRPr="0044743A">
        <w:rPr>
          <w:rFonts w:ascii="Times New Roman" w:hAnsi="Times New Roman" w:cs="Times New Roman"/>
        </w:rPr>
        <w:t xml:space="preserve"> works as a driver for the Respondent.  He alleg</w:t>
      </w:r>
      <w:r w:rsidR="001F7F21" w:rsidRPr="0044743A">
        <w:rPr>
          <w:rFonts w:ascii="Times New Roman" w:hAnsi="Times New Roman" w:cs="Times New Roman"/>
        </w:rPr>
        <w:t xml:space="preserve">es in his complaint </w:t>
      </w:r>
      <w:r w:rsidR="006D55DF" w:rsidRPr="0044743A">
        <w:rPr>
          <w:rFonts w:ascii="Times New Roman" w:hAnsi="Times New Roman" w:cs="Times New Roman"/>
        </w:rPr>
        <w:t xml:space="preserve">that he is being paid </w:t>
      </w:r>
      <w:r w:rsidR="00E821AD" w:rsidRPr="0044743A">
        <w:rPr>
          <w:rFonts w:ascii="Times New Roman" w:hAnsi="Times New Roman" w:cs="Times New Roman"/>
        </w:rPr>
        <w:t>fictitious or false amounts</w:t>
      </w:r>
      <w:r w:rsidR="006D55DF" w:rsidRPr="0044743A">
        <w:rPr>
          <w:rFonts w:ascii="Times New Roman" w:hAnsi="Times New Roman" w:cs="Times New Roman"/>
        </w:rPr>
        <w:t>, and that he is not receiving accessory pay to which he is due.   I</w:t>
      </w:r>
      <w:r w:rsidRPr="0044743A">
        <w:rPr>
          <w:rFonts w:ascii="Times New Roman" w:hAnsi="Times New Roman" w:cs="Times New Roman"/>
        </w:rPr>
        <w:t>n its preliminary objections</w:t>
      </w:r>
      <w:r w:rsidR="006D55DF" w:rsidRPr="0044743A">
        <w:rPr>
          <w:rFonts w:ascii="Times New Roman" w:hAnsi="Times New Roman" w:cs="Times New Roman"/>
        </w:rPr>
        <w:t>, Respondent argues that the Commission does not have jurisdiction over this private dispute, which involves the issue of whether the Respondent is paying the Complainant correctly.</w:t>
      </w:r>
      <w:r w:rsidR="00E821AD" w:rsidRPr="0044743A">
        <w:rPr>
          <w:rFonts w:ascii="Times New Roman" w:hAnsi="Times New Roman" w:cs="Times New Roman"/>
        </w:rPr>
        <w:t xml:space="preserve">  It further argues that the lack of Commission jurisdiction renders the complaint legally insufficient.  Finally, </w:t>
      </w:r>
      <w:r w:rsidR="006D55DF" w:rsidRPr="0044743A">
        <w:rPr>
          <w:rFonts w:ascii="Times New Roman" w:hAnsi="Times New Roman" w:cs="Times New Roman"/>
        </w:rPr>
        <w:t>Respondent</w:t>
      </w:r>
      <w:r w:rsidR="00E821AD" w:rsidRPr="0044743A">
        <w:rPr>
          <w:rFonts w:ascii="Times New Roman" w:hAnsi="Times New Roman" w:cs="Times New Roman"/>
        </w:rPr>
        <w:t xml:space="preserve"> argues that the complaint is insufficiently specific to enable it to prepare a meaningful response.  Respondent</w:t>
      </w:r>
      <w:r w:rsidR="006D55DF" w:rsidRPr="0044743A">
        <w:rPr>
          <w:rFonts w:ascii="Times New Roman" w:hAnsi="Times New Roman" w:cs="Times New Roman"/>
        </w:rPr>
        <w:t xml:space="preserve"> requests </w:t>
      </w:r>
      <w:r w:rsidRPr="0044743A">
        <w:rPr>
          <w:rFonts w:ascii="Times New Roman" w:hAnsi="Times New Roman" w:cs="Times New Roman"/>
        </w:rPr>
        <w:t>that the complaint be dismissed</w:t>
      </w:r>
      <w:r w:rsidR="006D55DF" w:rsidRPr="0044743A">
        <w:rPr>
          <w:rFonts w:ascii="Times New Roman" w:hAnsi="Times New Roman" w:cs="Times New Roman"/>
        </w:rPr>
        <w:t>.</w:t>
      </w:r>
      <w:r w:rsidR="00E821AD" w:rsidRPr="0044743A">
        <w:rPr>
          <w:rFonts w:ascii="Times New Roman" w:hAnsi="Times New Roman" w:cs="Times New Roman"/>
        </w:rPr>
        <w:t xml:space="preserve">  I agree that the Commission does not have jurisdiction over the allegations raised in the complaint, which constitute a private contractual dispute between the parties</w:t>
      </w:r>
      <w:r w:rsidR="009B4D70" w:rsidRPr="0044743A">
        <w:rPr>
          <w:rFonts w:ascii="Times New Roman" w:hAnsi="Times New Roman" w:cs="Times New Roman"/>
        </w:rPr>
        <w:t>.  Accordingly, the preliminary objections will be sustained and the compl</w:t>
      </w:r>
      <w:r w:rsidR="00B87EDA" w:rsidRPr="0044743A">
        <w:rPr>
          <w:rFonts w:ascii="Times New Roman" w:hAnsi="Times New Roman" w:cs="Times New Roman"/>
        </w:rPr>
        <w:t>ai</w:t>
      </w:r>
      <w:r w:rsidR="0044743A">
        <w:rPr>
          <w:rFonts w:ascii="Times New Roman" w:hAnsi="Times New Roman" w:cs="Times New Roman"/>
        </w:rPr>
        <w:t>nt dismissed.</w:t>
      </w:r>
    </w:p>
    <w:p w:rsidR="006D55DF" w:rsidRPr="0044743A" w:rsidRDefault="006D55DF" w:rsidP="00515E33">
      <w:pPr>
        <w:spacing w:line="360" w:lineRule="auto"/>
        <w:ind w:firstLine="1440"/>
        <w:rPr>
          <w:rFonts w:ascii="Times New Roman" w:hAnsi="Times New Roman" w:cs="Times New Roman"/>
        </w:rPr>
      </w:pPr>
    </w:p>
    <w:p w:rsidR="00EE52CA" w:rsidRPr="0044743A" w:rsidRDefault="00070A8F" w:rsidP="00515E33">
      <w:pPr>
        <w:spacing w:line="360" w:lineRule="auto"/>
        <w:ind w:firstLine="1440"/>
        <w:rPr>
          <w:rFonts w:ascii="Times New Roman" w:hAnsi="Times New Roman" w:cs="Times New Roman"/>
        </w:rPr>
      </w:pPr>
      <w:r w:rsidRPr="0044743A">
        <w:rPr>
          <w:rFonts w:ascii="Times New Roman" w:hAnsi="Times New Roman" w:cs="Times New Roman"/>
        </w:rPr>
        <w:t>The Commission’s Rules of Practice and Procedure permit parties to file preliminary objection</w:t>
      </w:r>
      <w:r w:rsidR="00EE52CA" w:rsidRPr="0044743A">
        <w:rPr>
          <w:rFonts w:ascii="Times New Roman" w:hAnsi="Times New Roman" w:cs="Times New Roman"/>
        </w:rPr>
        <w:t>s.  The grounds for preliminary objections ar</w:t>
      </w:r>
      <w:r w:rsidR="00503D50" w:rsidRPr="0044743A">
        <w:rPr>
          <w:rFonts w:ascii="Times New Roman" w:hAnsi="Times New Roman" w:cs="Times New Roman"/>
        </w:rPr>
        <w:t>e limited to those set forth in </w:t>
      </w:r>
      <w:r w:rsidR="00EE52CA" w:rsidRPr="0044743A">
        <w:rPr>
          <w:rFonts w:ascii="Times New Roman" w:hAnsi="Times New Roman" w:cs="Times New Roman"/>
        </w:rPr>
        <w:t>52 Pa</w:t>
      </w:r>
      <w:r w:rsidR="00B7617E" w:rsidRPr="0044743A">
        <w:rPr>
          <w:rFonts w:ascii="Times New Roman" w:hAnsi="Times New Roman" w:cs="Times New Roman"/>
        </w:rPr>
        <w:t>.</w:t>
      </w:r>
      <w:r w:rsidR="00EE52CA" w:rsidRPr="0044743A">
        <w:rPr>
          <w:rFonts w:ascii="Times New Roman" w:hAnsi="Times New Roman" w:cs="Times New Roman"/>
        </w:rPr>
        <w:t>Code §</w:t>
      </w:r>
      <w:r w:rsidR="00686490" w:rsidRPr="0044743A">
        <w:rPr>
          <w:rFonts w:ascii="Times New Roman" w:hAnsi="Times New Roman" w:cs="Times New Roman"/>
        </w:rPr>
        <w:t xml:space="preserve"> </w:t>
      </w:r>
      <w:r w:rsidR="00EE52CA" w:rsidRPr="0044743A">
        <w:rPr>
          <w:rFonts w:ascii="Times New Roman" w:hAnsi="Times New Roman" w:cs="Times New Roman"/>
        </w:rPr>
        <w:t>5.101</w:t>
      </w:r>
      <w:r w:rsidR="00047D1A" w:rsidRPr="0044743A">
        <w:rPr>
          <w:rFonts w:ascii="Times New Roman" w:hAnsi="Times New Roman" w:cs="Times New Roman"/>
        </w:rPr>
        <w:t>(a)</w:t>
      </w:r>
      <w:r w:rsidR="00EE52CA" w:rsidRPr="0044743A">
        <w:rPr>
          <w:rFonts w:ascii="Times New Roman" w:hAnsi="Times New Roman" w:cs="Times New Roman"/>
        </w:rPr>
        <w:t xml:space="preserve"> as follows:</w:t>
      </w:r>
    </w:p>
    <w:p w:rsidR="00EE52CA" w:rsidRPr="0044743A" w:rsidRDefault="00EE52CA" w:rsidP="00515E33">
      <w:pPr>
        <w:spacing w:line="360" w:lineRule="auto"/>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Lack of Commission jurisdiction or improper service of the pleading initiating the proceeding.</w:t>
      </w: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Failure of a pleading to conform to this chapter or the inclusion of scandalous or impertinent matter.</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Insufficient specificity of a pleading.</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Legal insufficiency of a pleading.</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Lack of capacity to sue, nonjoinder of a necessary party or misjoinder of a cause of action.</w:t>
      </w:r>
    </w:p>
    <w:p w:rsidR="00EE52CA" w:rsidRPr="0044743A" w:rsidRDefault="00EE52CA" w:rsidP="001558E4">
      <w:pPr>
        <w:ind w:left="1440" w:right="1350"/>
        <w:rPr>
          <w:rFonts w:ascii="Times New Roman" w:hAnsi="Times New Roman" w:cs="Times New Roman"/>
        </w:rPr>
      </w:pPr>
    </w:p>
    <w:p w:rsidR="00EE52CA" w:rsidRPr="0044743A" w:rsidRDefault="00EE52CA" w:rsidP="001558E4">
      <w:pPr>
        <w:widowControl w:val="0"/>
        <w:numPr>
          <w:ilvl w:val="0"/>
          <w:numId w:val="4"/>
        </w:numPr>
        <w:adjustRightInd w:val="0"/>
        <w:ind w:left="1440" w:right="1350" w:firstLine="720"/>
        <w:rPr>
          <w:rFonts w:ascii="Times New Roman" w:hAnsi="Times New Roman" w:cs="Times New Roman"/>
        </w:rPr>
      </w:pPr>
      <w:r w:rsidRPr="0044743A">
        <w:rPr>
          <w:rFonts w:ascii="Times New Roman" w:hAnsi="Times New Roman" w:cs="Times New Roman"/>
        </w:rPr>
        <w:t>Pendency of a prior proceeding or agreement for alternative dispute resolution.</w:t>
      </w:r>
    </w:p>
    <w:p w:rsidR="00294F81" w:rsidRPr="0044743A" w:rsidRDefault="00294F81" w:rsidP="00294F81">
      <w:pPr>
        <w:widowControl w:val="0"/>
        <w:adjustRightInd w:val="0"/>
        <w:ind w:right="1350"/>
        <w:rPr>
          <w:rFonts w:ascii="Times New Roman" w:hAnsi="Times New Roman" w:cs="Times New Roman"/>
        </w:rPr>
      </w:pPr>
    </w:p>
    <w:p w:rsidR="00294F81" w:rsidRPr="0044743A" w:rsidRDefault="00294F81" w:rsidP="00294F81">
      <w:pPr>
        <w:widowControl w:val="0"/>
        <w:adjustRightInd w:val="0"/>
        <w:ind w:left="2160" w:right="1350"/>
        <w:rPr>
          <w:rFonts w:ascii="Times New Roman" w:hAnsi="Times New Roman" w:cs="Times New Roman"/>
        </w:rPr>
      </w:pPr>
      <w:r w:rsidRPr="0044743A">
        <w:rPr>
          <w:rFonts w:ascii="Times New Roman" w:hAnsi="Times New Roman" w:cs="Times New Roman"/>
        </w:rPr>
        <w:t>7.</w:t>
      </w:r>
      <w:r w:rsidRPr="0044743A">
        <w:rPr>
          <w:rFonts w:ascii="Times New Roman" w:hAnsi="Times New Roman" w:cs="Times New Roman"/>
        </w:rPr>
        <w:tab/>
        <w:t>Standing of a party to participate in the proceeding</w:t>
      </w:r>
    </w:p>
    <w:p w:rsidR="00EE52CA" w:rsidRPr="0044743A" w:rsidRDefault="00EE52CA" w:rsidP="00E2005F">
      <w:pPr>
        <w:pStyle w:val="ParaTab1"/>
        <w:spacing w:line="360" w:lineRule="auto"/>
        <w:ind w:right="1354" w:firstLine="0"/>
        <w:rPr>
          <w:rFonts w:ascii="Times New Roman" w:hAnsi="Times New Roman" w:cs="Times New Roman"/>
        </w:rPr>
      </w:pPr>
    </w:p>
    <w:p w:rsidR="00E964A7" w:rsidRPr="0044743A" w:rsidRDefault="00C8144E" w:rsidP="009B4D70">
      <w:pPr>
        <w:pStyle w:val="ParaTab1"/>
        <w:spacing w:line="360" w:lineRule="auto"/>
        <w:rPr>
          <w:rFonts w:ascii="Times New Roman" w:hAnsi="Times New Roman" w:cs="Times New Roman"/>
        </w:rPr>
      </w:pPr>
      <w:r w:rsidRPr="0044743A">
        <w:rPr>
          <w:rFonts w:ascii="Times New Roman" w:hAnsi="Times New Roman" w:cs="Times New Roman"/>
        </w:rPr>
        <w:t>Here</w:t>
      </w:r>
      <w:r w:rsidR="00FC17C1" w:rsidRPr="0044743A">
        <w:rPr>
          <w:rFonts w:ascii="Times New Roman" w:hAnsi="Times New Roman" w:cs="Times New Roman"/>
        </w:rPr>
        <w:t>,</w:t>
      </w:r>
      <w:r w:rsidRPr="0044743A">
        <w:rPr>
          <w:rFonts w:ascii="Times New Roman" w:hAnsi="Times New Roman" w:cs="Times New Roman"/>
        </w:rPr>
        <w:t xml:space="preserve"> the Respondent</w:t>
      </w:r>
      <w:r w:rsidR="00E821AD" w:rsidRPr="0044743A">
        <w:rPr>
          <w:rFonts w:ascii="Times New Roman" w:hAnsi="Times New Roman" w:cs="Times New Roman"/>
        </w:rPr>
        <w:t xml:space="preserve"> </w:t>
      </w:r>
      <w:r w:rsidR="001F7F21" w:rsidRPr="0044743A">
        <w:rPr>
          <w:rFonts w:ascii="Times New Roman" w:hAnsi="Times New Roman" w:cs="Times New Roman"/>
        </w:rPr>
        <w:t xml:space="preserve">has </w:t>
      </w:r>
      <w:r w:rsidR="009B4D70" w:rsidRPr="0044743A">
        <w:rPr>
          <w:rFonts w:ascii="Times New Roman" w:hAnsi="Times New Roman" w:cs="Times New Roman"/>
        </w:rPr>
        <w:t>raise</w:t>
      </w:r>
      <w:r w:rsidR="001F7F21" w:rsidRPr="0044743A">
        <w:rPr>
          <w:rFonts w:ascii="Times New Roman" w:hAnsi="Times New Roman" w:cs="Times New Roman"/>
        </w:rPr>
        <w:t>d</w:t>
      </w:r>
      <w:r w:rsidR="009B4D70" w:rsidRPr="0044743A">
        <w:rPr>
          <w:rFonts w:ascii="Times New Roman" w:hAnsi="Times New Roman" w:cs="Times New Roman"/>
        </w:rPr>
        <w:t xml:space="preserve"> </w:t>
      </w:r>
      <w:r w:rsidRPr="0044743A">
        <w:rPr>
          <w:rFonts w:ascii="Times New Roman" w:hAnsi="Times New Roman" w:cs="Times New Roman"/>
        </w:rPr>
        <w:t>preliminary objection</w:t>
      </w:r>
      <w:r w:rsidR="001F7F21" w:rsidRPr="0044743A">
        <w:rPr>
          <w:rFonts w:ascii="Times New Roman" w:hAnsi="Times New Roman" w:cs="Times New Roman"/>
        </w:rPr>
        <w:t xml:space="preserve">s on the grounds </w:t>
      </w:r>
      <w:r w:rsidR="009B4D70" w:rsidRPr="0044743A">
        <w:rPr>
          <w:rFonts w:ascii="Times New Roman" w:hAnsi="Times New Roman" w:cs="Times New Roman"/>
        </w:rPr>
        <w:t xml:space="preserve">of lack of Commission jurisdiction, legal insufficiency and lack of specificity in the complaint, pursuant to </w:t>
      </w:r>
      <w:r w:rsidR="009B532E" w:rsidRPr="0044743A">
        <w:rPr>
          <w:rFonts w:ascii="Times New Roman" w:hAnsi="Times New Roman" w:cs="Times New Roman"/>
        </w:rPr>
        <w:t>52 Pa.Code §</w:t>
      </w:r>
      <w:r w:rsidR="00686490" w:rsidRPr="0044743A">
        <w:rPr>
          <w:rFonts w:ascii="Times New Roman" w:hAnsi="Times New Roman" w:cs="Times New Roman"/>
        </w:rPr>
        <w:t xml:space="preserve"> </w:t>
      </w:r>
      <w:r w:rsidR="009B532E" w:rsidRPr="0044743A">
        <w:rPr>
          <w:rFonts w:ascii="Times New Roman" w:hAnsi="Times New Roman" w:cs="Times New Roman"/>
        </w:rPr>
        <w:t>5.101</w:t>
      </w:r>
      <w:r w:rsidR="00403AA1" w:rsidRPr="0044743A">
        <w:rPr>
          <w:rFonts w:ascii="Times New Roman" w:hAnsi="Times New Roman" w:cs="Times New Roman"/>
        </w:rPr>
        <w:t>(a</w:t>
      </w:r>
      <w:proofErr w:type="gramStart"/>
      <w:r w:rsidR="00403AA1" w:rsidRPr="0044743A">
        <w:rPr>
          <w:rFonts w:ascii="Times New Roman" w:hAnsi="Times New Roman" w:cs="Times New Roman"/>
        </w:rPr>
        <w:t>)</w:t>
      </w:r>
      <w:r w:rsidR="009B532E" w:rsidRPr="0044743A">
        <w:rPr>
          <w:rFonts w:ascii="Times New Roman" w:hAnsi="Times New Roman" w:cs="Times New Roman"/>
        </w:rPr>
        <w:t>(</w:t>
      </w:r>
      <w:proofErr w:type="gramEnd"/>
      <w:r w:rsidR="009B4D70" w:rsidRPr="0044743A">
        <w:rPr>
          <w:rFonts w:ascii="Times New Roman" w:hAnsi="Times New Roman" w:cs="Times New Roman"/>
        </w:rPr>
        <w:t>1</w:t>
      </w:r>
      <w:r w:rsidR="009B532E" w:rsidRPr="0044743A">
        <w:rPr>
          <w:rFonts w:ascii="Times New Roman" w:hAnsi="Times New Roman" w:cs="Times New Roman"/>
        </w:rPr>
        <w:t>)</w:t>
      </w:r>
      <w:r w:rsidR="0044743A">
        <w:rPr>
          <w:rFonts w:ascii="Times New Roman" w:hAnsi="Times New Roman" w:cs="Times New Roman"/>
        </w:rPr>
        <w:t>(3) and (4).</w:t>
      </w:r>
    </w:p>
    <w:p w:rsidR="009B4D70" w:rsidRPr="0044743A" w:rsidRDefault="009B4D70" w:rsidP="009B4D70">
      <w:pPr>
        <w:pStyle w:val="ParaTab1"/>
        <w:spacing w:line="360" w:lineRule="auto"/>
        <w:rPr>
          <w:rFonts w:ascii="Times New Roman" w:hAnsi="Times New Roman" w:cs="Times New Roman"/>
        </w:rPr>
      </w:pPr>
    </w:p>
    <w:p w:rsidR="00970590" w:rsidRPr="0044743A" w:rsidRDefault="00970590" w:rsidP="00234368">
      <w:pPr>
        <w:pStyle w:val="ParaTab1"/>
        <w:spacing w:line="360" w:lineRule="auto"/>
        <w:rPr>
          <w:rFonts w:ascii="Times New Roman" w:hAnsi="Times New Roman" w:cs="Times New Roman"/>
        </w:rPr>
      </w:pPr>
      <w:r w:rsidRPr="0044743A">
        <w:rPr>
          <w:rFonts w:ascii="Times New Roman" w:hAnsi="Times New Roman" w:cs="Times New Roman"/>
        </w:rPr>
        <w:t xml:space="preserve">Commission preliminary objection practice is analogous to Pennsylvania civil practice regarding preliminary objections.  </w:t>
      </w:r>
      <w:r w:rsidRPr="0044743A">
        <w:rPr>
          <w:rFonts w:ascii="Times New Roman" w:hAnsi="Times New Roman" w:cs="Times New Roman"/>
          <w:u w:val="single"/>
        </w:rPr>
        <w:t>Equitable Small Transportation Intervenors v. Equitable Gas Company</w:t>
      </w:r>
      <w:r w:rsidRPr="0044743A">
        <w:rPr>
          <w:rFonts w:ascii="Times New Roman" w:hAnsi="Times New Roman" w:cs="Times New Roman"/>
        </w:rPr>
        <w:t>, 1994 Pa PUC LEXIS 69, Docket No. C</w:t>
      </w:r>
      <w:r w:rsidRPr="0044743A">
        <w:rPr>
          <w:rFonts w:ascii="Times New Roman" w:hAnsi="Times New Roman" w:cs="Times New Roman"/>
        </w:rPr>
        <w:noBreakHyphen/>
        <w:t>00935435 (July 18, 1994)</w:t>
      </w:r>
      <w:r w:rsidR="00761378" w:rsidRPr="0044743A">
        <w:rPr>
          <w:rFonts w:ascii="Times New Roman" w:hAnsi="Times New Roman" w:cs="Times New Roman"/>
        </w:rPr>
        <w:t>.</w:t>
      </w:r>
      <w:r w:rsidRPr="0044743A">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44743A">
        <w:rPr>
          <w:rFonts w:ascii="Times New Roman" w:hAnsi="Times New Roman" w:cs="Times New Roman"/>
          <w:u w:val="single"/>
        </w:rPr>
        <w:t>Interstate Traveller Services, Inc. v. Pa. Dept. of Environment Resources</w:t>
      </w:r>
      <w:r w:rsidRPr="0044743A">
        <w:rPr>
          <w:rFonts w:ascii="Times New Roman" w:hAnsi="Times New Roman" w:cs="Times New Roman"/>
        </w:rPr>
        <w:t xml:space="preserve">, 406 A.2d 1020 (Pa. 1979); </w:t>
      </w:r>
      <w:r w:rsidRPr="0044743A">
        <w:rPr>
          <w:rFonts w:ascii="Times New Roman" w:hAnsi="Times New Roman" w:cs="Times New Roman"/>
          <w:u w:val="single"/>
        </w:rPr>
        <w:t>Rivera v. Philadelphia Theological Seminary of St. Charles Borromeo, Inc.</w:t>
      </w:r>
      <w:r w:rsidRPr="0044743A">
        <w:rPr>
          <w:rFonts w:ascii="Times New Roman" w:hAnsi="Times New Roman" w:cs="Times New Roman"/>
        </w:rPr>
        <w:t>, 595 A.2d 172 (</w:t>
      </w:r>
      <w:proofErr w:type="spellStart"/>
      <w:r w:rsidRPr="0044743A">
        <w:rPr>
          <w:rFonts w:ascii="Times New Roman" w:hAnsi="Times New Roman" w:cs="Times New Roman"/>
        </w:rPr>
        <w:t>Pa.Super</w:t>
      </w:r>
      <w:proofErr w:type="spellEnd"/>
      <w:r w:rsidRPr="0044743A">
        <w:rPr>
          <w:rFonts w:ascii="Times New Roman" w:hAnsi="Times New Roman" w:cs="Times New Roman"/>
        </w:rPr>
        <w:t>. 1991)</w:t>
      </w:r>
      <w:r w:rsidR="00761378" w:rsidRPr="0044743A">
        <w:rPr>
          <w:rFonts w:ascii="Times New Roman" w:hAnsi="Times New Roman" w:cs="Times New Roman"/>
        </w:rPr>
        <w:t>.</w:t>
      </w:r>
      <w:proofErr w:type="gramEnd"/>
      <w:r w:rsidRPr="0044743A">
        <w:rPr>
          <w:rFonts w:ascii="Times New Roman" w:hAnsi="Times New Roman" w:cs="Times New Roman"/>
        </w:rPr>
        <w:t xml:space="preserve">  The Commission follows this standard.  </w:t>
      </w:r>
      <w:proofErr w:type="gramStart"/>
      <w:r w:rsidRPr="0044743A">
        <w:rPr>
          <w:rFonts w:ascii="Times New Roman" w:hAnsi="Times New Roman" w:cs="Times New Roman"/>
          <w:u w:val="single"/>
        </w:rPr>
        <w:t>Montague v. Philadelphia Electric Company</w:t>
      </w:r>
      <w:r w:rsidRPr="0044743A">
        <w:rPr>
          <w:rFonts w:ascii="Times New Roman" w:hAnsi="Times New Roman" w:cs="Times New Roman"/>
        </w:rPr>
        <w:t>, 66 Pa. PUC 24 (1988)</w:t>
      </w:r>
      <w:r w:rsidR="00761378" w:rsidRPr="0044743A">
        <w:rPr>
          <w:rFonts w:ascii="Times New Roman" w:hAnsi="Times New Roman" w:cs="Times New Roman"/>
        </w:rPr>
        <w:t>.</w:t>
      </w:r>
      <w:proofErr w:type="gramEnd"/>
    </w:p>
    <w:p w:rsidR="00294F81" w:rsidRPr="0044743A" w:rsidRDefault="00294F81" w:rsidP="00F163A7">
      <w:pPr>
        <w:pStyle w:val="ParaTab1"/>
        <w:spacing w:line="360" w:lineRule="auto"/>
        <w:ind w:firstLine="1350"/>
        <w:jc w:val="both"/>
        <w:rPr>
          <w:rFonts w:ascii="Times New Roman" w:hAnsi="Times New Roman" w:cs="Times New Roman"/>
        </w:rPr>
      </w:pPr>
    </w:p>
    <w:p w:rsidR="00970590" w:rsidRPr="0044743A" w:rsidRDefault="00970590" w:rsidP="005F227F">
      <w:pPr>
        <w:pStyle w:val="ParaTab1"/>
        <w:spacing w:line="360" w:lineRule="auto"/>
        <w:rPr>
          <w:rFonts w:ascii="Times New Roman" w:hAnsi="Times New Roman" w:cs="Times New Roman"/>
        </w:rPr>
      </w:pPr>
      <w:r w:rsidRPr="0044743A">
        <w:rPr>
          <w:rFonts w:ascii="Times New Roman" w:hAnsi="Times New Roman" w:cs="Times New Roman"/>
        </w:rPr>
        <w:t xml:space="preserve">The Commission may not rely upon the factual assertions of the moving party but must accept as true for purposes of disposing of the </w:t>
      </w:r>
      <w:r w:rsidR="00360B5F" w:rsidRPr="0044743A">
        <w:rPr>
          <w:rFonts w:ascii="Times New Roman" w:hAnsi="Times New Roman" w:cs="Times New Roman"/>
        </w:rPr>
        <w:t>preliminary objection</w:t>
      </w:r>
      <w:r w:rsidRPr="0044743A">
        <w:rPr>
          <w:rFonts w:ascii="Times New Roman" w:hAnsi="Times New Roman" w:cs="Times New Roman"/>
        </w:rPr>
        <w:t xml:space="preserve"> all well pleaded, material facts of the nonmoving party, as well as every </w:t>
      </w:r>
      <w:r w:rsidR="00624888" w:rsidRPr="0044743A">
        <w:rPr>
          <w:rFonts w:ascii="Times New Roman" w:hAnsi="Times New Roman" w:cs="Times New Roman"/>
        </w:rPr>
        <w:t xml:space="preserve">reasonable </w:t>
      </w:r>
      <w:r w:rsidRPr="0044743A">
        <w:rPr>
          <w:rFonts w:ascii="Times New Roman" w:hAnsi="Times New Roman" w:cs="Times New Roman"/>
        </w:rPr>
        <w:t>inference</w:t>
      </w:r>
      <w:r w:rsidR="00624888" w:rsidRPr="0044743A">
        <w:rPr>
          <w:rFonts w:ascii="Times New Roman" w:hAnsi="Times New Roman" w:cs="Times New Roman"/>
        </w:rPr>
        <w:t xml:space="preserve"> deducible</w:t>
      </w:r>
      <w:r w:rsidRPr="0044743A">
        <w:rPr>
          <w:rFonts w:ascii="Times New Roman" w:hAnsi="Times New Roman" w:cs="Times New Roman"/>
        </w:rPr>
        <w:t xml:space="preserve"> from those facts.  </w:t>
      </w:r>
      <w:proofErr w:type="gramStart"/>
      <w:r w:rsidRPr="0044743A">
        <w:rPr>
          <w:rFonts w:ascii="Times New Roman" w:hAnsi="Times New Roman" w:cs="Times New Roman"/>
          <w:u w:val="single"/>
        </w:rPr>
        <w:t>County of Allegheny v. Commonwealth of Pennsylvania</w:t>
      </w:r>
      <w:r w:rsidRPr="0044743A">
        <w:rPr>
          <w:rFonts w:ascii="Times New Roman" w:hAnsi="Times New Roman" w:cs="Times New Roman"/>
        </w:rPr>
        <w:t xml:space="preserve">, 490 A.2d 402 (Pa. 1985); </w:t>
      </w:r>
      <w:r w:rsidRPr="0044743A">
        <w:rPr>
          <w:rFonts w:ascii="Times New Roman" w:hAnsi="Times New Roman" w:cs="Times New Roman"/>
          <w:u w:val="single"/>
        </w:rPr>
        <w:t>Commonwealth of Pennsylvania v. Bell Telephone Co. of Pa.</w:t>
      </w:r>
      <w:r w:rsidRPr="0044743A">
        <w:rPr>
          <w:rFonts w:ascii="Times New Roman" w:hAnsi="Times New Roman" w:cs="Times New Roman"/>
        </w:rPr>
        <w:t>, 551 A.2d 602 (</w:t>
      </w:r>
      <w:proofErr w:type="spellStart"/>
      <w:r w:rsidRPr="0044743A">
        <w:rPr>
          <w:rFonts w:ascii="Times New Roman" w:hAnsi="Times New Roman" w:cs="Times New Roman"/>
        </w:rPr>
        <w:t>Pa.Cmwlth</w:t>
      </w:r>
      <w:proofErr w:type="spellEnd"/>
      <w:r w:rsidRPr="0044743A">
        <w:rPr>
          <w:rFonts w:ascii="Times New Roman" w:hAnsi="Times New Roman" w:cs="Times New Roman"/>
        </w:rPr>
        <w:t>. 1988)</w:t>
      </w:r>
      <w:r w:rsidR="00761378" w:rsidRPr="0044743A">
        <w:rPr>
          <w:rFonts w:ascii="Times New Roman" w:hAnsi="Times New Roman" w:cs="Times New Roman"/>
        </w:rPr>
        <w:t>.</w:t>
      </w:r>
      <w:proofErr w:type="gramEnd"/>
      <w:r w:rsidRPr="0044743A">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44743A">
        <w:rPr>
          <w:rFonts w:ascii="Times New Roman" w:hAnsi="Times New Roman" w:cs="Times New Roman"/>
          <w:u w:val="single"/>
        </w:rPr>
        <w:t>Equitable Small Transportation Intervenors v. Equitable Gas Company</w:t>
      </w:r>
      <w:r w:rsidRPr="0044743A">
        <w:rPr>
          <w:rFonts w:ascii="Times New Roman" w:hAnsi="Times New Roman" w:cs="Times New Roman"/>
        </w:rPr>
        <w:t xml:space="preserve">, 1994 Pa PUC LEXIS 69, Docket No. </w:t>
      </w:r>
      <w:proofErr w:type="gramStart"/>
      <w:r w:rsidRPr="0044743A">
        <w:rPr>
          <w:rFonts w:ascii="Times New Roman" w:hAnsi="Times New Roman" w:cs="Times New Roman"/>
        </w:rPr>
        <w:t>C-00935435 (July 18, 1994)</w:t>
      </w:r>
      <w:r w:rsidR="00761378" w:rsidRPr="0044743A">
        <w:rPr>
          <w:rFonts w:ascii="Times New Roman" w:hAnsi="Times New Roman" w:cs="Times New Roman"/>
        </w:rPr>
        <w:t>.</w:t>
      </w:r>
      <w:proofErr w:type="gramEnd"/>
    </w:p>
    <w:p w:rsidR="00970590" w:rsidRPr="0044743A" w:rsidRDefault="00970590" w:rsidP="00515E33">
      <w:pPr>
        <w:pStyle w:val="ParaTab1"/>
        <w:spacing w:line="360" w:lineRule="auto"/>
        <w:ind w:firstLine="0"/>
        <w:rPr>
          <w:rFonts w:ascii="Times New Roman" w:hAnsi="Times New Roman" w:cs="Times New Roman"/>
        </w:rPr>
      </w:pPr>
    </w:p>
    <w:p w:rsidR="007B2168" w:rsidRPr="0044743A" w:rsidRDefault="009B4D70" w:rsidP="009817F4">
      <w:pPr>
        <w:pStyle w:val="ParaTab1"/>
        <w:spacing w:line="360" w:lineRule="auto"/>
        <w:rPr>
          <w:rFonts w:ascii="Times New Roman" w:hAnsi="Times New Roman" w:cs="Times New Roman"/>
        </w:rPr>
      </w:pPr>
      <w:r w:rsidRPr="0044743A">
        <w:rPr>
          <w:rFonts w:ascii="Times New Roman" w:hAnsi="Times New Roman" w:cs="Times New Roman"/>
        </w:rPr>
        <w:t>In v</w:t>
      </w:r>
      <w:r w:rsidR="00970590" w:rsidRPr="0044743A">
        <w:rPr>
          <w:rFonts w:ascii="Times New Roman" w:hAnsi="Times New Roman" w:cs="Times New Roman"/>
        </w:rPr>
        <w:t xml:space="preserve">iewing the complaint in the light most favorable to the Complainant, </w:t>
      </w:r>
      <w:r w:rsidR="00B604EC" w:rsidRPr="0044743A">
        <w:rPr>
          <w:rFonts w:ascii="Times New Roman" w:hAnsi="Times New Roman" w:cs="Times New Roman"/>
        </w:rPr>
        <w:t xml:space="preserve">it must be accepted as true that </w:t>
      </w:r>
      <w:r w:rsidRPr="0044743A">
        <w:rPr>
          <w:rFonts w:ascii="Times New Roman" w:hAnsi="Times New Roman" w:cs="Times New Roman"/>
        </w:rPr>
        <w:t>he works for the Respondent as a truck driver</w:t>
      </w:r>
      <w:r w:rsidR="00B604EC" w:rsidRPr="0044743A">
        <w:rPr>
          <w:rFonts w:ascii="Times New Roman" w:hAnsi="Times New Roman" w:cs="Times New Roman"/>
        </w:rPr>
        <w:t xml:space="preserve">, that the Respondent is paying him </w:t>
      </w:r>
      <w:r w:rsidR="00646069" w:rsidRPr="0044743A">
        <w:rPr>
          <w:rFonts w:ascii="Times New Roman" w:hAnsi="Times New Roman" w:cs="Times New Roman"/>
        </w:rPr>
        <w:t>incorrectly</w:t>
      </w:r>
      <w:r w:rsidR="00B604EC" w:rsidRPr="0044743A">
        <w:rPr>
          <w:rFonts w:ascii="Times New Roman" w:hAnsi="Times New Roman" w:cs="Times New Roman"/>
        </w:rPr>
        <w:t xml:space="preserve">, and that he is not being paid accessory pay to which he is entitled.  </w:t>
      </w:r>
      <w:r w:rsidR="00624888" w:rsidRPr="0044743A">
        <w:rPr>
          <w:rFonts w:ascii="Times New Roman" w:hAnsi="Times New Roman" w:cs="Times New Roman"/>
        </w:rPr>
        <w:t xml:space="preserve">Under </w:t>
      </w:r>
      <w:r w:rsidR="00B604EC" w:rsidRPr="0044743A">
        <w:rPr>
          <w:rFonts w:ascii="Times New Roman" w:hAnsi="Times New Roman" w:cs="Times New Roman"/>
        </w:rPr>
        <w:t>these facts, the</w:t>
      </w:r>
      <w:r w:rsidR="00C54CAE" w:rsidRPr="0044743A">
        <w:rPr>
          <w:rFonts w:ascii="Times New Roman" w:hAnsi="Times New Roman" w:cs="Times New Roman"/>
        </w:rPr>
        <w:t xml:space="preserve"> Commission does not have jurisdiction over the allegations raised in the complaint</w:t>
      </w:r>
      <w:r w:rsidR="00B87EDA" w:rsidRPr="0044743A">
        <w:rPr>
          <w:rFonts w:ascii="Times New Roman" w:hAnsi="Times New Roman" w:cs="Times New Roman"/>
        </w:rPr>
        <w:t xml:space="preserve"> because they </w:t>
      </w:r>
      <w:r w:rsidR="00C54CAE" w:rsidRPr="0044743A">
        <w:rPr>
          <w:rFonts w:ascii="Times New Roman" w:hAnsi="Times New Roman" w:cs="Times New Roman"/>
        </w:rPr>
        <w:t xml:space="preserve">involve a </w:t>
      </w:r>
      <w:r w:rsidR="0036425D" w:rsidRPr="0044743A">
        <w:rPr>
          <w:rFonts w:ascii="Times New Roman" w:hAnsi="Times New Roman" w:cs="Times New Roman"/>
        </w:rPr>
        <w:t xml:space="preserve">strictly </w:t>
      </w:r>
      <w:r w:rsidR="00C54CAE" w:rsidRPr="0044743A">
        <w:rPr>
          <w:rFonts w:ascii="Times New Roman" w:hAnsi="Times New Roman" w:cs="Times New Roman"/>
        </w:rPr>
        <w:t>private, contractual dispute between the parties about the way the Complainant is being paid by the Respondent.</w:t>
      </w:r>
    </w:p>
    <w:p w:rsidR="007B2168" w:rsidRPr="0044743A" w:rsidRDefault="007B2168" w:rsidP="009817F4">
      <w:pPr>
        <w:pStyle w:val="ParaTab1"/>
        <w:spacing w:line="360" w:lineRule="auto"/>
        <w:rPr>
          <w:rFonts w:ascii="Times New Roman" w:hAnsi="Times New Roman" w:cs="Times New Roman"/>
        </w:rPr>
      </w:pPr>
    </w:p>
    <w:p w:rsidR="007B2168" w:rsidRPr="0044743A" w:rsidRDefault="007B2168" w:rsidP="007B2168">
      <w:pPr>
        <w:autoSpaceDE/>
        <w:autoSpaceDN/>
        <w:spacing w:line="360" w:lineRule="auto"/>
        <w:ind w:firstLine="1440"/>
        <w:rPr>
          <w:rFonts w:ascii="Times New Roman" w:hAnsi="Times New Roman" w:cs="Times New Roman"/>
        </w:rPr>
      </w:pPr>
      <w:r w:rsidRPr="0044743A">
        <w:rPr>
          <w:rFonts w:ascii="Times New Roman" w:hAnsi="Times New Roman" w:cs="Times New Roman"/>
        </w:rPr>
        <w:t xml:space="preserve">The Commission cannot exceed its jurisdiction and must act within it.  </w:t>
      </w:r>
      <w:proofErr w:type="gramStart"/>
      <w:r w:rsidRPr="0044743A">
        <w:rPr>
          <w:rFonts w:ascii="Times New Roman" w:hAnsi="Times New Roman" w:cs="Times New Roman"/>
          <w:u w:val="single"/>
        </w:rPr>
        <w:t>City of Pittsburgh v. Pa. Pub</w:t>
      </w:r>
      <w:r w:rsidR="008F5FD8">
        <w:rPr>
          <w:rFonts w:ascii="Times New Roman" w:hAnsi="Times New Roman" w:cs="Times New Roman"/>
          <w:u w:val="single"/>
        </w:rPr>
        <w:t>.</w:t>
      </w:r>
      <w:proofErr w:type="gramEnd"/>
      <w:r w:rsidRPr="0044743A">
        <w:rPr>
          <w:rFonts w:ascii="Times New Roman" w:hAnsi="Times New Roman" w:cs="Times New Roman"/>
          <w:u w:val="single"/>
        </w:rPr>
        <w:t xml:space="preserve"> </w:t>
      </w:r>
      <w:proofErr w:type="gramStart"/>
      <w:r w:rsidRPr="0044743A">
        <w:rPr>
          <w:rFonts w:ascii="Times New Roman" w:hAnsi="Times New Roman" w:cs="Times New Roman"/>
          <w:u w:val="single"/>
        </w:rPr>
        <w:t>Util</w:t>
      </w:r>
      <w:r w:rsidR="008F5FD8">
        <w:rPr>
          <w:rFonts w:ascii="Times New Roman" w:hAnsi="Times New Roman" w:cs="Times New Roman"/>
          <w:u w:val="single"/>
        </w:rPr>
        <w:t>.</w:t>
      </w:r>
      <w:r w:rsidRPr="0044743A">
        <w:rPr>
          <w:rFonts w:ascii="Times New Roman" w:hAnsi="Times New Roman" w:cs="Times New Roman"/>
          <w:u w:val="single"/>
        </w:rPr>
        <w:t xml:space="preserve"> Comm</w:t>
      </w:r>
      <w:r w:rsidR="008F5FD8">
        <w:rPr>
          <w:rFonts w:ascii="Times New Roman" w:hAnsi="Times New Roman" w:cs="Times New Roman"/>
          <w:u w:val="single"/>
        </w:rPr>
        <w:t>’</w:t>
      </w:r>
      <w:r w:rsidRPr="0044743A">
        <w:rPr>
          <w:rFonts w:ascii="Times New Roman" w:hAnsi="Times New Roman" w:cs="Times New Roman"/>
          <w:u w:val="single"/>
        </w:rPr>
        <w:t>n</w:t>
      </w:r>
      <w:r w:rsidRPr="0044743A">
        <w:rPr>
          <w:rFonts w:ascii="Times New Roman" w:hAnsi="Times New Roman" w:cs="Times New Roman"/>
        </w:rPr>
        <w:t>, 43 A.2d 348 (</w:t>
      </w:r>
      <w:proofErr w:type="spellStart"/>
      <w:r w:rsidRPr="0044743A">
        <w:rPr>
          <w:rFonts w:ascii="Times New Roman" w:hAnsi="Times New Roman" w:cs="Times New Roman"/>
        </w:rPr>
        <w:t>Pa.Super</w:t>
      </w:r>
      <w:proofErr w:type="spellEnd"/>
      <w:r w:rsidRPr="0044743A">
        <w:rPr>
          <w:rFonts w:ascii="Times New Roman" w:hAnsi="Times New Roman" w:cs="Times New Roman"/>
        </w:rPr>
        <w:t>.</w:t>
      </w:r>
      <w:proofErr w:type="gramEnd"/>
      <w:r w:rsidRPr="0044743A">
        <w:rPr>
          <w:rFonts w:ascii="Times New Roman" w:hAnsi="Times New Roman" w:cs="Times New Roman"/>
        </w:rPr>
        <w:t xml:space="preserve"> </w:t>
      </w:r>
      <w:proofErr w:type="gramStart"/>
      <w:r w:rsidRPr="0044743A">
        <w:rPr>
          <w:rFonts w:ascii="Times New Roman" w:hAnsi="Times New Roman" w:cs="Times New Roman"/>
        </w:rPr>
        <w:t>Ct. 1945).</w:t>
      </w:r>
      <w:proofErr w:type="gramEnd"/>
      <w:r w:rsidRPr="0044743A">
        <w:rPr>
          <w:rFonts w:ascii="Times New Roman" w:hAnsi="Times New Roman" w:cs="Times New Roman"/>
        </w:rPr>
        <w:t xml:space="preserve">  Jurisdiction may not be conferred by the parties where none exists.  </w:t>
      </w:r>
      <w:r w:rsidRPr="0044743A">
        <w:rPr>
          <w:rFonts w:ascii="Times New Roman" w:hAnsi="Times New Roman" w:cs="Times New Roman"/>
          <w:u w:val="single"/>
        </w:rPr>
        <w:t xml:space="preserve">Roberts v. </w:t>
      </w:r>
      <w:proofErr w:type="spellStart"/>
      <w:r w:rsidRPr="0044743A">
        <w:rPr>
          <w:rFonts w:ascii="Times New Roman" w:hAnsi="Times New Roman" w:cs="Times New Roman"/>
          <w:u w:val="single"/>
        </w:rPr>
        <w:t>Martorano</w:t>
      </w:r>
      <w:proofErr w:type="spellEnd"/>
      <w:r w:rsidRPr="0044743A">
        <w:rPr>
          <w:rFonts w:ascii="Times New Roman" w:hAnsi="Times New Roman" w:cs="Times New Roman"/>
        </w:rPr>
        <w:t xml:space="preserve">, 427 Pa. 581, </w:t>
      </w:r>
      <w:proofErr w:type="gramStart"/>
      <w:r w:rsidRPr="0044743A">
        <w:rPr>
          <w:rFonts w:ascii="Times New Roman" w:hAnsi="Times New Roman" w:cs="Times New Roman"/>
        </w:rPr>
        <w:t>235 A.2d 602</w:t>
      </w:r>
      <w:proofErr w:type="gramEnd"/>
      <w:r w:rsidRPr="0044743A">
        <w:rPr>
          <w:rFonts w:ascii="Times New Roman" w:hAnsi="Times New Roman" w:cs="Times New Roman"/>
        </w:rPr>
        <w:t xml:space="preserve">.  Subject matter jurisdiction is a prerequisite to the exercise of power to decide a controversy.  </w:t>
      </w:r>
      <w:r w:rsidRPr="0044743A">
        <w:rPr>
          <w:rFonts w:ascii="Times New Roman" w:hAnsi="Times New Roman" w:cs="Times New Roman"/>
          <w:i/>
        </w:rPr>
        <w:t>Cf.</w:t>
      </w:r>
      <w:r w:rsidRPr="0044743A">
        <w:rPr>
          <w:rFonts w:ascii="Times New Roman" w:hAnsi="Times New Roman" w:cs="Times New Roman"/>
        </w:rPr>
        <w:t xml:space="preserve">, </w:t>
      </w:r>
      <w:r w:rsidRPr="0044743A">
        <w:rPr>
          <w:rFonts w:ascii="Times New Roman" w:hAnsi="Times New Roman" w:cs="Times New Roman"/>
          <w:u w:val="single"/>
        </w:rPr>
        <w:t>Hughes v. PA State Police</w:t>
      </w:r>
      <w:r w:rsidRPr="0044743A">
        <w:rPr>
          <w:rFonts w:ascii="Times New Roman" w:hAnsi="Times New Roman" w:cs="Times New Roman"/>
        </w:rPr>
        <w:t xml:space="preserve">, 619 A.2d 390 (1992), </w:t>
      </w:r>
      <w:r w:rsidRPr="0044743A">
        <w:rPr>
          <w:rFonts w:ascii="Times New Roman" w:hAnsi="Times New Roman" w:cs="Times New Roman"/>
          <w:i/>
        </w:rPr>
        <w:t xml:space="preserve">alloc. </w:t>
      </w:r>
      <w:proofErr w:type="gramStart"/>
      <w:r w:rsidRPr="0044743A">
        <w:rPr>
          <w:rFonts w:ascii="Times New Roman" w:hAnsi="Times New Roman" w:cs="Times New Roman"/>
          <w:i/>
        </w:rPr>
        <w:t>denied</w:t>
      </w:r>
      <w:proofErr w:type="gramEnd"/>
      <w:r w:rsidRPr="0044743A">
        <w:rPr>
          <w:rFonts w:ascii="Times New Roman" w:hAnsi="Times New Roman" w:cs="Times New Roman"/>
        </w:rPr>
        <w:t xml:space="preserve">, 637 A.2d 293 (1993).    The mere fact that a party to an action qualifies as a regulated public utility does not confer subject matter jurisdiction on the Commission.  </w:t>
      </w:r>
      <w:r w:rsidRPr="0044743A">
        <w:rPr>
          <w:rFonts w:ascii="Times New Roman" w:hAnsi="Times New Roman" w:cs="Times New Roman"/>
          <w:i/>
        </w:rPr>
        <w:t>See</w:t>
      </w:r>
      <w:r w:rsidRPr="0044743A">
        <w:rPr>
          <w:rFonts w:ascii="Times New Roman" w:hAnsi="Times New Roman" w:cs="Times New Roman"/>
        </w:rPr>
        <w:t xml:space="preserve"> </w:t>
      </w:r>
      <w:r w:rsidRPr="0044743A">
        <w:rPr>
          <w:rFonts w:ascii="Times New Roman" w:hAnsi="Times New Roman" w:cs="Times New Roman"/>
          <w:u w:val="single"/>
        </w:rPr>
        <w:t>DeFrancesco v. Western Pennsylvania Water Co.</w:t>
      </w:r>
      <w:r w:rsidRPr="0044743A">
        <w:rPr>
          <w:rFonts w:ascii="Times New Roman" w:hAnsi="Times New Roman" w:cs="Times New Roman"/>
        </w:rPr>
        <w:t xml:space="preserve">, </w:t>
      </w:r>
      <w:proofErr w:type="gramStart"/>
      <w:r w:rsidRPr="0044743A">
        <w:rPr>
          <w:rFonts w:ascii="Times New Roman" w:hAnsi="Times New Roman" w:cs="Times New Roman"/>
        </w:rPr>
        <w:t>453 A.2d 595</w:t>
      </w:r>
      <w:proofErr w:type="gramEnd"/>
      <w:r w:rsidRPr="0044743A">
        <w:rPr>
          <w:rFonts w:ascii="Times New Roman" w:hAnsi="Times New Roman" w:cs="Times New Roman"/>
        </w:rPr>
        <w:t xml:space="preserve"> (Pa. 1982</w:t>
      </w:r>
      <w:r w:rsidR="0044743A">
        <w:rPr>
          <w:rFonts w:ascii="Times New Roman" w:hAnsi="Times New Roman" w:cs="Times New Roman"/>
        </w:rPr>
        <w:t>).</w:t>
      </w:r>
    </w:p>
    <w:p w:rsidR="00C83C24" w:rsidRPr="0044743A" w:rsidRDefault="00C83C24" w:rsidP="007B2168">
      <w:pPr>
        <w:autoSpaceDE/>
        <w:autoSpaceDN/>
        <w:spacing w:line="360" w:lineRule="auto"/>
        <w:ind w:firstLine="1440"/>
        <w:rPr>
          <w:rFonts w:ascii="Times New Roman" w:hAnsi="Times New Roman" w:cs="Times New Roman"/>
        </w:rPr>
      </w:pPr>
    </w:p>
    <w:p w:rsidR="004B1E00" w:rsidRPr="0044743A" w:rsidRDefault="007B2168" w:rsidP="007B2168">
      <w:pPr>
        <w:autoSpaceDE/>
        <w:autoSpaceDN/>
        <w:spacing w:line="360" w:lineRule="auto"/>
        <w:ind w:firstLine="1440"/>
        <w:rPr>
          <w:rFonts w:ascii="Times New Roman" w:hAnsi="Times New Roman" w:cs="Times New Roman"/>
        </w:rPr>
      </w:pPr>
      <w:r w:rsidRPr="0044743A">
        <w:rPr>
          <w:rFonts w:ascii="Times New Roman" w:hAnsi="Times New Roman" w:cs="Times New Roman"/>
        </w:rPr>
        <w:t>The Commission does not have jurisdiction over complaints where the allegations</w:t>
      </w:r>
      <w:r w:rsidR="00624888" w:rsidRPr="0044743A">
        <w:rPr>
          <w:rFonts w:ascii="Times New Roman" w:hAnsi="Times New Roman" w:cs="Times New Roman"/>
        </w:rPr>
        <w:t xml:space="preserve"> raised</w:t>
      </w:r>
      <w:r w:rsidRPr="0044743A">
        <w:rPr>
          <w:rFonts w:ascii="Times New Roman" w:hAnsi="Times New Roman" w:cs="Times New Roman"/>
        </w:rPr>
        <w:t xml:space="preserve"> arise from duties owed under a private contract between utilities and other parties.  The appropriate venue for disputes of this nature is the court of common pleas.  </w:t>
      </w:r>
      <w:r w:rsidRPr="0044743A">
        <w:rPr>
          <w:rFonts w:ascii="Times New Roman" w:hAnsi="Times New Roman" w:cs="Times New Roman"/>
          <w:u w:val="single"/>
        </w:rPr>
        <w:t>Designer Homes, Inc. v. Pennsylvania Power &amp; Light Company</w:t>
      </w:r>
      <w:r w:rsidRPr="0044743A">
        <w:rPr>
          <w:rFonts w:ascii="Times New Roman" w:hAnsi="Times New Roman" w:cs="Times New Roman"/>
        </w:rPr>
        <w:t xml:space="preserve">, 1993 Pa. PUC LEXIS 30 (May 18, 1993).  </w:t>
      </w:r>
      <w:r w:rsidRPr="0044743A">
        <w:rPr>
          <w:rFonts w:ascii="Times New Roman" w:hAnsi="Times New Roman" w:cs="Times New Roman"/>
          <w:i/>
        </w:rPr>
        <w:t>See e.g.,</w:t>
      </w:r>
      <w:r w:rsidRPr="0044743A">
        <w:rPr>
          <w:rFonts w:ascii="Times New Roman" w:hAnsi="Times New Roman" w:cs="Times New Roman"/>
        </w:rPr>
        <w:t xml:space="preserve"> </w:t>
      </w:r>
      <w:r w:rsidRPr="0044743A">
        <w:rPr>
          <w:rFonts w:ascii="Times New Roman" w:hAnsi="Times New Roman" w:cs="Times New Roman"/>
          <w:u w:val="single"/>
        </w:rPr>
        <w:t>Feingold v. Bell of Pennsylvania</w:t>
      </w:r>
      <w:r w:rsidRPr="0044743A">
        <w:rPr>
          <w:rFonts w:ascii="Times New Roman" w:hAnsi="Times New Roman" w:cs="Times New Roman"/>
        </w:rPr>
        <w:t xml:space="preserve">, 383 A.2d791, 794-795 (Pa. 1978); </w:t>
      </w:r>
      <w:r w:rsidRPr="0044743A">
        <w:rPr>
          <w:rFonts w:ascii="Times New Roman" w:hAnsi="Times New Roman" w:cs="Times New Roman"/>
          <w:u w:val="single"/>
        </w:rPr>
        <w:t>Hoch v. Philadelphia Electric Company</w:t>
      </w:r>
      <w:r w:rsidRPr="0044743A">
        <w:rPr>
          <w:rFonts w:ascii="Times New Roman" w:hAnsi="Times New Roman" w:cs="Times New Roman"/>
        </w:rPr>
        <w:t>, 492 A. 2d 27, 31-32 (</w:t>
      </w:r>
      <w:proofErr w:type="spellStart"/>
      <w:r w:rsidRPr="0044743A">
        <w:rPr>
          <w:rFonts w:ascii="Times New Roman" w:hAnsi="Times New Roman" w:cs="Times New Roman"/>
        </w:rPr>
        <w:t>Pa.Super</w:t>
      </w:r>
      <w:proofErr w:type="spellEnd"/>
      <w:r w:rsidRPr="0044743A">
        <w:rPr>
          <w:rFonts w:ascii="Times New Roman" w:hAnsi="Times New Roman" w:cs="Times New Roman"/>
        </w:rPr>
        <w:t xml:space="preserve">. 1985); </w:t>
      </w:r>
      <w:r w:rsidRPr="0044743A">
        <w:rPr>
          <w:rFonts w:ascii="Times New Roman" w:hAnsi="Times New Roman" w:cs="Times New Roman"/>
          <w:u w:val="single"/>
        </w:rPr>
        <w:t>Behrend v. Bell Telephone Company</w:t>
      </w:r>
      <w:r w:rsidRPr="0044743A">
        <w:rPr>
          <w:rFonts w:ascii="Times New Roman" w:hAnsi="Times New Roman" w:cs="Times New Roman"/>
        </w:rPr>
        <w:t>, 363 A.2d1152, 1158 (</w:t>
      </w:r>
      <w:proofErr w:type="spellStart"/>
      <w:r w:rsidRPr="0044743A">
        <w:rPr>
          <w:rFonts w:ascii="Times New Roman" w:hAnsi="Times New Roman" w:cs="Times New Roman"/>
        </w:rPr>
        <w:t>Pa.Super</w:t>
      </w:r>
      <w:proofErr w:type="spellEnd"/>
      <w:r w:rsidRPr="0044743A">
        <w:rPr>
          <w:rFonts w:ascii="Times New Roman" w:hAnsi="Times New Roman" w:cs="Times New Roman"/>
        </w:rPr>
        <w:t>. 1976).</w:t>
      </w:r>
    </w:p>
    <w:p w:rsidR="004B1E00" w:rsidRPr="0044743A" w:rsidRDefault="004B1E00" w:rsidP="007B2168">
      <w:pPr>
        <w:autoSpaceDE/>
        <w:autoSpaceDN/>
        <w:spacing w:line="360" w:lineRule="auto"/>
        <w:ind w:firstLine="1440"/>
        <w:rPr>
          <w:rFonts w:ascii="Times New Roman" w:hAnsi="Times New Roman" w:cs="Times New Roman"/>
        </w:rPr>
      </w:pPr>
    </w:p>
    <w:p w:rsidR="004B1E00" w:rsidRPr="0044743A" w:rsidRDefault="004B1E00" w:rsidP="007B2168">
      <w:pPr>
        <w:autoSpaceDE/>
        <w:autoSpaceDN/>
        <w:spacing w:line="360" w:lineRule="auto"/>
        <w:ind w:firstLine="1440"/>
        <w:rPr>
          <w:rFonts w:ascii="Times New Roman" w:hAnsi="Times New Roman" w:cs="Times New Roman"/>
        </w:rPr>
      </w:pPr>
      <w:r w:rsidRPr="0044743A">
        <w:rPr>
          <w:rFonts w:ascii="Times New Roman" w:hAnsi="Times New Roman" w:cs="Times New Roman"/>
        </w:rPr>
        <w:t>In this case, the Complainant is not challenging the reasonableness of service provided by the Respondent to the Complainant.  Accordingly, the complaint fails to set forth “an act or thing done or omitted to be done . . . by the respondent in violation, or claimed violation, of a statute which the Commission has jurisdiction to administer, or of a regulation or order of the Commission.”  52 Pa. Code §</w:t>
      </w:r>
      <w:r w:rsidR="008F5FD8">
        <w:rPr>
          <w:rFonts w:ascii="Times New Roman" w:hAnsi="Times New Roman" w:cs="Times New Roman"/>
        </w:rPr>
        <w:t xml:space="preserve">§ </w:t>
      </w:r>
      <w:r w:rsidRPr="0044743A">
        <w:rPr>
          <w:rFonts w:ascii="Times New Roman" w:hAnsi="Times New Roman" w:cs="Times New Roman"/>
        </w:rPr>
        <w:t>5.21(a) and 5.22(a</w:t>
      </w:r>
      <w:proofErr w:type="gramStart"/>
      <w:r w:rsidRPr="0044743A">
        <w:rPr>
          <w:rFonts w:ascii="Times New Roman" w:hAnsi="Times New Roman" w:cs="Times New Roman"/>
        </w:rPr>
        <w:t>)(</w:t>
      </w:r>
      <w:proofErr w:type="gramEnd"/>
      <w:r w:rsidRPr="0044743A">
        <w:rPr>
          <w:rFonts w:ascii="Times New Roman" w:hAnsi="Times New Roman" w:cs="Times New Roman"/>
        </w:rPr>
        <w:t>4).</w:t>
      </w:r>
    </w:p>
    <w:p w:rsidR="004B1E00" w:rsidRPr="0044743A" w:rsidRDefault="004B1E00" w:rsidP="007B2168">
      <w:pPr>
        <w:autoSpaceDE/>
        <w:autoSpaceDN/>
        <w:spacing w:line="360" w:lineRule="auto"/>
        <w:ind w:firstLine="1440"/>
        <w:rPr>
          <w:rFonts w:ascii="Times New Roman" w:hAnsi="Times New Roman" w:cs="Times New Roman"/>
        </w:rPr>
      </w:pPr>
    </w:p>
    <w:p w:rsidR="004B1E00" w:rsidRPr="0044743A" w:rsidRDefault="004B1E00" w:rsidP="007B2168">
      <w:pPr>
        <w:autoSpaceDE/>
        <w:autoSpaceDN/>
        <w:spacing w:line="360" w:lineRule="auto"/>
        <w:ind w:firstLine="1440"/>
        <w:rPr>
          <w:rFonts w:ascii="Times New Roman" w:hAnsi="Times New Roman" w:cs="Times New Roman"/>
        </w:rPr>
      </w:pPr>
      <w:r w:rsidRPr="0044743A">
        <w:rPr>
          <w:rFonts w:ascii="Times New Roman" w:hAnsi="Times New Roman" w:cs="Times New Roman"/>
        </w:rPr>
        <w:t xml:space="preserve">Rather, the Complainant alleges a dispute between an employee and an employer regarding the employee’s compensation.  </w:t>
      </w:r>
      <w:r w:rsidR="00646069" w:rsidRPr="0044743A">
        <w:rPr>
          <w:rFonts w:ascii="Times New Roman" w:hAnsi="Times New Roman" w:cs="Times New Roman"/>
        </w:rPr>
        <w:t xml:space="preserve">The Complainant claims he is being paid incorrectly.  </w:t>
      </w:r>
      <w:r w:rsidRPr="0044743A">
        <w:rPr>
          <w:rFonts w:ascii="Times New Roman" w:hAnsi="Times New Roman" w:cs="Times New Roman"/>
        </w:rPr>
        <w:t xml:space="preserve">Such a claim, even if proven to be true, does not constitute a violation of the Public Utility Code or a Commission regulation or order but, rather, </w:t>
      </w:r>
      <w:r w:rsidR="00646069" w:rsidRPr="0044743A">
        <w:rPr>
          <w:rFonts w:ascii="Times New Roman" w:hAnsi="Times New Roman" w:cs="Times New Roman"/>
        </w:rPr>
        <w:t xml:space="preserve">constitutes </w:t>
      </w:r>
      <w:r w:rsidRPr="0044743A">
        <w:rPr>
          <w:rFonts w:ascii="Times New Roman" w:hAnsi="Times New Roman" w:cs="Times New Roman"/>
        </w:rPr>
        <w:t>a private contractual dispute.</w:t>
      </w:r>
    </w:p>
    <w:p w:rsidR="004B1E00" w:rsidRPr="0044743A" w:rsidRDefault="004B1E00" w:rsidP="007B2168">
      <w:pPr>
        <w:autoSpaceDE/>
        <w:autoSpaceDN/>
        <w:spacing w:line="360" w:lineRule="auto"/>
        <w:ind w:firstLine="1440"/>
        <w:rPr>
          <w:rFonts w:ascii="Times New Roman" w:hAnsi="Times New Roman" w:cs="Times New Roman"/>
        </w:rPr>
      </w:pPr>
    </w:p>
    <w:p w:rsidR="007B2168" w:rsidRPr="0044743A" w:rsidRDefault="004B1E00" w:rsidP="007B2168">
      <w:pPr>
        <w:autoSpaceDE/>
        <w:autoSpaceDN/>
        <w:spacing w:line="360" w:lineRule="auto"/>
        <w:ind w:firstLine="1440"/>
        <w:rPr>
          <w:rFonts w:ascii="Times New Roman" w:hAnsi="Times New Roman" w:cs="Times New Roman"/>
        </w:rPr>
      </w:pPr>
      <w:r w:rsidRPr="0044743A">
        <w:rPr>
          <w:rFonts w:ascii="Times New Roman" w:hAnsi="Times New Roman" w:cs="Times New Roman"/>
        </w:rPr>
        <w:t xml:space="preserve">The Commission lacks jurisdiction to adjudicate contractual disputes.  Here, as in the cases cited above, the Commission is not the appropriate tribunal to adjudicate this complaint.  It is clear from the face of the complaint that the Complainant’s dispute is a </w:t>
      </w:r>
      <w:r w:rsidR="00646069" w:rsidRPr="0044743A">
        <w:rPr>
          <w:rFonts w:ascii="Times New Roman" w:hAnsi="Times New Roman" w:cs="Times New Roman"/>
        </w:rPr>
        <w:t xml:space="preserve">private </w:t>
      </w:r>
      <w:r w:rsidRPr="0044743A">
        <w:rPr>
          <w:rFonts w:ascii="Times New Roman" w:hAnsi="Times New Roman" w:cs="Times New Roman"/>
        </w:rPr>
        <w:t>dispute with his employer concerning the amou</w:t>
      </w:r>
      <w:r w:rsidR="0044743A">
        <w:rPr>
          <w:rFonts w:ascii="Times New Roman" w:hAnsi="Times New Roman" w:cs="Times New Roman"/>
        </w:rPr>
        <w:t>nt he is being compensated.</w:t>
      </w:r>
    </w:p>
    <w:p w:rsidR="007B2168" w:rsidRPr="0044743A" w:rsidRDefault="007B2168" w:rsidP="007B2168">
      <w:pPr>
        <w:autoSpaceDE/>
        <w:autoSpaceDN/>
        <w:spacing w:line="360" w:lineRule="auto"/>
        <w:ind w:firstLine="1440"/>
        <w:rPr>
          <w:rFonts w:ascii="Times New Roman" w:hAnsi="Times New Roman" w:cs="Times New Roman"/>
        </w:rPr>
      </w:pPr>
    </w:p>
    <w:p w:rsidR="007B2168" w:rsidRPr="0044743A" w:rsidRDefault="004B1E00" w:rsidP="007B2168">
      <w:pPr>
        <w:autoSpaceDE/>
        <w:autoSpaceDN/>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Since this is a private contractual dispute, the Commission lacks jurisdiction over the complaint and the Respondent’s preliminary objection must be granted and the complaint dismissed.  Since the complaint is being dismissed due to lack of jurisdiction, there is no need to address the remaining preliminary objections</w:t>
      </w:r>
      <w:r w:rsidR="00646069" w:rsidRPr="0044743A">
        <w:rPr>
          <w:rFonts w:ascii="Times New Roman" w:hAnsi="Times New Roman" w:cs="Times New Roman"/>
        </w:rPr>
        <w:t>.</w:t>
      </w:r>
    </w:p>
    <w:p w:rsidR="004B1E00" w:rsidRPr="0044743A" w:rsidRDefault="004B1E00" w:rsidP="007B2168">
      <w:pPr>
        <w:autoSpaceDE/>
        <w:autoSpaceDN/>
        <w:spacing w:line="360" w:lineRule="auto"/>
        <w:rPr>
          <w:rFonts w:ascii="Times New Roman" w:hAnsi="Times New Roman" w:cs="Times New Roman"/>
        </w:rPr>
      </w:pPr>
    </w:p>
    <w:p w:rsidR="007B2168" w:rsidRPr="0044743A" w:rsidRDefault="007B2168" w:rsidP="007B2168">
      <w:pPr>
        <w:autoSpaceDE/>
        <w:autoSpaceDN/>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 xml:space="preserve">The Commission may “dismiss any complaint without a hearing if, in its opinion, a hearing is not necessary in the public interest.”  </w:t>
      </w:r>
      <w:proofErr w:type="gramStart"/>
      <w:r w:rsidRPr="0044743A">
        <w:rPr>
          <w:rFonts w:ascii="Times New Roman" w:hAnsi="Times New Roman" w:cs="Times New Roman"/>
        </w:rPr>
        <w:t>66 Pa.C.S.</w:t>
      </w:r>
      <w:proofErr w:type="gramEnd"/>
      <w:r w:rsidRPr="0044743A">
        <w:rPr>
          <w:rFonts w:ascii="Times New Roman" w:hAnsi="Times New Roman" w:cs="Times New Roman"/>
        </w:rPr>
        <w:t xml:space="preserve"> § 703(b), 52 Pa.Code § 5.21(d).  Dismissing a complaint without a hearing is appropriate and in the public interest when there are no genuine questions of material fact and the Respondent is entitled to judgment as a matter of law.  </w:t>
      </w:r>
      <w:r w:rsidRPr="0044743A">
        <w:rPr>
          <w:rFonts w:ascii="Times New Roman" w:hAnsi="Times New Roman" w:cs="Times New Roman"/>
          <w:u w:val="single"/>
        </w:rPr>
        <w:t>Lehigh Valley Power Comm. V. Pa. Pub</w:t>
      </w:r>
      <w:r w:rsidR="00454DE3">
        <w:rPr>
          <w:rFonts w:ascii="Times New Roman" w:hAnsi="Times New Roman" w:cs="Times New Roman"/>
          <w:u w:val="single"/>
        </w:rPr>
        <w:t>.</w:t>
      </w:r>
      <w:r w:rsidRPr="0044743A">
        <w:rPr>
          <w:rFonts w:ascii="Times New Roman" w:hAnsi="Times New Roman" w:cs="Times New Roman"/>
          <w:u w:val="single"/>
        </w:rPr>
        <w:t xml:space="preserve"> </w:t>
      </w:r>
      <w:proofErr w:type="gramStart"/>
      <w:r w:rsidRPr="0044743A">
        <w:rPr>
          <w:rFonts w:ascii="Times New Roman" w:hAnsi="Times New Roman" w:cs="Times New Roman"/>
          <w:u w:val="single"/>
        </w:rPr>
        <w:t>Util</w:t>
      </w:r>
      <w:r w:rsidR="00454DE3">
        <w:rPr>
          <w:rFonts w:ascii="Times New Roman" w:hAnsi="Times New Roman" w:cs="Times New Roman"/>
          <w:u w:val="single"/>
        </w:rPr>
        <w:t>.</w:t>
      </w:r>
      <w:r w:rsidRPr="0044743A">
        <w:rPr>
          <w:rFonts w:ascii="Times New Roman" w:hAnsi="Times New Roman" w:cs="Times New Roman"/>
          <w:u w:val="single"/>
        </w:rPr>
        <w:t xml:space="preserve"> Comm’n</w:t>
      </w:r>
      <w:r w:rsidRPr="0044743A">
        <w:rPr>
          <w:rFonts w:ascii="Times New Roman" w:hAnsi="Times New Roman" w:cs="Times New Roman"/>
        </w:rPr>
        <w:t>, 563 A.2d 548 (</w:t>
      </w:r>
      <w:proofErr w:type="spellStart"/>
      <w:r w:rsidRPr="0044743A">
        <w:rPr>
          <w:rFonts w:ascii="Times New Roman" w:hAnsi="Times New Roman" w:cs="Times New Roman"/>
        </w:rPr>
        <w:t>Pa.C</w:t>
      </w:r>
      <w:r w:rsidR="00454DE3">
        <w:rPr>
          <w:rFonts w:ascii="Times New Roman" w:hAnsi="Times New Roman" w:cs="Times New Roman"/>
        </w:rPr>
        <w:t>mwlth</w:t>
      </w:r>
      <w:proofErr w:type="spellEnd"/>
      <w:r w:rsidRPr="0044743A">
        <w:rPr>
          <w:rFonts w:ascii="Times New Roman" w:hAnsi="Times New Roman" w:cs="Times New Roman"/>
        </w:rPr>
        <w:t xml:space="preserve">. 1989); </w:t>
      </w:r>
      <w:r w:rsidRPr="0044743A">
        <w:rPr>
          <w:rFonts w:ascii="Times New Roman" w:hAnsi="Times New Roman" w:cs="Times New Roman"/>
          <w:u w:val="single"/>
        </w:rPr>
        <w:t>Edan Transportation Corp. V. Pa. Pub</w:t>
      </w:r>
      <w:r w:rsidR="00454DE3">
        <w:rPr>
          <w:rFonts w:ascii="Times New Roman" w:hAnsi="Times New Roman" w:cs="Times New Roman"/>
          <w:u w:val="single"/>
        </w:rPr>
        <w:t>.</w:t>
      </w:r>
      <w:proofErr w:type="gramEnd"/>
      <w:r w:rsidRPr="0044743A">
        <w:rPr>
          <w:rFonts w:ascii="Times New Roman" w:hAnsi="Times New Roman" w:cs="Times New Roman"/>
          <w:u w:val="single"/>
        </w:rPr>
        <w:t xml:space="preserve"> </w:t>
      </w:r>
      <w:proofErr w:type="gramStart"/>
      <w:r w:rsidRPr="0044743A">
        <w:rPr>
          <w:rFonts w:ascii="Times New Roman" w:hAnsi="Times New Roman" w:cs="Times New Roman"/>
          <w:u w:val="single"/>
        </w:rPr>
        <w:t>Util</w:t>
      </w:r>
      <w:r w:rsidR="00454DE3">
        <w:rPr>
          <w:rFonts w:ascii="Times New Roman" w:hAnsi="Times New Roman" w:cs="Times New Roman"/>
          <w:u w:val="single"/>
        </w:rPr>
        <w:t>.</w:t>
      </w:r>
      <w:r w:rsidRPr="0044743A">
        <w:rPr>
          <w:rFonts w:ascii="Times New Roman" w:hAnsi="Times New Roman" w:cs="Times New Roman"/>
          <w:u w:val="single"/>
        </w:rPr>
        <w:t xml:space="preserve"> Comm’n</w:t>
      </w:r>
      <w:r w:rsidRPr="0044743A">
        <w:rPr>
          <w:rFonts w:ascii="Times New Roman" w:hAnsi="Times New Roman" w:cs="Times New Roman"/>
        </w:rPr>
        <w:t>, 623 A.2d 6 (</w:t>
      </w:r>
      <w:proofErr w:type="spellStart"/>
      <w:r w:rsidRPr="0044743A">
        <w:rPr>
          <w:rFonts w:ascii="Times New Roman" w:hAnsi="Times New Roman" w:cs="Times New Roman"/>
        </w:rPr>
        <w:t>Pa.Cm</w:t>
      </w:r>
      <w:r w:rsidR="00454DE3">
        <w:rPr>
          <w:rFonts w:ascii="Times New Roman" w:hAnsi="Times New Roman" w:cs="Times New Roman"/>
        </w:rPr>
        <w:t>wlth</w:t>
      </w:r>
      <w:proofErr w:type="spellEnd"/>
      <w:r w:rsidRPr="0044743A">
        <w:rPr>
          <w:rFonts w:ascii="Times New Roman" w:hAnsi="Times New Roman" w:cs="Times New Roman"/>
        </w:rPr>
        <w:t>. 1993).</w:t>
      </w:r>
      <w:proofErr w:type="gramEnd"/>
      <w:r w:rsidRPr="0044743A">
        <w:rPr>
          <w:rFonts w:ascii="Times New Roman" w:hAnsi="Times New Roman" w:cs="Times New Roman"/>
        </w:rPr>
        <w:t xml:space="preserve">   The Complaint fails to state a claim upon which the Commission can grant relief.  A hearing would be a fruitless exercise and a waste of Commission resources.</w:t>
      </w:r>
    </w:p>
    <w:p w:rsidR="007B2168" w:rsidRPr="0044743A" w:rsidRDefault="007B2168" w:rsidP="007B2168">
      <w:pPr>
        <w:autoSpaceDE/>
        <w:autoSpaceDN/>
        <w:spacing w:line="360" w:lineRule="auto"/>
        <w:rPr>
          <w:rFonts w:ascii="Times New Roman" w:hAnsi="Times New Roman" w:cs="Times New Roman"/>
        </w:rPr>
      </w:pPr>
    </w:p>
    <w:p w:rsidR="00F163A7" w:rsidRPr="0044743A" w:rsidRDefault="007B2168" w:rsidP="007B2168">
      <w:pPr>
        <w:autoSpaceDE/>
        <w:autoSpaceDN/>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 xml:space="preserve">Respondent’s </w:t>
      </w:r>
      <w:r w:rsidR="00BC4375" w:rsidRPr="0044743A">
        <w:rPr>
          <w:rFonts w:ascii="Times New Roman" w:hAnsi="Times New Roman" w:cs="Times New Roman"/>
        </w:rPr>
        <w:t>preliminary objection</w:t>
      </w:r>
      <w:r w:rsidRPr="0044743A">
        <w:rPr>
          <w:rFonts w:ascii="Times New Roman" w:hAnsi="Times New Roman" w:cs="Times New Roman"/>
        </w:rPr>
        <w:t xml:space="preserve"> is granted and the Complaint is dismissed without hearing.</w:t>
      </w:r>
      <w:r w:rsidR="00F163A7" w:rsidRPr="0044743A">
        <w:rPr>
          <w:rFonts w:ascii="Times New Roman" w:hAnsi="Times New Roman" w:cs="Times New Roman"/>
        </w:rPr>
        <w:br w:type="page"/>
      </w:r>
    </w:p>
    <w:p w:rsidR="007B2168" w:rsidRPr="0044743A" w:rsidRDefault="007B2168" w:rsidP="007B2168">
      <w:pPr>
        <w:autoSpaceDE/>
        <w:autoSpaceDN/>
        <w:spacing w:line="360" w:lineRule="auto"/>
        <w:rPr>
          <w:rFonts w:ascii="Times New Roman" w:hAnsi="Times New Roman" w:cs="Times New Roman"/>
        </w:rPr>
      </w:pPr>
    </w:p>
    <w:p w:rsidR="00070A8F" w:rsidRPr="0044743A" w:rsidRDefault="00070A8F" w:rsidP="00515E33">
      <w:pPr>
        <w:pStyle w:val="ParaTab1"/>
        <w:spacing w:line="360" w:lineRule="auto"/>
        <w:ind w:hanging="90"/>
        <w:jc w:val="center"/>
        <w:rPr>
          <w:rFonts w:ascii="Times New Roman" w:hAnsi="Times New Roman" w:cs="Times New Roman"/>
          <w:u w:val="single"/>
        </w:rPr>
      </w:pPr>
      <w:r w:rsidRPr="0044743A">
        <w:rPr>
          <w:rFonts w:ascii="Times New Roman" w:hAnsi="Times New Roman" w:cs="Times New Roman"/>
          <w:u w:val="single"/>
        </w:rPr>
        <w:t>CONCLUSIONS OF LAW</w:t>
      </w:r>
    </w:p>
    <w:p w:rsidR="00070A8F" w:rsidRPr="0044743A" w:rsidRDefault="00070A8F" w:rsidP="00515E33">
      <w:pPr>
        <w:spacing w:line="360" w:lineRule="auto"/>
        <w:rPr>
          <w:rFonts w:ascii="Times New Roman" w:hAnsi="Times New Roman" w:cs="Times New Roman"/>
        </w:rPr>
      </w:pPr>
    </w:p>
    <w:p w:rsidR="00430B1F" w:rsidRPr="0044743A"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44743A">
        <w:rPr>
          <w:rFonts w:ascii="Times New Roman" w:hAnsi="Times New Roman" w:cs="Times New Roman"/>
        </w:rPr>
        <w:t xml:space="preserve">The Commission </w:t>
      </w:r>
      <w:r w:rsidR="00B33BC3" w:rsidRPr="0044743A">
        <w:rPr>
          <w:rFonts w:ascii="Times New Roman" w:hAnsi="Times New Roman" w:cs="Times New Roman"/>
        </w:rPr>
        <w:t xml:space="preserve">does not have </w:t>
      </w:r>
      <w:r w:rsidRPr="0044743A">
        <w:rPr>
          <w:rFonts w:ascii="Times New Roman" w:hAnsi="Times New Roman" w:cs="Times New Roman"/>
        </w:rPr>
        <w:t xml:space="preserve">jurisdiction over </w:t>
      </w:r>
      <w:r w:rsidR="00B33BC3" w:rsidRPr="0044743A">
        <w:rPr>
          <w:rFonts w:ascii="Times New Roman" w:hAnsi="Times New Roman" w:cs="Times New Roman"/>
        </w:rPr>
        <w:t>purely private, contractual disputes.</w:t>
      </w:r>
      <w:r w:rsidR="00961FF2">
        <w:rPr>
          <w:rFonts w:ascii="Times New Roman" w:hAnsi="Times New Roman" w:cs="Times New Roman"/>
        </w:rPr>
        <w:t xml:space="preserve">  </w:t>
      </w:r>
      <w:r w:rsidR="00961FF2" w:rsidRPr="0044743A">
        <w:rPr>
          <w:rFonts w:ascii="Times New Roman" w:hAnsi="Times New Roman" w:cs="Times New Roman"/>
          <w:u w:val="single"/>
        </w:rPr>
        <w:t>Designer Homes, Inc. v. Pennsylvania Power &amp; Light Company</w:t>
      </w:r>
      <w:r w:rsidR="00961FF2" w:rsidRPr="0044743A">
        <w:rPr>
          <w:rFonts w:ascii="Times New Roman" w:hAnsi="Times New Roman" w:cs="Times New Roman"/>
        </w:rPr>
        <w:t>, 1993 Pa. PUC LEXIS 30 (May 18, 1993).</w:t>
      </w:r>
    </w:p>
    <w:p w:rsidR="00430B1F" w:rsidRPr="0044743A" w:rsidRDefault="00430B1F" w:rsidP="00515E33">
      <w:pPr>
        <w:autoSpaceDE/>
        <w:autoSpaceDN/>
        <w:spacing w:line="360" w:lineRule="auto"/>
        <w:rPr>
          <w:rFonts w:ascii="Times New Roman" w:hAnsi="Times New Roman" w:cs="Times New Roman"/>
        </w:rPr>
      </w:pPr>
    </w:p>
    <w:p w:rsidR="004043AF" w:rsidRPr="0044743A" w:rsidRDefault="00430B1F" w:rsidP="00515E33">
      <w:pPr>
        <w:tabs>
          <w:tab w:val="left" w:pos="0"/>
        </w:tabs>
        <w:autoSpaceDE/>
        <w:autoSpaceDN/>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2.</w:t>
      </w:r>
      <w:r w:rsidRPr="0044743A">
        <w:rPr>
          <w:rFonts w:ascii="Times New Roman" w:hAnsi="Times New Roman" w:cs="Times New Roman"/>
        </w:rPr>
        <w:tab/>
        <w:t xml:space="preserve">The </w:t>
      </w:r>
      <w:r w:rsidR="00BC4375" w:rsidRPr="0044743A">
        <w:rPr>
          <w:rFonts w:ascii="Times New Roman" w:hAnsi="Times New Roman" w:cs="Times New Roman"/>
        </w:rPr>
        <w:t xml:space="preserve">Commission does not have jurisdiction </w:t>
      </w:r>
      <w:r w:rsidR="0056241F" w:rsidRPr="0044743A">
        <w:rPr>
          <w:rFonts w:ascii="Times New Roman" w:hAnsi="Times New Roman" w:cs="Times New Roman"/>
        </w:rPr>
        <w:t xml:space="preserve">over the subject matter of the </w:t>
      </w:r>
      <w:r w:rsidR="003019DC" w:rsidRPr="0044743A">
        <w:rPr>
          <w:rFonts w:ascii="Times New Roman" w:hAnsi="Times New Roman" w:cs="Times New Roman"/>
        </w:rPr>
        <w:t>complaint</w:t>
      </w:r>
      <w:r w:rsidR="0044743A">
        <w:rPr>
          <w:rFonts w:ascii="Times New Roman" w:hAnsi="Times New Roman" w:cs="Times New Roman"/>
        </w:rPr>
        <w:t xml:space="preserve"> in this proceeding.</w:t>
      </w:r>
      <w:r w:rsidR="00961FF2">
        <w:rPr>
          <w:rFonts w:ascii="Times New Roman" w:hAnsi="Times New Roman" w:cs="Times New Roman"/>
        </w:rPr>
        <w:t xml:space="preserve">  </w:t>
      </w:r>
      <w:r w:rsidR="00961FF2" w:rsidRPr="0044743A">
        <w:rPr>
          <w:rFonts w:ascii="Times New Roman" w:hAnsi="Times New Roman" w:cs="Times New Roman"/>
          <w:u w:val="single"/>
        </w:rPr>
        <w:t>Feingold v. Bell of Pennsylvania</w:t>
      </w:r>
      <w:r w:rsidR="00961FF2" w:rsidRPr="0044743A">
        <w:rPr>
          <w:rFonts w:ascii="Times New Roman" w:hAnsi="Times New Roman" w:cs="Times New Roman"/>
        </w:rPr>
        <w:t xml:space="preserve">, </w:t>
      </w:r>
      <w:proofErr w:type="gramStart"/>
      <w:r w:rsidR="00961FF2" w:rsidRPr="0044743A">
        <w:rPr>
          <w:rFonts w:ascii="Times New Roman" w:hAnsi="Times New Roman" w:cs="Times New Roman"/>
        </w:rPr>
        <w:t>383 A.2d791, 794-795 (Pa. 1978)</w:t>
      </w:r>
      <w:proofErr w:type="gramEnd"/>
    </w:p>
    <w:p w:rsidR="00E964A7" w:rsidRPr="0044743A" w:rsidRDefault="00E964A7" w:rsidP="00515E33">
      <w:pPr>
        <w:tabs>
          <w:tab w:val="left" w:pos="0"/>
        </w:tabs>
        <w:autoSpaceDE/>
        <w:autoSpaceDN/>
        <w:spacing w:line="360" w:lineRule="auto"/>
        <w:rPr>
          <w:rFonts w:ascii="Times New Roman" w:hAnsi="Times New Roman" w:cs="Times New Roman"/>
        </w:rPr>
      </w:pPr>
    </w:p>
    <w:p w:rsidR="00FC17C1" w:rsidRPr="0044743A" w:rsidRDefault="00070A8F" w:rsidP="00FC17C1">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r>
      <w:r w:rsidR="00430B1F" w:rsidRPr="0044743A">
        <w:rPr>
          <w:rFonts w:ascii="Times New Roman" w:hAnsi="Times New Roman" w:cs="Times New Roman"/>
        </w:rPr>
        <w:t>3</w:t>
      </w:r>
      <w:r w:rsidRPr="0044743A">
        <w:rPr>
          <w:rFonts w:ascii="Times New Roman" w:hAnsi="Times New Roman" w:cs="Times New Roman"/>
        </w:rPr>
        <w:t>.</w:t>
      </w:r>
      <w:r w:rsidRPr="0044743A">
        <w:rPr>
          <w:rFonts w:ascii="Times New Roman" w:hAnsi="Times New Roman" w:cs="Times New Roman"/>
        </w:rPr>
        <w:tab/>
      </w:r>
      <w:r w:rsidR="00961FF2" w:rsidRPr="0044743A">
        <w:rPr>
          <w:rFonts w:ascii="Times New Roman" w:hAnsi="Times New Roman" w:cs="Times New Roman"/>
        </w:rPr>
        <w:t xml:space="preserve">The Commission may “dismiss any complaint without a hearing if, in its opinion, a hearing is not necessary in the public interest.”  </w:t>
      </w:r>
      <w:proofErr w:type="gramStart"/>
      <w:r w:rsidR="00961FF2" w:rsidRPr="0044743A">
        <w:rPr>
          <w:rFonts w:ascii="Times New Roman" w:hAnsi="Times New Roman" w:cs="Times New Roman"/>
        </w:rPr>
        <w:t>66 Pa.C.S.</w:t>
      </w:r>
      <w:proofErr w:type="gramEnd"/>
      <w:r w:rsidR="00961FF2" w:rsidRPr="0044743A">
        <w:rPr>
          <w:rFonts w:ascii="Times New Roman" w:hAnsi="Times New Roman" w:cs="Times New Roman"/>
        </w:rPr>
        <w:t xml:space="preserve"> § 703(b)</w:t>
      </w:r>
      <w:r w:rsidR="00961FF2">
        <w:rPr>
          <w:rFonts w:ascii="Times New Roman" w:hAnsi="Times New Roman" w:cs="Times New Roman"/>
        </w:rPr>
        <w:t>.</w:t>
      </w:r>
    </w:p>
    <w:p w:rsidR="00FC17C1" w:rsidRPr="0044743A" w:rsidRDefault="00FC17C1" w:rsidP="00FC17C1">
      <w:pPr>
        <w:spacing w:line="360" w:lineRule="auto"/>
        <w:rPr>
          <w:rFonts w:ascii="Times New Roman" w:hAnsi="Times New Roman" w:cs="Times New Roman"/>
        </w:rPr>
      </w:pPr>
    </w:p>
    <w:p w:rsidR="00070A8F" w:rsidRPr="0044743A" w:rsidRDefault="00070A8F" w:rsidP="00FC17C1">
      <w:pPr>
        <w:spacing w:line="360" w:lineRule="auto"/>
        <w:jc w:val="center"/>
        <w:rPr>
          <w:rFonts w:ascii="Times New Roman" w:hAnsi="Times New Roman" w:cs="Times New Roman"/>
          <w:u w:val="single"/>
        </w:rPr>
      </w:pPr>
      <w:r w:rsidRPr="0044743A">
        <w:rPr>
          <w:rFonts w:ascii="Times New Roman" w:hAnsi="Times New Roman" w:cs="Times New Roman"/>
          <w:u w:val="single"/>
        </w:rPr>
        <w:t>ORDER</w:t>
      </w:r>
    </w:p>
    <w:p w:rsidR="00B90360" w:rsidRPr="0044743A" w:rsidRDefault="00B90360" w:rsidP="00C9424D">
      <w:pPr>
        <w:spacing w:line="360" w:lineRule="auto"/>
        <w:outlineLvl w:val="0"/>
        <w:rPr>
          <w:rFonts w:ascii="Times New Roman" w:hAnsi="Times New Roman" w:cs="Times New Roman"/>
          <w:u w:val="single"/>
        </w:rPr>
      </w:pPr>
    </w:p>
    <w:p w:rsidR="00070A8F" w:rsidRPr="0044743A" w:rsidRDefault="00070A8F" w:rsidP="0081597B">
      <w:pPr>
        <w:spacing w:line="360" w:lineRule="auto"/>
        <w:rPr>
          <w:rFonts w:ascii="Times New Roman" w:hAnsi="Times New Roman" w:cs="Times New Roman"/>
        </w:rPr>
      </w:pPr>
    </w:p>
    <w:p w:rsidR="00070A8F" w:rsidRPr="0044743A" w:rsidRDefault="00070A8F" w:rsidP="0081597B">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THEREFORE,</w:t>
      </w:r>
    </w:p>
    <w:p w:rsidR="00070A8F" w:rsidRPr="0044743A" w:rsidRDefault="00070A8F" w:rsidP="0081597B">
      <w:pPr>
        <w:spacing w:line="360" w:lineRule="auto"/>
        <w:rPr>
          <w:rFonts w:ascii="Times New Roman" w:hAnsi="Times New Roman" w:cs="Times New Roman"/>
        </w:rPr>
      </w:pPr>
    </w:p>
    <w:p w:rsidR="00070A8F" w:rsidRPr="0044743A" w:rsidRDefault="00070A8F" w:rsidP="0081597B">
      <w:pPr>
        <w:spacing w:line="360" w:lineRule="auto"/>
        <w:outlineLvl w:val="0"/>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t>IT IS ORDERED:</w:t>
      </w:r>
    </w:p>
    <w:p w:rsidR="00070A8F" w:rsidRPr="0044743A" w:rsidRDefault="00070A8F" w:rsidP="0081597B">
      <w:pPr>
        <w:spacing w:line="360" w:lineRule="auto"/>
        <w:rPr>
          <w:rFonts w:ascii="Times New Roman" w:hAnsi="Times New Roman" w:cs="Times New Roman"/>
        </w:rPr>
      </w:pPr>
    </w:p>
    <w:p w:rsidR="00070A8F" w:rsidRPr="0044743A" w:rsidRDefault="00070A8F" w:rsidP="005C7BD8">
      <w:pPr>
        <w:numPr>
          <w:ilvl w:val="0"/>
          <w:numId w:val="5"/>
        </w:numPr>
        <w:spacing w:line="360" w:lineRule="auto"/>
        <w:ind w:left="0" w:firstLine="1440"/>
        <w:rPr>
          <w:rFonts w:ascii="Times New Roman" w:hAnsi="Times New Roman" w:cs="Times New Roman"/>
        </w:rPr>
      </w:pPr>
      <w:r w:rsidRPr="0044743A">
        <w:rPr>
          <w:rFonts w:ascii="Times New Roman" w:hAnsi="Times New Roman" w:cs="Times New Roman"/>
        </w:rPr>
        <w:t>That the preliminary objection</w:t>
      </w:r>
      <w:r w:rsidR="00961FF2">
        <w:rPr>
          <w:rFonts w:ascii="Times New Roman" w:hAnsi="Times New Roman" w:cs="Times New Roman"/>
        </w:rPr>
        <w:t>s</w:t>
      </w:r>
      <w:r w:rsidR="0056241F" w:rsidRPr="0044743A">
        <w:rPr>
          <w:rFonts w:ascii="Times New Roman" w:hAnsi="Times New Roman" w:cs="Times New Roman"/>
        </w:rPr>
        <w:t xml:space="preserve"> </w:t>
      </w:r>
      <w:r w:rsidR="00B87EDA" w:rsidRPr="0044743A">
        <w:rPr>
          <w:rFonts w:ascii="Times New Roman" w:hAnsi="Times New Roman" w:cs="Times New Roman"/>
        </w:rPr>
        <w:t xml:space="preserve">based </w:t>
      </w:r>
      <w:r w:rsidR="0056241F" w:rsidRPr="0044743A">
        <w:rPr>
          <w:rFonts w:ascii="Times New Roman" w:hAnsi="Times New Roman" w:cs="Times New Roman"/>
        </w:rPr>
        <w:t>on lack of Commission jurisdiction</w:t>
      </w:r>
      <w:r w:rsidRPr="0044743A">
        <w:rPr>
          <w:rFonts w:ascii="Times New Roman" w:hAnsi="Times New Roman" w:cs="Times New Roman"/>
        </w:rPr>
        <w:t xml:space="preserve"> filed by </w:t>
      </w:r>
      <w:r w:rsidR="0056241F" w:rsidRPr="0044743A">
        <w:rPr>
          <w:rFonts w:ascii="Times New Roman" w:hAnsi="Times New Roman" w:cs="Times New Roman"/>
        </w:rPr>
        <w:t>City Delivery Services, Inc.</w:t>
      </w:r>
      <w:r w:rsidR="00782D88" w:rsidRPr="0044743A">
        <w:rPr>
          <w:rFonts w:ascii="Times New Roman" w:hAnsi="Times New Roman" w:cs="Times New Roman"/>
        </w:rPr>
        <w:t xml:space="preserve"> </w:t>
      </w:r>
      <w:r w:rsidRPr="0044743A">
        <w:rPr>
          <w:rFonts w:ascii="Times New Roman" w:hAnsi="Times New Roman" w:cs="Times New Roman"/>
        </w:rPr>
        <w:t xml:space="preserve">at Docket No. </w:t>
      </w:r>
      <w:r w:rsidR="00492BF4" w:rsidRPr="0044743A">
        <w:rPr>
          <w:rFonts w:ascii="Times New Roman" w:hAnsi="Times New Roman" w:cs="Times New Roman"/>
          <w:spacing w:val="-3"/>
        </w:rPr>
        <w:t>C-201</w:t>
      </w:r>
      <w:r w:rsidR="009C61F5" w:rsidRPr="0044743A">
        <w:rPr>
          <w:rFonts w:ascii="Times New Roman" w:hAnsi="Times New Roman" w:cs="Times New Roman"/>
          <w:spacing w:val="-3"/>
        </w:rPr>
        <w:t>5</w:t>
      </w:r>
      <w:r w:rsidR="00492BF4" w:rsidRPr="0044743A">
        <w:rPr>
          <w:rFonts w:ascii="Times New Roman" w:hAnsi="Times New Roman" w:cs="Times New Roman"/>
          <w:spacing w:val="-3"/>
        </w:rPr>
        <w:t>-24</w:t>
      </w:r>
      <w:r w:rsidR="0056241F" w:rsidRPr="0044743A">
        <w:rPr>
          <w:rFonts w:ascii="Times New Roman" w:hAnsi="Times New Roman" w:cs="Times New Roman"/>
          <w:spacing w:val="-3"/>
        </w:rPr>
        <w:t>78408</w:t>
      </w:r>
      <w:r w:rsidR="00492BF4" w:rsidRPr="0044743A">
        <w:rPr>
          <w:rFonts w:ascii="Times New Roman" w:hAnsi="Times New Roman" w:cs="Times New Roman"/>
        </w:rPr>
        <w:t xml:space="preserve"> </w:t>
      </w:r>
      <w:proofErr w:type="gramStart"/>
      <w:r w:rsidR="00961FF2">
        <w:rPr>
          <w:rFonts w:ascii="Times New Roman" w:hAnsi="Times New Roman" w:cs="Times New Roman"/>
        </w:rPr>
        <w:t>are</w:t>
      </w:r>
      <w:proofErr w:type="gramEnd"/>
      <w:r w:rsidRPr="0044743A">
        <w:rPr>
          <w:rFonts w:ascii="Times New Roman" w:hAnsi="Times New Roman" w:cs="Times New Roman"/>
        </w:rPr>
        <w:t xml:space="preserve"> sustained.</w:t>
      </w:r>
    </w:p>
    <w:p w:rsidR="005C7BD8" w:rsidRPr="0044743A" w:rsidRDefault="005C7BD8" w:rsidP="005C7BD8">
      <w:pPr>
        <w:spacing w:line="360" w:lineRule="auto"/>
        <w:rPr>
          <w:rFonts w:ascii="Times New Roman" w:hAnsi="Times New Roman" w:cs="Times New Roman"/>
        </w:rPr>
      </w:pPr>
    </w:p>
    <w:p w:rsidR="00070A8F" w:rsidRPr="0044743A" w:rsidRDefault="00070A8F" w:rsidP="005C7BD8">
      <w:pPr>
        <w:numPr>
          <w:ilvl w:val="0"/>
          <w:numId w:val="5"/>
        </w:numPr>
        <w:spacing w:line="360" w:lineRule="auto"/>
        <w:ind w:left="0" w:firstLine="1440"/>
        <w:rPr>
          <w:rFonts w:ascii="Times New Roman" w:hAnsi="Times New Roman" w:cs="Times New Roman"/>
        </w:rPr>
      </w:pPr>
      <w:r w:rsidRPr="0044743A">
        <w:rPr>
          <w:rFonts w:ascii="Times New Roman" w:hAnsi="Times New Roman" w:cs="Times New Roman"/>
        </w:rPr>
        <w:t xml:space="preserve">That the complaint of </w:t>
      </w:r>
      <w:r w:rsidR="0056241F" w:rsidRPr="0044743A">
        <w:rPr>
          <w:rFonts w:ascii="Times New Roman" w:hAnsi="Times New Roman" w:cs="Times New Roman"/>
        </w:rPr>
        <w:t>Richard Scloppert</w:t>
      </w:r>
      <w:r w:rsidR="00617959" w:rsidRPr="0044743A">
        <w:rPr>
          <w:rFonts w:ascii="Times New Roman" w:hAnsi="Times New Roman" w:cs="Times New Roman"/>
        </w:rPr>
        <w:t xml:space="preserve"> </w:t>
      </w:r>
      <w:r w:rsidRPr="0044743A">
        <w:rPr>
          <w:rFonts w:ascii="Times New Roman" w:hAnsi="Times New Roman" w:cs="Times New Roman"/>
        </w:rPr>
        <w:t xml:space="preserve">at </w:t>
      </w:r>
      <w:r w:rsidR="00934CE4" w:rsidRPr="0044743A">
        <w:rPr>
          <w:rFonts w:ascii="Times New Roman" w:hAnsi="Times New Roman" w:cs="Times New Roman"/>
        </w:rPr>
        <w:t xml:space="preserve">Docket No. </w:t>
      </w:r>
      <w:r w:rsidR="00492BF4" w:rsidRPr="0044743A">
        <w:rPr>
          <w:rFonts w:ascii="Times New Roman" w:hAnsi="Times New Roman" w:cs="Times New Roman"/>
          <w:spacing w:val="-3"/>
        </w:rPr>
        <w:t>C-201</w:t>
      </w:r>
      <w:r w:rsidR="00A25EB4" w:rsidRPr="0044743A">
        <w:rPr>
          <w:rFonts w:ascii="Times New Roman" w:hAnsi="Times New Roman" w:cs="Times New Roman"/>
          <w:spacing w:val="-3"/>
        </w:rPr>
        <w:t>5</w:t>
      </w:r>
      <w:r w:rsidR="00492BF4" w:rsidRPr="0044743A">
        <w:rPr>
          <w:rFonts w:ascii="Times New Roman" w:hAnsi="Times New Roman" w:cs="Times New Roman"/>
          <w:spacing w:val="-3"/>
        </w:rPr>
        <w:t>-24</w:t>
      </w:r>
      <w:r w:rsidR="00A25EB4" w:rsidRPr="0044743A">
        <w:rPr>
          <w:rFonts w:ascii="Times New Roman" w:hAnsi="Times New Roman" w:cs="Times New Roman"/>
          <w:spacing w:val="-3"/>
        </w:rPr>
        <w:t>7</w:t>
      </w:r>
      <w:r w:rsidR="0056241F" w:rsidRPr="0044743A">
        <w:rPr>
          <w:rFonts w:ascii="Times New Roman" w:hAnsi="Times New Roman" w:cs="Times New Roman"/>
          <w:spacing w:val="-3"/>
        </w:rPr>
        <w:t>8408</w:t>
      </w:r>
      <w:r w:rsidR="00492BF4" w:rsidRPr="0044743A">
        <w:rPr>
          <w:rFonts w:ascii="Times New Roman" w:hAnsi="Times New Roman" w:cs="Times New Roman"/>
        </w:rPr>
        <w:t xml:space="preserve"> </w:t>
      </w:r>
      <w:r w:rsidR="00997873" w:rsidRPr="0044743A">
        <w:rPr>
          <w:rFonts w:ascii="Times New Roman" w:hAnsi="Times New Roman" w:cs="Times New Roman"/>
        </w:rPr>
        <w:t xml:space="preserve">against </w:t>
      </w:r>
      <w:r w:rsidR="0056241F" w:rsidRPr="0044743A">
        <w:rPr>
          <w:rFonts w:ascii="Times New Roman" w:hAnsi="Times New Roman" w:cs="Times New Roman"/>
        </w:rPr>
        <w:t xml:space="preserve">City Delivery Service, Inc. </w:t>
      </w:r>
      <w:r w:rsidRPr="0044743A">
        <w:rPr>
          <w:rFonts w:ascii="Times New Roman" w:hAnsi="Times New Roman" w:cs="Times New Roman"/>
        </w:rPr>
        <w:t>is dismissed</w:t>
      </w:r>
      <w:r w:rsidR="000F54E1" w:rsidRPr="0044743A">
        <w:rPr>
          <w:rFonts w:ascii="Times New Roman" w:hAnsi="Times New Roman" w:cs="Times New Roman"/>
        </w:rPr>
        <w:t xml:space="preserve"> with prejudice</w:t>
      </w:r>
      <w:r w:rsidRPr="0044743A">
        <w:rPr>
          <w:rFonts w:ascii="Times New Roman" w:hAnsi="Times New Roman" w:cs="Times New Roman"/>
        </w:rPr>
        <w:t>.</w:t>
      </w:r>
    </w:p>
    <w:p w:rsidR="009179D9" w:rsidRPr="0044743A" w:rsidRDefault="009179D9" w:rsidP="0081597B">
      <w:pPr>
        <w:spacing w:line="360" w:lineRule="auto"/>
        <w:rPr>
          <w:rFonts w:ascii="Times New Roman" w:hAnsi="Times New Roman" w:cs="Times New Roman"/>
        </w:rPr>
      </w:pPr>
    </w:p>
    <w:p w:rsidR="00070A8F" w:rsidRPr="0044743A" w:rsidRDefault="00070A8F" w:rsidP="0081597B">
      <w:pPr>
        <w:spacing w:line="360" w:lineRule="auto"/>
        <w:rPr>
          <w:rFonts w:ascii="Times New Roman" w:hAnsi="Times New Roman" w:cs="Times New Roman"/>
        </w:rPr>
      </w:pPr>
      <w:r w:rsidRPr="0044743A">
        <w:rPr>
          <w:rFonts w:ascii="Times New Roman" w:hAnsi="Times New Roman" w:cs="Times New Roman"/>
        </w:rPr>
        <w:tab/>
      </w:r>
      <w:r w:rsidRPr="0044743A">
        <w:rPr>
          <w:rFonts w:ascii="Times New Roman" w:hAnsi="Times New Roman" w:cs="Times New Roman"/>
        </w:rPr>
        <w:tab/>
      </w:r>
      <w:r w:rsidR="009E6862" w:rsidRPr="0044743A">
        <w:rPr>
          <w:rFonts w:ascii="Times New Roman" w:hAnsi="Times New Roman" w:cs="Times New Roman"/>
        </w:rPr>
        <w:t>3</w:t>
      </w:r>
      <w:r w:rsidRPr="0044743A">
        <w:rPr>
          <w:rFonts w:ascii="Times New Roman" w:hAnsi="Times New Roman" w:cs="Times New Roman"/>
        </w:rPr>
        <w:t>.</w:t>
      </w:r>
      <w:r w:rsidRPr="0044743A">
        <w:rPr>
          <w:rFonts w:ascii="Times New Roman" w:hAnsi="Times New Roman" w:cs="Times New Roman"/>
        </w:rPr>
        <w:tab/>
        <w:t xml:space="preserve">That the </w:t>
      </w:r>
      <w:r w:rsidR="00FF2F70" w:rsidRPr="0044743A">
        <w:rPr>
          <w:rFonts w:ascii="Times New Roman" w:hAnsi="Times New Roman" w:cs="Times New Roman"/>
        </w:rPr>
        <w:t xml:space="preserve">docket </w:t>
      </w:r>
      <w:r w:rsidRPr="0044743A">
        <w:rPr>
          <w:rFonts w:ascii="Times New Roman" w:hAnsi="Times New Roman" w:cs="Times New Roman"/>
        </w:rPr>
        <w:t xml:space="preserve">at </w:t>
      </w:r>
      <w:r w:rsidR="00934CE4" w:rsidRPr="0044743A">
        <w:rPr>
          <w:rFonts w:ascii="Times New Roman" w:hAnsi="Times New Roman" w:cs="Times New Roman"/>
        </w:rPr>
        <w:t xml:space="preserve">Docket No. </w:t>
      </w:r>
      <w:r w:rsidR="00492BF4" w:rsidRPr="0044743A">
        <w:rPr>
          <w:rFonts w:ascii="Times New Roman" w:hAnsi="Times New Roman" w:cs="Times New Roman"/>
          <w:spacing w:val="-3"/>
        </w:rPr>
        <w:t>C-201</w:t>
      </w:r>
      <w:r w:rsidR="00A25EB4" w:rsidRPr="0044743A">
        <w:rPr>
          <w:rFonts w:ascii="Times New Roman" w:hAnsi="Times New Roman" w:cs="Times New Roman"/>
          <w:spacing w:val="-3"/>
        </w:rPr>
        <w:t>5</w:t>
      </w:r>
      <w:r w:rsidR="00492BF4" w:rsidRPr="0044743A">
        <w:rPr>
          <w:rFonts w:ascii="Times New Roman" w:hAnsi="Times New Roman" w:cs="Times New Roman"/>
          <w:spacing w:val="-3"/>
        </w:rPr>
        <w:t>-24</w:t>
      </w:r>
      <w:r w:rsidR="00A25EB4" w:rsidRPr="0044743A">
        <w:rPr>
          <w:rFonts w:ascii="Times New Roman" w:hAnsi="Times New Roman" w:cs="Times New Roman"/>
          <w:spacing w:val="-3"/>
        </w:rPr>
        <w:t>7</w:t>
      </w:r>
      <w:r w:rsidR="0056241F" w:rsidRPr="0044743A">
        <w:rPr>
          <w:rFonts w:ascii="Times New Roman" w:hAnsi="Times New Roman" w:cs="Times New Roman"/>
          <w:spacing w:val="-3"/>
        </w:rPr>
        <w:t>8408</w:t>
      </w:r>
      <w:r w:rsidR="00492BF4" w:rsidRPr="0044743A">
        <w:rPr>
          <w:rFonts w:ascii="Times New Roman" w:hAnsi="Times New Roman" w:cs="Times New Roman"/>
        </w:rPr>
        <w:t xml:space="preserve"> </w:t>
      </w:r>
      <w:proofErr w:type="gramStart"/>
      <w:r w:rsidR="00B87EDA" w:rsidRPr="0044743A">
        <w:rPr>
          <w:rFonts w:ascii="Times New Roman" w:hAnsi="Times New Roman" w:cs="Times New Roman"/>
        </w:rPr>
        <w:t>be</w:t>
      </w:r>
      <w:proofErr w:type="gramEnd"/>
      <w:r w:rsidRPr="0044743A">
        <w:rPr>
          <w:rFonts w:ascii="Times New Roman" w:hAnsi="Times New Roman" w:cs="Times New Roman"/>
        </w:rPr>
        <w:t xml:space="preserve"> marked closed.</w:t>
      </w:r>
    </w:p>
    <w:p w:rsidR="003F7454" w:rsidRPr="0044743A" w:rsidRDefault="003F7454" w:rsidP="003F7454">
      <w:pPr>
        <w:pStyle w:val="ParaTab1"/>
        <w:tabs>
          <w:tab w:val="clear" w:pos="-720"/>
        </w:tabs>
        <w:spacing w:line="360" w:lineRule="auto"/>
        <w:ind w:firstLine="0"/>
        <w:rPr>
          <w:rFonts w:ascii="Times New Roman" w:hAnsi="Times New Roman" w:cs="Times New Roman"/>
          <w:spacing w:val="-3"/>
        </w:rPr>
      </w:pPr>
    </w:p>
    <w:p w:rsidR="00070A8F" w:rsidRPr="0044743A" w:rsidRDefault="00070A8F" w:rsidP="0081597B">
      <w:pPr>
        <w:pStyle w:val="ParaTab1"/>
        <w:tabs>
          <w:tab w:val="clear" w:pos="-720"/>
        </w:tabs>
        <w:ind w:firstLine="0"/>
        <w:rPr>
          <w:rFonts w:ascii="Times New Roman" w:hAnsi="Times New Roman" w:cs="Times New Roman"/>
          <w:spacing w:val="-3"/>
          <w:u w:val="single"/>
        </w:rPr>
      </w:pPr>
      <w:r w:rsidRPr="0044743A">
        <w:rPr>
          <w:rFonts w:ascii="Times New Roman" w:hAnsi="Times New Roman" w:cs="Times New Roman"/>
          <w:spacing w:val="-3"/>
        </w:rPr>
        <w:t>Date:</w:t>
      </w:r>
      <w:r w:rsidRPr="0044743A">
        <w:rPr>
          <w:rFonts w:ascii="Times New Roman" w:hAnsi="Times New Roman" w:cs="Times New Roman"/>
          <w:spacing w:val="-3"/>
        </w:rPr>
        <w:tab/>
      </w:r>
      <w:r w:rsidR="00A25EB4" w:rsidRPr="0044743A">
        <w:rPr>
          <w:rFonts w:ascii="Times New Roman" w:hAnsi="Times New Roman" w:cs="Times New Roman"/>
          <w:spacing w:val="-3"/>
          <w:u w:val="single"/>
        </w:rPr>
        <w:t xml:space="preserve">July </w:t>
      </w:r>
      <w:r w:rsidR="00B87EDA" w:rsidRPr="0044743A">
        <w:rPr>
          <w:rFonts w:ascii="Times New Roman" w:hAnsi="Times New Roman" w:cs="Times New Roman"/>
          <w:spacing w:val="-3"/>
          <w:u w:val="single"/>
        </w:rPr>
        <w:t>9</w:t>
      </w:r>
      <w:r w:rsidR="00A25EB4" w:rsidRPr="0044743A">
        <w:rPr>
          <w:rFonts w:ascii="Times New Roman" w:hAnsi="Times New Roman" w:cs="Times New Roman"/>
          <w:spacing w:val="-3"/>
          <w:u w:val="single"/>
        </w:rPr>
        <w:t>, 2015</w:t>
      </w:r>
      <w:r w:rsidRPr="0044743A">
        <w:rPr>
          <w:rFonts w:ascii="Times New Roman" w:hAnsi="Times New Roman" w:cs="Times New Roman"/>
          <w:spacing w:val="-3"/>
        </w:rPr>
        <w:tab/>
      </w:r>
      <w:r w:rsidRPr="0044743A">
        <w:rPr>
          <w:rFonts w:ascii="Times New Roman" w:hAnsi="Times New Roman" w:cs="Times New Roman"/>
          <w:spacing w:val="-3"/>
        </w:rPr>
        <w:tab/>
      </w:r>
      <w:r w:rsidRPr="0044743A">
        <w:rPr>
          <w:rFonts w:ascii="Times New Roman" w:hAnsi="Times New Roman" w:cs="Times New Roman"/>
          <w:spacing w:val="-3"/>
        </w:rPr>
        <w:tab/>
      </w:r>
      <w:r w:rsidR="00686490" w:rsidRPr="0044743A">
        <w:rPr>
          <w:rFonts w:ascii="Times New Roman" w:hAnsi="Times New Roman" w:cs="Times New Roman"/>
          <w:spacing w:val="-3"/>
        </w:rPr>
        <w:tab/>
      </w:r>
      <w:r w:rsidR="00F163A7" w:rsidRPr="0044743A">
        <w:rPr>
          <w:rFonts w:ascii="Times New Roman" w:hAnsi="Times New Roman" w:cs="Times New Roman"/>
          <w:spacing w:val="-3"/>
        </w:rPr>
        <w:tab/>
      </w:r>
      <w:r w:rsidR="00F163A7" w:rsidRPr="0044743A">
        <w:rPr>
          <w:rFonts w:ascii="Times New Roman" w:hAnsi="Times New Roman" w:cs="Times New Roman"/>
          <w:spacing w:val="-3"/>
          <w:u w:val="single"/>
        </w:rPr>
        <w:tab/>
        <w:t>/s/</w:t>
      </w:r>
      <w:r w:rsidR="00F163A7" w:rsidRPr="0044743A">
        <w:rPr>
          <w:rFonts w:ascii="Times New Roman" w:hAnsi="Times New Roman" w:cs="Times New Roman"/>
          <w:spacing w:val="-3"/>
          <w:u w:val="single"/>
        </w:rPr>
        <w:tab/>
      </w:r>
      <w:r w:rsidR="00F163A7" w:rsidRPr="0044743A">
        <w:rPr>
          <w:rFonts w:ascii="Times New Roman" w:hAnsi="Times New Roman" w:cs="Times New Roman"/>
          <w:spacing w:val="-3"/>
          <w:u w:val="single"/>
        </w:rPr>
        <w:tab/>
      </w:r>
      <w:r w:rsidR="00F163A7" w:rsidRPr="0044743A">
        <w:rPr>
          <w:rFonts w:ascii="Times New Roman" w:hAnsi="Times New Roman" w:cs="Times New Roman"/>
          <w:spacing w:val="-3"/>
          <w:u w:val="single"/>
        </w:rPr>
        <w:tab/>
      </w:r>
      <w:r w:rsidR="00F163A7" w:rsidRPr="0044743A">
        <w:rPr>
          <w:rFonts w:ascii="Times New Roman" w:hAnsi="Times New Roman" w:cs="Times New Roman"/>
          <w:spacing w:val="-3"/>
          <w:u w:val="single"/>
        </w:rPr>
        <w:tab/>
      </w:r>
    </w:p>
    <w:p w:rsidR="00070A8F" w:rsidRPr="0044743A" w:rsidRDefault="00070A8F" w:rsidP="0081597B">
      <w:pPr>
        <w:pStyle w:val="ParaTab1"/>
        <w:tabs>
          <w:tab w:val="clear" w:pos="-720"/>
          <w:tab w:val="left" w:pos="720"/>
          <w:tab w:val="left" w:pos="5040"/>
        </w:tabs>
        <w:ind w:firstLine="0"/>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r>
      <w:r w:rsidR="00A25EB4" w:rsidRPr="0044743A">
        <w:rPr>
          <w:rFonts w:ascii="Times New Roman" w:hAnsi="Times New Roman" w:cs="Times New Roman"/>
          <w:spacing w:val="-3"/>
        </w:rPr>
        <w:t>Steven K. Haas</w:t>
      </w:r>
    </w:p>
    <w:p w:rsidR="00070A8F" w:rsidRPr="0044743A" w:rsidRDefault="00070A8F" w:rsidP="0081597B">
      <w:pPr>
        <w:pStyle w:val="ParaTab1"/>
        <w:tabs>
          <w:tab w:val="clear" w:pos="-720"/>
          <w:tab w:val="left" w:pos="720"/>
          <w:tab w:val="left" w:pos="5040"/>
        </w:tabs>
        <w:ind w:firstLine="0"/>
        <w:rPr>
          <w:rFonts w:ascii="Times New Roman" w:hAnsi="Times New Roman" w:cs="Times New Roman"/>
          <w:spacing w:val="-3"/>
        </w:rPr>
      </w:pPr>
      <w:r w:rsidRPr="0044743A">
        <w:rPr>
          <w:rFonts w:ascii="Times New Roman" w:hAnsi="Times New Roman" w:cs="Times New Roman"/>
          <w:spacing w:val="-3"/>
        </w:rPr>
        <w:tab/>
      </w:r>
      <w:r w:rsidRPr="0044743A">
        <w:rPr>
          <w:rFonts w:ascii="Times New Roman" w:hAnsi="Times New Roman" w:cs="Times New Roman"/>
          <w:spacing w:val="-3"/>
        </w:rPr>
        <w:tab/>
        <w:t>Administrative Law Judge</w:t>
      </w:r>
    </w:p>
    <w:sectPr w:rsidR="00070A8F" w:rsidRPr="0044743A"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DC" w:rsidRDefault="00E850DC">
      <w:r>
        <w:separator/>
      </w:r>
    </w:p>
  </w:endnote>
  <w:endnote w:type="continuationSeparator" w:id="0">
    <w:p w:rsidR="00E850DC" w:rsidRDefault="00E8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Default="00B6206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2062" w:rsidRDefault="00B62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Pr="00F96160" w:rsidRDefault="00B62062"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AD14C3">
      <w:rPr>
        <w:rStyle w:val="PageNumber"/>
        <w:rFonts w:ascii="Times New Roman" w:hAnsi="Times New Roman" w:cs="Times New Roman"/>
        <w:noProof/>
        <w:sz w:val="20"/>
        <w:szCs w:val="20"/>
      </w:rPr>
      <w:t>7</w:t>
    </w:r>
    <w:r w:rsidRPr="00F96160">
      <w:rPr>
        <w:rStyle w:val="PageNumber"/>
        <w:rFonts w:ascii="Times New Roman" w:hAnsi="Times New Roman" w:cs="Times New Roman"/>
        <w:sz w:val="20"/>
        <w:szCs w:val="20"/>
      </w:rPr>
      <w:fldChar w:fldCharType="end"/>
    </w:r>
  </w:p>
  <w:p w:rsidR="00B62062" w:rsidRDefault="00B6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DC" w:rsidRDefault="00E850DC">
      <w:r>
        <w:separator/>
      </w:r>
    </w:p>
  </w:footnote>
  <w:footnote w:type="continuationSeparator" w:id="0">
    <w:p w:rsidR="00E850DC" w:rsidRDefault="00E850DC">
      <w:r>
        <w:continuationSeparator/>
      </w:r>
    </w:p>
  </w:footnote>
  <w:footnote w:id="1">
    <w:p w:rsidR="00FA3C2D" w:rsidRDefault="00FA3C2D">
      <w:pPr>
        <w:pStyle w:val="FootnoteText"/>
      </w:pPr>
      <w:r>
        <w:rPr>
          <w:rStyle w:val="FootnoteReference"/>
        </w:rPr>
        <w:footnoteRef/>
      </w:r>
      <w:r>
        <w:t xml:space="preserve"> The Commission has jurisdiction over insurance and safety requirements for intrastate service provided by motor carriers of property.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2515A"/>
    <w:rsid w:val="00025DEA"/>
    <w:rsid w:val="00027B76"/>
    <w:rsid w:val="00033609"/>
    <w:rsid w:val="0003529E"/>
    <w:rsid w:val="00037D1F"/>
    <w:rsid w:val="0004037D"/>
    <w:rsid w:val="00043A29"/>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77053"/>
    <w:rsid w:val="000834F8"/>
    <w:rsid w:val="00083735"/>
    <w:rsid w:val="00083A5C"/>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0884"/>
    <w:rsid w:val="00125D20"/>
    <w:rsid w:val="00126DB9"/>
    <w:rsid w:val="001270BE"/>
    <w:rsid w:val="00133D16"/>
    <w:rsid w:val="00134EA4"/>
    <w:rsid w:val="00135F6B"/>
    <w:rsid w:val="0013663A"/>
    <w:rsid w:val="0013754B"/>
    <w:rsid w:val="00141B84"/>
    <w:rsid w:val="001437D5"/>
    <w:rsid w:val="00150AA1"/>
    <w:rsid w:val="00153268"/>
    <w:rsid w:val="00153D55"/>
    <w:rsid w:val="00153F7F"/>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2C71"/>
    <w:rsid w:val="001B3FBC"/>
    <w:rsid w:val="001B4189"/>
    <w:rsid w:val="001B4593"/>
    <w:rsid w:val="001B5DC6"/>
    <w:rsid w:val="001B7C8D"/>
    <w:rsid w:val="001C0AFB"/>
    <w:rsid w:val="001C2388"/>
    <w:rsid w:val="001C24B7"/>
    <w:rsid w:val="001C3A91"/>
    <w:rsid w:val="001C4FE8"/>
    <w:rsid w:val="001D08C1"/>
    <w:rsid w:val="001D0BF7"/>
    <w:rsid w:val="001D2AE7"/>
    <w:rsid w:val="001D374E"/>
    <w:rsid w:val="001D4992"/>
    <w:rsid w:val="001D5892"/>
    <w:rsid w:val="001D6F99"/>
    <w:rsid w:val="001E09DF"/>
    <w:rsid w:val="001E75F7"/>
    <w:rsid w:val="001F076A"/>
    <w:rsid w:val="001F0D49"/>
    <w:rsid w:val="001F166D"/>
    <w:rsid w:val="001F5161"/>
    <w:rsid w:val="001F558F"/>
    <w:rsid w:val="001F7F21"/>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37351"/>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21C"/>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2FD"/>
    <w:rsid w:val="002D0371"/>
    <w:rsid w:val="002D371D"/>
    <w:rsid w:val="002D67AA"/>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2BB2"/>
    <w:rsid w:val="00325DF8"/>
    <w:rsid w:val="00330A1A"/>
    <w:rsid w:val="00331AAF"/>
    <w:rsid w:val="00331BB3"/>
    <w:rsid w:val="00333DDA"/>
    <w:rsid w:val="00337527"/>
    <w:rsid w:val="00340C3B"/>
    <w:rsid w:val="003416B0"/>
    <w:rsid w:val="003432EB"/>
    <w:rsid w:val="003437F6"/>
    <w:rsid w:val="00346B9A"/>
    <w:rsid w:val="00346D85"/>
    <w:rsid w:val="00360316"/>
    <w:rsid w:val="00360909"/>
    <w:rsid w:val="00360B5F"/>
    <w:rsid w:val="00362573"/>
    <w:rsid w:val="0036272B"/>
    <w:rsid w:val="003633C9"/>
    <w:rsid w:val="0036352C"/>
    <w:rsid w:val="0036391D"/>
    <w:rsid w:val="0036425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B0706"/>
    <w:rsid w:val="003B110D"/>
    <w:rsid w:val="003B1203"/>
    <w:rsid w:val="003B1F10"/>
    <w:rsid w:val="003B4AF1"/>
    <w:rsid w:val="003C32FB"/>
    <w:rsid w:val="003C7B44"/>
    <w:rsid w:val="003D1048"/>
    <w:rsid w:val="003D3B02"/>
    <w:rsid w:val="003D3B8A"/>
    <w:rsid w:val="003D46E1"/>
    <w:rsid w:val="003D76B2"/>
    <w:rsid w:val="003E0E9C"/>
    <w:rsid w:val="003E282B"/>
    <w:rsid w:val="003E71FD"/>
    <w:rsid w:val="003E77D5"/>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29D"/>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43A"/>
    <w:rsid w:val="00447BE7"/>
    <w:rsid w:val="0045361D"/>
    <w:rsid w:val="00454DE3"/>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4E2A"/>
    <w:rsid w:val="004B1259"/>
    <w:rsid w:val="004B1E00"/>
    <w:rsid w:val="004B293D"/>
    <w:rsid w:val="004B3311"/>
    <w:rsid w:val="004B5A14"/>
    <w:rsid w:val="004B5B3F"/>
    <w:rsid w:val="004B5BB0"/>
    <w:rsid w:val="004B6BBD"/>
    <w:rsid w:val="004C0677"/>
    <w:rsid w:val="004C090F"/>
    <w:rsid w:val="004C12A6"/>
    <w:rsid w:val="004C64F6"/>
    <w:rsid w:val="004D1513"/>
    <w:rsid w:val="004D307E"/>
    <w:rsid w:val="004D3898"/>
    <w:rsid w:val="004D5C9D"/>
    <w:rsid w:val="004E2E61"/>
    <w:rsid w:val="004E3F01"/>
    <w:rsid w:val="004E4C38"/>
    <w:rsid w:val="004E5DF3"/>
    <w:rsid w:val="004E614F"/>
    <w:rsid w:val="005017E9"/>
    <w:rsid w:val="00501CCD"/>
    <w:rsid w:val="00503D50"/>
    <w:rsid w:val="005078BA"/>
    <w:rsid w:val="00510671"/>
    <w:rsid w:val="005115A3"/>
    <w:rsid w:val="00512EF1"/>
    <w:rsid w:val="00515A74"/>
    <w:rsid w:val="00515E33"/>
    <w:rsid w:val="00520877"/>
    <w:rsid w:val="00522B90"/>
    <w:rsid w:val="00523E37"/>
    <w:rsid w:val="00526FC2"/>
    <w:rsid w:val="00527508"/>
    <w:rsid w:val="00534598"/>
    <w:rsid w:val="00537CA6"/>
    <w:rsid w:val="005428F7"/>
    <w:rsid w:val="00545F92"/>
    <w:rsid w:val="0055298B"/>
    <w:rsid w:val="0056158B"/>
    <w:rsid w:val="005619E5"/>
    <w:rsid w:val="0056241F"/>
    <w:rsid w:val="0056358C"/>
    <w:rsid w:val="00565EB9"/>
    <w:rsid w:val="00567E95"/>
    <w:rsid w:val="0057043D"/>
    <w:rsid w:val="00571705"/>
    <w:rsid w:val="00571FE0"/>
    <w:rsid w:val="0057449C"/>
    <w:rsid w:val="00576D29"/>
    <w:rsid w:val="0058223D"/>
    <w:rsid w:val="005833D5"/>
    <w:rsid w:val="00587665"/>
    <w:rsid w:val="00593922"/>
    <w:rsid w:val="005A0ADE"/>
    <w:rsid w:val="005A1994"/>
    <w:rsid w:val="005A2A65"/>
    <w:rsid w:val="005A2F17"/>
    <w:rsid w:val="005A4779"/>
    <w:rsid w:val="005A4CF7"/>
    <w:rsid w:val="005B04A5"/>
    <w:rsid w:val="005B07F2"/>
    <w:rsid w:val="005B0CF1"/>
    <w:rsid w:val="005B618F"/>
    <w:rsid w:val="005C1D35"/>
    <w:rsid w:val="005C2A9A"/>
    <w:rsid w:val="005C4E97"/>
    <w:rsid w:val="005C7BD8"/>
    <w:rsid w:val="005D051C"/>
    <w:rsid w:val="005D449C"/>
    <w:rsid w:val="005E27B9"/>
    <w:rsid w:val="005E3534"/>
    <w:rsid w:val="005E3C55"/>
    <w:rsid w:val="005E47E9"/>
    <w:rsid w:val="005F10F2"/>
    <w:rsid w:val="005F227F"/>
    <w:rsid w:val="005F3151"/>
    <w:rsid w:val="005F3E55"/>
    <w:rsid w:val="005F59BF"/>
    <w:rsid w:val="005F677F"/>
    <w:rsid w:val="006011A9"/>
    <w:rsid w:val="00605A56"/>
    <w:rsid w:val="0060737E"/>
    <w:rsid w:val="00610125"/>
    <w:rsid w:val="006164B9"/>
    <w:rsid w:val="00617959"/>
    <w:rsid w:val="006216CE"/>
    <w:rsid w:val="006240F1"/>
    <w:rsid w:val="00624888"/>
    <w:rsid w:val="0063306E"/>
    <w:rsid w:val="0063385B"/>
    <w:rsid w:val="0064231A"/>
    <w:rsid w:val="00642816"/>
    <w:rsid w:val="00646069"/>
    <w:rsid w:val="0065256E"/>
    <w:rsid w:val="00653BD5"/>
    <w:rsid w:val="0065630F"/>
    <w:rsid w:val="00657784"/>
    <w:rsid w:val="006608BF"/>
    <w:rsid w:val="00661A84"/>
    <w:rsid w:val="006624F7"/>
    <w:rsid w:val="00665FCD"/>
    <w:rsid w:val="00672622"/>
    <w:rsid w:val="00672D0D"/>
    <w:rsid w:val="00673C0E"/>
    <w:rsid w:val="00675675"/>
    <w:rsid w:val="0067605B"/>
    <w:rsid w:val="006777B6"/>
    <w:rsid w:val="00680EE5"/>
    <w:rsid w:val="00681E5C"/>
    <w:rsid w:val="00682E41"/>
    <w:rsid w:val="00684537"/>
    <w:rsid w:val="00686490"/>
    <w:rsid w:val="00691BE1"/>
    <w:rsid w:val="00695F4C"/>
    <w:rsid w:val="006A1D94"/>
    <w:rsid w:val="006A2A3B"/>
    <w:rsid w:val="006A2F5C"/>
    <w:rsid w:val="006A3062"/>
    <w:rsid w:val="006A565B"/>
    <w:rsid w:val="006A7889"/>
    <w:rsid w:val="006B1BC2"/>
    <w:rsid w:val="006B35EB"/>
    <w:rsid w:val="006B64B9"/>
    <w:rsid w:val="006C1BFA"/>
    <w:rsid w:val="006C7213"/>
    <w:rsid w:val="006C7CA9"/>
    <w:rsid w:val="006D3370"/>
    <w:rsid w:val="006D46BD"/>
    <w:rsid w:val="006D55DF"/>
    <w:rsid w:val="006E1266"/>
    <w:rsid w:val="006E63DC"/>
    <w:rsid w:val="006F0ED5"/>
    <w:rsid w:val="006F117B"/>
    <w:rsid w:val="006F21ED"/>
    <w:rsid w:val="006F2C3E"/>
    <w:rsid w:val="006F346C"/>
    <w:rsid w:val="006F6374"/>
    <w:rsid w:val="007072D8"/>
    <w:rsid w:val="00710763"/>
    <w:rsid w:val="007136F7"/>
    <w:rsid w:val="00714045"/>
    <w:rsid w:val="007167C0"/>
    <w:rsid w:val="0072300C"/>
    <w:rsid w:val="00724FBC"/>
    <w:rsid w:val="00725F62"/>
    <w:rsid w:val="0072691A"/>
    <w:rsid w:val="00733648"/>
    <w:rsid w:val="00735CB6"/>
    <w:rsid w:val="007365A3"/>
    <w:rsid w:val="0074506E"/>
    <w:rsid w:val="00745C0D"/>
    <w:rsid w:val="00746ACD"/>
    <w:rsid w:val="00747286"/>
    <w:rsid w:val="00754C4B"/>
    <w:rsid w:val="00760B5A"/>
    <w:rsid w:val="00761378"/>
    <w:rsid w:val="007649C6"/>
    <w:rsid w:val="00767176"/>
    <w:rsid w:val="00767CB3"/>
    <w:rsid w:val="00770C02"/>
    <w:rsid w:val="00770DC9"/>
    <w:rsid w:val="0077144A"/>
    <w:rsid w:val="0077184C"/>
    <w:rsid w:val="0077381D"/>
    <w:rsid w:val="007751D8"/>
    <w:rsid w:val="00775457"/>
    <w:rsid w:val="0078229E"/>
    <w:rsid w:val="00782995"/>
    <w:rsid w:val="00782D88"/>
    <w:rsid w:val="00782FD3"/>
    <w:rsid w:val="007840C8"/>
    <w:rsid w:val="00786DB4"/>
    <w:rsid w:val="00786E9E"/>
    <w:rsid w:val="0078701B"/>
    <w:rsid w:val="0079238C"/>
    <w:rsid w:val="007940A0"/>
    <w:rsid w:val="007A2356"/>
    <w:rsid w:val="007A2F01"/>
    <w:rsid w:val="007A6A82"/>
    <w:rsid w:val="007B0A5D"/>
    <w:rsid w:val="007B2168"/>
    <w:rsid w:val="007B3A1E"/>
    <w:rsid w:val="007B693F"/>
    <w:rsid w:val="007C08F1"/>
    <w:rsid w:val="007C1CBD"/>
    <w:rsid w:val="007C1D00"/>
    <w:rsid w:val="007C2D41"/>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6D0"/>
    <w:rsid w:val="0080274D"/>
    <w:rsid w:val="008047D2"/>
    <w:rsid w:val="0080536D"/>
    <w:rsid w:val="00807C70"/>
    <w:rsid w:val="0081451E"/>
    <w:rsid w:val="0081597B"/>
    <w:rsid w:val="008213A0"/>
    <w:rsid w:val="00824A72"/>
    <w:rsid w:val="00830E89"/>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3D88"/>
    <w:rsid w:val="00881643"/>
    <w:rsid w:val="00883342"/>
    <w:rsid w:val="0088429C"/>
    <w:rsid w:val="008843F0"/>
    <w:rsid w:val="008868F6"/>
    <w:rsid w:val="00887574"/>
    <w:rsid w:val="00887CE7"/>
    <w:rsid w:val="00887DE0"/>
    <w:rsid w:val="00894291"/>
    <w:rsid w:val="00895DD6"/>
    <w:rsid w:val="008A068F"/>
    <w:rsid w:val="008A160C"/>
    <w:rsid w:val="008A39DA"/>
    <w:rsid w:val="008A4E15"/>
    <w:rsid w:val="008A5A20"/>
    <w:rsid w:val="008B1B0D"/>
    <w:rsid w:val="008B3009"/>
    <w:rsid w:val="008B435B"/>
    <w:rsid w:val="008B4CA1"/>
    <w:rsid w:val="008B6843"/>
    <w:rsid w:val="008C0970"/>
    <w:rsid w:val="008C26CA"/>
    <w:rsid w:val="008C2F95"/>
    <w:rsid w:val="008C50FD"/>
    <w:rsid w:val="008C7108"/>
    <w:rsid w:val="008D44C0"/>
    <w:rsid w:val="008E27FF"/>
    <w:rsid w:val="008E36DC"/>
    <w:rsid w:val="008E37E7"/>
    <w:rsid w:val="008E6898"/>
    <w:rsid w:val="008E71EB"/>
    <w:rsid w:val="008E7D6B"/>
    <w:rsid w:val="008F165B"/>
    <w:rsid w:val="008F2288"/>
    <w:rsid w:val="008F4441"/>
    <w:rsid w:val="008F521E"/>
    <w:rsid w:val="008F5FD8"/>
    <w:rsid w:val="008F7369"/>
    <w:rsid w:val="008F7994"/>
    <w:rsid w:val="008F7D94"/>
    <w:rsid w:val="00901692"/>
    <w:rsid w:val="009109C4"/>
    <w:rsid w:val="00911638"/>
    <w:rsid w:val="00915064"/>
    <w:rsid w:val="0091525E"/>
    <w:rsid w:val="009179D9"/>
    <w:rsid w:val="0092032B"/>
    <w:rsid w:val="0092173D"/>
    <w:rsid w:val="00924743"/>
    <w:rsid w:val="00925A75"/>
    <w:rsid w:val="00933038"/>
    <w:rsid w:val="009349A9"/>
    <w:rsid w:val="00934CE4"/>
    <w:rsid w:val="00937428"/>
    <w:rsid w:val="00942648"/>
    <w:rsid w:val="00944186"/>
    <w:rsid w:val="00945E37"/>
    <w:rsid w:val="00947050"/>
    <w:rsid w:val="00947543"/>
    <w:rsid w:val="0094768A"/>
    <w:rsid w:val="00954172"/>
    <w:rsid w:val="00954B69"/>
    <w:rsid w:val="009602B5"/>
    <w:rsid w:val="00960BE0"/>
    <w:rsid w:val="00961FF2"/>
    <w:rsid w:val="009645EE"/>
    <w:rsid w:val="00970590"/>
    <w:rsid w:val="00970F8E"/>
    <w:rsid w:val="0097301F"/>
    <w:rsid w:val="009745D0"/>
    <w:rsid w:val="009817F4"/>
    <w:rsid w:val="00982216"/>
    <w:rsid w:val="0098633D"/>
    <w:rsid w:val="0098707F"/>
    <w:rsid w:val="00987C2D"/>
    <w:rsid w:val="00990C0A"/>
    <w:rsid w:val="00990C3D"/>
    <w:rsid w:val="00991C3B"/>
    <w:rsid w:val="00992B0C"/>
    <w:rsid w:val="00995E4A"/>
    <w:rsid w:val="0099637D"/>
    <w:rsid w:val="009966B7"/>
    <w:rsid w:val="00997873"/>
    <w:rsid w:val="009A09B6"/>
    <w:rsid w:val="009A25A8"/>
    <w:rsid w:val="009A71C2"/>
    <w:rsid w:val="009A7743"/>
    <w:rsid w:val="009B03C3"/>
    <w:rsid w:val="009B11E3"/>
    <w:rsid w:val="009B4D70"/>
    <w:rsid w:val="009B532E"/>
    <w:rsid w:val="009C0A8B"/>
    <w:rsid w:val="009C3869"/>
    <w:rsid w:val="009C61F5"/>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48D3"/>
    <w:rsid w:val="00A0680C"/>
    <w:rsid w:val="00A07F1B"/>
    <w:rsid w:val="00A1370E"/>
    <w:rsid w:val="00A20963"/>
    <w:rsid w:val="00A22EF0"/>
    <w:rsid w:val="00A254B4"/>
    <w:rsid w:val="00A25EB4"/>
    <w:rsid w:val="00A2712C"/>
    <w:rsid w:val="00A37ABD"/>
    <w:rsid w:val="00A4060E"/>
    <w:rsid w:val="00A43E9B"/>
    <w:rsid w:val="00A449E2"/>
    <w:rsid w:val="00A47310"/>
    <w:rsid w:val="00A47A77"/>
    <w:rsid w:val="00A5034D"/>
    <w:rsid w:val="00A52E53"/>
    <w:rsid w:val="00A53CA0"/>
    <w:rsid w:val="00A544E3"/>
    <w:rsid w:val="00A55817"/>
    <w:rsid w:val="00A55A8F"/>
    <w:rsid w:val="00A577ED"/>
    <w:rsid w:val="00A6033B"/>
    <w:rsid w:val="00A63575"/>
    <w:rsid w:val="00A63A5C"/>
    <w:rsid w:val="00A66B7B"/>
    <w:rsid w:val="00A673DA"/>
    <w:rsid w:val="00A74901"/>
    <w:rsid w:val="00A77785"/>
    <w:rsid w:val="00A808F6"/>
    <w:rsid w:val="00A81CF3"/>
    <w:rsid w:val="00A84AFB"/>
    <w:rsid w:val="00A86173"/>
    <w:rsid w:val="00A90EF0"/>
    <w:rsid w:val="00A91A80"/>
    <w:rsid w:val="00A92CA3"/>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14C3"/>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26E40"/>
    <w:rsid w:val="00B32190"/>
    <w:rsid w:val="00B3298E"/>
    <w:rsid w:val="00B33B08"/>
    <w:rsid w:val="00B33BC3"/>
    <w:rsid w:val="00B34824"/>
    <w:rsid w:val="00B35DFF"/>
    <w:rsid w:val="00B35EC0"/>
    <w:rsid w:val="00B369B3"/>
    <w:rsid w:val="00B43D27"/>
    <w:rsid w:val="00B46481"/>
    <w:rsid w:val="00B5796D"/>
    <w:rsid w:val="00B604EC"/>
    <w:rsid w:val="00B609F7"/>
    <w:rsid w:val="00B61E03"/>
    <w:rsid w:val="00B61EF4"/>
    <w:rsid w:val="00B62062"/>
    <w:rsid w:val="00B62ADF"/>
    <w:rsid w:val="00B64377"/>
    <w:rsid w:val="00B67F4E"/>
    <w:rsid w:val="00B701F4"/>
    <w:rsid w:val="00B71D3E"/>
    <w:rsid w:val="00B7617E"/>
    <w:rsid w:val="00B812EF"/>
    <w:rsid w:val="00B85F24"/>
    <w:rsid w:val="00B87EDA"/>
    <w:rsid w:val="00B87F0E"/>
    <w:rsid w:val="00B90360"/>
    <w:rsid w:val="00B91450"/>
    <w:rsid w:val="00B95A53"/>
    <w:rsid w:val="00B95A5F"/>
    <w:rsid w:val="00BA1C00"/>
    <w:rsid w:val="00BA454A"/>
    <w:rsid w:val="00BA4E6E"/>
    <w:rsid w:val="00BA6F5D"/>
    <w:rsid w:val="00BB39A6"/>
    <w:rsid w:val="00BB5EFB"/>
    <w:rsid w:val="00BC1C96"/>
    <w:rsid w:val="00BC27F5"/>
    <w:rsid w:val="00BC4375"/>
    <w:rsid w:val="00BC5976"/>
    <w:rsid w:val="00BC6C5F"/>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66F"/>
    <w:rsid w:val="00C159C1"/>
    <w:rsid w:val="00C15D19"/>
    <w:rsid w:val="00C17556"/>
    <w:rsid w:val="00C330D0"/>
    <w:rsid w:val="00C3430A"/>
    <w:rsid w:val="00C360D7"/>
    <w:rsid w:val="00C40495"/>
    <w:rsid w:val="00C40B2C"/>
    <w:rsid w:val="00C41352"/>
    <w:rsid w:val="00C427A6"/>
    <w:rsid w:val="00C43434"/>
    <w:rsid w:val="00C461C1"/>
    <w:rsid w:val="00C46859"/>
    <w:rsid w:val="00C47CE3"/>
    <w:rsid w:val="00C50096"/>
    <w:rsid w:val="00C5091A"/>
    <w:rsid w:val="00C5108F"/>
    <w:rsid w:val="00C52F77"/>
    <w:rsid w:val="00C54CAE"/>
    <w:rsid w:val="00C56150"/>
    <w:rsid w:val="00C5630D"/>
    <w:rsid w:val="00C57AE3"/>
    <w:rsid w:val="00C612AD"/>
    <w:rsid w:val="00C63930"/>
    <w:rsid w:val="00C651E9"/>
    <w:rsid w:val="00C66C12"/>
    <w:rsid w:val="00C71309"/>
    <w:rsid w:val="00C72885"/>
    <w:rsid w:val="00C77F56"/>
    <w:rsid w:val="00C80A67"/>
    <w:rsid w:val="00C8144E"/>
    <w:rsid w:val="00C814EE"/>
    <w:rsid w:val="00C8317E"/>
    <w:rsid w:val="00C83C24"/>
    <w:rsid w:val="00C912BF"/>
    <w:rsid w:val="00C93E07"/>
    <w:rsid w:val="00C9424D"/>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C4076"/>
    <w:rsid w:val="00DC5255"/>
    <w:rsid w:val="00DC666C"/>
    <w:rsid w:val="00DC7137"/>
    <w:rsid w:val="00DC7F34"/>
    <w:rsid w:val="00DD253C"/>
    <w:rsid w:val="00DD2924"/>
    <w:rsid w:val="00DD49C5"/>
    <w:rsid w:val="00DD65D4"/>
    <w:rsid w:val="00DD735B"/>
    <w:rsid w:val="00DE2801"/>
    <w:rsid w:val="00DE29B8"/>
    <w:rsid w:val="00DE2A26"/>
    <w:rsid w:val="00DE47B2"/>
    <w:rsid w:val="00DE52F2"/>
    <w:rsid w:val="00DE6DD4"/>
    <w:rsid w:val="00DE7625"/>
    <w:rsid w:val="00DF0618"/>
    <w:rsid w:val="00DF25E7"/>
    <w:rsid w:val="00DF2A5C"/>
    <w:rsid w:val="00E01100"/>
    <w:rsid w:val="00E01E05"/>
    <w:rsid w:val="00E02B3A"/>
    <w:rsid w:val="00E067D3"/>
    <w:rsid w:val="00E07603"/>
    <w:rsid w:val="00E12180"/>
    <w:rsid w:val="00E13159"/>
    <w:rsid w:val="00E14608"/>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21AD"/>
    <w:rsid w:val="00E850DC"/>
    <w:rsid w:val="00E860BA"/>
    <w:rsid w:val="00E902D3"/>
    <w:rsid w:val="00E90A78"/>
    <w:rsid w:val="00E91802"/>
    <w:rsid w:val="00E9254E"/>
    <w:rsid w:val="00E94FFA"/>
    <w:rsid w:val="00E964A7"/>
    <w:rsid w:val="00EA4BCC"/>
    <w:rsid w:val="00EB1693"/>
    <w:rsid w:val="00EB7CAF"/>
    <w:rsid w:val="00EC594E"/>
    <w:rsid w:val="00EC5F6F"/>
    <w:rsid w:val="00ED1032"/>
    <w:rsid w:val="00ED3433"/>
    <w:rsid w:val="00ED40EF"/>
    <w:rsid w:val="00ED579E"/>
    <w:rsid w:val="00ED61B7"/>
    <w:rsid w:val="00ED6610"/>
    <w:rsid w:val="00EE0006"/>
    <w:rsid w:val="00EE20D6"/>
    <w:rsid w:val="00EE4687"/>
    <w:rsid w:val="00EE52CA"/>
    <w:rsid w:val="00EF3ADF"/>
    <w:rsid w:val="00EF7CBC"/>
    <w:rsid w:val="00F0000B"/>
    <w:rsid w:val="00F00D27"/>
    <w:rsid w:val="00F0265D"/>
    <w:rsid w:val="00F0361D"/>
    <w:rsid w:val="00F100FD"/>
    <w:rsid w:val="00F11E0E"/>
    <w:rsid w:val="00F12F11"/>
    <w:rsid w:val="00F132FE"/>
    <w:rsid w:val="00F14666"/>
    <w:rsid w:val="00F156AF"/>
    <w:rsid w:val="00F15946"/>
    <w:rsid w:val="00F163A7"/>
    <w:rsid w:val="00F170E5"/>
    <w:rsid w:val="00F17135"/>
    <w:rsid w:val="00F178DE"/>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12A4"/>
    <w:rsid w:val="00F71846"/>
    <w:rsid w:val="00F72BBF"/>
    <w:rsid w:val="00F73364"/>
    <w:rsid w:val="00F75D78"/>
    <w:rsid w:val="00F814BC"/>
    <w:rsid w:val="00F82EDB"/>
    <w:rsid w:val="00F8458B"/>
    <w:rsid w:val="00F86833"/>
    <w:rsid w:val="00F908AF"/>
    <w:rsid w:val="00F912E9"/>
    <w:rsid w:val="00F941F4"/>
    <w:rsid w:val="00F96160"/>
    <w:rsid w:val="00F97105"/>
    <w:rsid w:val="00FA3BD9"/>
    <w:rsid w:val="00FA3C2D"/>
    <w:rsid w:val="00FA3EEF"/>
    <w:rsid w:val="00FA4ADE"/>
    <w:rsid w:val="00FA756E"/>
    <w:rsid w:val="00FB1E2E"/>
    <w:rsid w:val="00FB5DEF"/>
    <w:rsid w:val="00FC1348"/>
    <w:rsid w:val="00FC17C1"/>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FootnoteText">
    <w:name w:val="footnote text"/>
    <w:basedOn w:val="Normal"/>
    <w:link w:val="FootnoteTextChar"/>
    <w:rsid w:val="007B2168"/>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7B2168"/>
  </w:style>
  <w:style w:type="character" w:styleId="FootnoteReference">
    <w:name w:val="footnote reference"/>
    <w:basedOn w:val="DefaultParagraphFont"/>
    <w:rsid w:val="007B21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FootnoteText">
    <w:name w:val="footnote text"/>
    <w:basedOn w:val="Normal"/>
    <w:link w:val="FootnoteTextChar"/>
    <w:rsid w:val="007B2168"/>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rsid w:val="007B2168"/>
  </w:style>
  <w:style w:type="character" w:styleId="FootnoteReference">
    <w:name w:val="footnote reference"/>
    <w:basedOn w:val="DefaultParagraphFont"/>
    <w:rsid w:val="007B2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34BE-FDA1-4E23-8120-FCC7C184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1778</Words>
  <Characters>10139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2011-03-29T13:14:00Z</cp:lastPrinted>
  <dcterms:created xsi:type="dcterms:W3CDTF">2015-07-24T17:36:00Z</dcterms:created>
  <dcterms:modified xsi:type="dcterms:W3CDTF">2015-07-24T17:36:00Z</dcterms:modified>
</cp:coreProperties>
</file>