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w:t>
            </w:r>
            <w:r w:rsidR="004971FF">
              <w:rPr>
                <w:sz w:val="26"/>
                <w:szCs w:val="26"/>
              </w:rPr>
              <w:t>Ju</w:t>
            </w:r>
            <w:r w:rsidR="00D23D49">
              <w:rPr>
                <w:sz w:val="26"/>
                <w:szCs w:val="26"/>
              </w:rPr>
              <w:t>ly</w:t>
            </w:r>
            <w:r w:rsidR="007A3DC1">
              <w:rPr>
                <w:sz w:val="26"/>
                <w:szCs w:val="26"/>
              </w:rPr>
              <w:t xml:space="preserve"> </w:t>
            </w:r>
            <w:r w:rsidR="00D23D49">
              <w:rPr>
                <w:sz w:val="26"/>
                <w:szCs w:val="26"/>
              </w:rPr>
              <w:t>30</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0B487C"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0B487C" w:rsidP="00762F72">
            <w:pPr>
              <w:widowControl/>
              <w:ind w:left="720"/>
              <w:rPr>
                <w:sz w:val="26"/>
                <w:szCs w:val="26"/>
              </w:rPr>
            </w:pPr>
            <w:r>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762F72">
            <w:pPr>
              <w:widowControl/>
              <w:tabs>
                <w:tab w:val="left" w:pos="1640"/>
              </w:tabs>
              <w:ind w:left="1440" w:hanging="1440"/>
              <w:rPr>
                <w:sz w:val="26"/>
                <w:szCs w:val="26"/>
              </w:rPr>
            </w:pPr>
          </w:p>
          <w:p w:rsidR="00095C4B" w:rsidRDefault="00D23D49" w:rsidP="00762F72">
            <w:pPr>
              <w:widowControl/>
              <w:tabs>
                <w:tab w:val="left" w:pos="1640"/>
              </w:tabs>
              <w:rPr>
                <w:sz w:val="26"/>
                <w:szCs w:val="26"/>
              </w:rPr>
            </w:pPr>
            <w:r>
              <w:rPr>
                <w:sz w:val="26"/>
                <w:szCs w:val="26"/>
              </w:rPr>
              <w:t xml:space="preserve">Scott A. </w:t>
            </w:r>
            <w:r w:rsidR="00005B3A">
              <w:rPr>
                <w:sz w:val="26"/>
                <w:szCs w:val="26"/>
              </w:rPr>
              <w:t>D</w:t>
            </w:r>
            <w:r>
              <w:rPr>
                <w:sz w:val="26"/>
                <w:szCs w:val="26"/>
              </w:rPr>
              <w:t xml:space="preserve">echert </w:t>
            </w:r>
          </w:p>
          <w:p w:rsidR="00B76A44" w:rsidRDefault="00D23D49" w:rsidP="00762F72">
            <w:pPr>
              <w:widowControl/>
              <w:tabs>
                <w:tab w:val="left" w:pos="1640"/>
              </w:tabs>
              <w:rPr>
                <w:sz w:val="26"/>
                <w:szCs w:val="26"/>
              </w:rPr>
            </w:pPr>
            <w:r>
              <w:rPr>
                <w:sz w:val="26"/>
                <w:szCs w:val="26"/>
              </w:rPr>
              <w:t>t/a</w:t>
            </w:r>
            <w:r w:rsidR="00095C4B">
              <w:rPr>
                <w:sz w:val="26"/>
                <w:szCs w:val="26"/>
              </w:rPr>
              <w:t xml:space="preserve"> Distinctive Limousine Service</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A133F2">
              <w:rPr>
                <w:sz w:val="26"/>
                <w:szCs w:val="26"/>
              </w:rPr>
              <w:t>5</w:t>
            </w:r>
            <w:r w:rsidR="00D23D49">
              <w:rPr>
                <w:sz w:val="26"/>
                <w:szCs w:val="26"/>
              </w:rPr>
              <w:t>0665</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B6490F">
        <w:rPr>
          <w:sz w:val="26"/>
        </w:rPr>
        <w:t xml:space="preserve"> </w:t>
      </w:r>
      <w:r w:rsidR="00095C4B">
        <w:rPr>
          <w:sz w:val="26"/>
        </w:rPr>
        <w:t>April</w:t>
      </w:r>
      <w:r w:rsidR="00B6490F">
        <w:rPr>
          <w:sz w:val="26"/>
        </w:rPr>
        <w:t xml:space="preserve"> </w:t>
      </w:r>
      <w:r w:rsidR="00095C4B">
        <w:rPr>
          <w:sz w:val="26"/>
        </w:rPr>
        <w:t>16</w:t>
      </w:r>
      <w:r w:rsidR="00B6490F">
        <w:rPr>
          <w:sz w:val="26"/>
        </w:rPr>
        <w:t>, 2015</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A75FBD">
      <w:pPr>
        <w:widowControl/>
        <w:tabs>
          <w:tab w:val="left" w:pos="1440"/>
          <w:tab w:val="left" w:pos="1640"/>
        </w:tabs>
        <w:spacing w:line="360" w:lineRule="auto"/>
        <w:rPr>
          <w:sz w:val="26"/>
          <w:szCs w:val="26"/>
        </w:rPr>
      </w:pPr>
      <w:r>
        <w:rPr>
          <w:b/>
          <w:sz w:val="26"/>
          <w:szCs w:val="26"/>
        </w:rPr>
        <w:tab/>
      </w:r>
      <w:r w:rsidR="00095C4B">
        <w:rPr>
          <w:sz w:val="26"/>
          <w:szCs w:val="26"/>
        </w:rPr>
        <w:t xml:space="preserve">Scott A. Dechert t/a </w:t>
      </w:r>
      <w:r w:rsidR="00005B3A">
        <w:rPr>
          <w:sz w:val="26"/>
          <w:szCs w:val="26"/>
        </w:rPr>
        <w:t>D</w:t>
      </w:r>
      <w:r w:rsidR="00095C4B">
        <w:rPr>
          <w:sz w:val="26"/>
          <w:szCs w:val="26"/>
        </w:rPr>
        <w:t>istinctive Limousine Service</w:t>
      </w:r>
      <w:r w:rsidR="004971FF">
        <w:rPr>
          <w:sz w:val="26"/>
          <w:szCs w:val="26"/>
        </w:rPr>
        <w:t xml:space="preserve"> </w:t>
      </w:r>
      <w:r w:rsidR="00B45526">
        <w:rPr>
          <w:sz w:val="26"/>
          <w:szCs w:val="26"/>
        </w:rPr>
        <w:t>(Respondent)</w:t>
      </w:r>
      <w:r w:rsidR="00DC335A">
        <w:rPr>
          <w:sz w:val="26"/>
          <w:szCs w:val="26"/>
        </w:rPr>
        <w:t xml:space="preserve"> </w:t>
      </w:r>
      <w:proofErr w:type="gramStart"/>
      <w:r w:rsidR="00B45526">
        <w:rPr>
          <w:sz w:val="26"/>
          <w:szCs w:val="26"/>
        </w:rPr>
        <w:t>was</w:t>
      </w:r>
      <w:proofErr w:type="gramEnd"/>
      <w:r w:rsidR="00B45526">
        <w:rPr>
          <w:sz w:val="26"/>
          <w:szCs w:val="26"/>
        </w:rPr>
        <w:t xml:space="preserve"> issued a Certificate of Publ</w:t>
      </w:r>
      <w:r w:rsidR="007A3DC1">
        <w:rPr>
          <w:sz w:val="26"/>
          <w:szCs w:val="26"/>
        </w:rPr>
        <w:t xml:space="preserve">ic Convenience (Certificate) on </w:t>
      </w:r>
      <w:r w:rsidR="00095C4B">
        <w:rPr>
          <w:sz w:val="26"/>
          <w:szCs w:val="26"/>
        </w:rPr>
        <w:t>February</w:t>
      </w:r>
      <w:r w:rsidR="007A3DC1">
        <w:rPr>
          <w:sz w:val="26"/>
          <w:szCs w:val="26"/>
        </w:rPr>
        <w:t xml:space="preserve"> </w:t>
      </w:r>
      <w:r w:rsidR="00095C4B">
        <w:rPr>
          <w:sz w:val="26"/>
          <w:szCs w:val="26"/>
        </w:rPr>
        <w:t>7</w:t>
      </w:r>
      <w:r w:rsidR="007A3DC1">
        <w:rPr>
          <w:sz w:val="26"/>
          <w:szCs w:val="26"/>
        </w:rPr>
        <w:t>, 200</w:t>
      </w:r>
      <w:r w:rsidR="00095C4B">
        <w:rPr>
          <w:sz w:val="26"/>
          <w:szCs w:val="26"/>
        </w:rPr>
        <w:t>0</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4971FF">
        <w:rPr>
          <w:sz w:val="26"/>
          <w:szCs w:val="26"/>
        </w:rPr>
        <w:t>A</w:t>
      </w:r>
      <w:r w:rsidR="007A3DC1">
        <w:rPr>
          <w:sz w:val="26"/>
          <w:szCs w:val="26"/>
        </w:rPr>
        <w:t>-</w:t>
      </w:r>
      <w:r w:rsidR="00005B3A">
        <w:rPr>
          <w:sz w:val="26"/>
          <w:szCs w:val="26"/>
        </w:rPr>
        <w:t>00</w:t>
      </w:r>
      <w:r w:rsidR="004971FF">
        <w:rPr>
          <w:sz w:val="26"/>
          <w:szCs w:val="26"/>
        </w:rPr>
        <w:t>1</w:t>
      </w:r>
      <w:r w:rsidR="00095C4B">
        <w:rPr>
          <w:sz w:val="26"/>
          <w:szCs w:val="26"/>
        </w:rPr>
        <w:t>16103</w:t>
      </w:r>
      <w:r w:rsidR="00D5547C">
        <w:rPr>
          <w:sz w:val="26"/>
          <w:szCs w:val="26"/>
        </w:rPr>
        <w:t xml:space="preserve">, </w:t>
      </w:r>
      <w:r w:rsidR="002E7221">
        <w:rPr>
          <w:sz w:val="26"/>
          <w:szCs w:val="26"/>
        </w:rPr>
        <w:t xml:space="preserve">for </w:t>
      </w:r>
      <w:r w:rsidR="00095C4B">
        <w:rPr>
          <w:sz w:val="26"/>
          <w:szCs w:val="26"/>
        </w:rPr>
        <w:t>Limousine and Group and party of 16 or greater</w:t>
      </w:r>
      <w:r w:rsidR="007A3DC1">
        <w:rPr>
          <w:sz w:val="26"/>
          <w:szCs w:val="26"/>
        </w:rPr>
        <w:t xml:space="preserve"> </w:t>
      </w:r>
      <w:r w:rsidR="00170F24">
        <w:rPr>
          <w:sz w:val="26"/>
          <w:szCs w:val="26"/>
        </w:rPr>
        <w:t>authority</w:t>
      </w:r>
      <w:r w:rsidR="00D5547C">
        <w:rPr>
          <w:sz w:val="26"/>
          <w:szCs w:val="26"/>
        </w:rPr>
        <w:t>.</w:t>
      </w:r>
      <w:proofErr w:type="gramEnd"/>
    </w:p>
    <w:p w:rsidR="008F6D15" w:rsidRDefault="008F6D15" w:rsidP="00762F72">
      <w:pPr>
        <w:widowControl/>
        <w:spacing w:line="360" w:lineRule="auto"/>
        <w:rPr>
          <w:b/>
          <w:sz w:val="26"/>
          <w:szCs w:val="26"/>
        </w:rPr>
      </w:pPr>
    </w:p>
    <w:p w:rsidR="00862C4C" w:rsidRPr="00FB2CB5" w:rsidRDefault="005A1997" w:rsidP="00762F72">
      <w:pPr>
        <w:widowControl/>
        <w:spacing w:line="360" w:lineRule="auto"/>
        <w:ind w:firstLine="1440"/>
        <w:rPr>
          <w:sz w:val="26"/>
          <w:szCs w:val="26"/>
        </w:rPr>
      </w:pPr>
      <w:r>
        <w:rPr>
          <w:sz w:val="26"/>
          <w:szCs w:val="26"/>
        </w:rPr>
        <w:t xml:space="preserve">On </w:t>
      </w:r>
      <w:r w:rsidR="004971FF">
        <w:rPr>
          <w:sz w:val="26"/>
          <w:szCs w:val="26"/>
        </w:rPr>
        <w:t>October</w:t>
      </w:r>
      <w:r w:rsidR="007A3DC1">
        <w:rPr>
          <w:sz w:val="26"/>
          <w:szCs w:val="26"/>
        </w:rPr>
        <w:t xml:space="preserve"> </w:t>
      </w:r>
      <w:r w:rsidR="00095C4B">
        <w:rPr>
          <w:sz w:val="26"/>
          <w:szCs w:val="26"/>
        </w:rPr>
        <w:t>30</w:t>
      </w:r>
      <w:r>
        <w:rPr>
          <w:sz w:val="26"/>
          <w:szCs w:val="26"/>
        </w:rPr>
        <w:t xml:space="preserve">, </w:t>
      </w:r>
      <w:r w:rsidR="009207AD">
        <w:rPr>
          <w:sz w:val="26"/>
          <w:szCs w:val="26"/>
        </w:rPr>
        <w:t>201</w:t>
      </w:r>
      <w:r w:rsidR="004971FF">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12484F">
        <w:rPr>
          <w:sz w:val="26"/>
          <w:szCs w:val="26"/>
        </w:rPr>
        <w:t xml:space="preserve">On </w:t>
      </w:r>
      <w:r w:rsidR="00DB6653">
        <w:rPr>
          <w:sz w:val="26"/>
          <w:szCs w:val="26"/>
        </w:rPr>
        <w:t>October 31, 2014,</w:t>
      </w:r>
      <w:r w:rsidR="0012484F">
        <w:rPr>
          <w:sz w:val="26"/>
          <w:szCs w:val="26"/>
        </w:rPr>
        <w:t xml:space="preserve"> the Secretary’s Bureau served the Complaint on the Respondent by certified mail at the last known main mailing address that the Respondent provided to the Commission.  </w:t>
      </w:r>
      <w:r w:rsidR="007A3DC1">
        <w:rPr>
          <w:sz w:val="26"/>
          <w:szCs w:val="26"/>
        </w:rPr>
        <w:t xml:space="preserve"> </w:t>
      </w:r>
      <w:r w:rsidR="00FB3690">
        <w:rPr>
          <w:sz w:val="26"/>
          <w:szCs w:val="26"/>
        </w:rPr>
        <w:t xml:space="preserve">On </w:t>
      </w:r>
      <w:r w:rsidR="00005B3A">
        <w:rPr>
          <w:sz w:val="26"/>
          <w:szCs w:val="26"/>
        </w:rPr>
        <w:t>December</w:t>
      </w:r>
      <w:r w:rsidR="00FB3690">
        <w:rPr>
          <w:sz w:val="26"/>
          <w:szCs w:val="26"/>
        </w:rPr>
        <w:t xml:space="preserve"> </w:t>
      </w:r>
      <w:r w:rsidR="00DB6653">
        <w:rPr>
          <w:sz w:val="26"/>
          <w:szCs w:val="26"/>
        </w:rPr>
        <w:t>1</w:t>
      </w:r>
      <w:r w:rsidR="00FB3690">
        <w:rPr>
          <w:sz w:val="26"/>
          <w:szCs w:val="26"/>
        </w:rPr>
        <w:t>, 201</w:t>
      </w:r>
      <w:r w:rsidR="007926A3">
        <w:rPr>
          <w:sz w:val="26"/>
          <w:szCs w:val="26"/>
        </w:rPr>
        <w:t>4</w:t>
      </w:r>
      <w:r w:rsidR="00FB3690">
        <w:rPr>
          <w:sz w:val="26"/>
          <w:szCs w:val="26"/>
        </w:rPr>
        <w:t>, the Complaint was returned to the Commission by the United States Post Office marked “Return to Sender; Un</w:t>
      </w:r>
      <w:r w:rsidR="0012484F">
        <w:rPr>
          <w:sz w:val="26"/>
          <w:szCs w:val="26"/>
        </w:rPr>
        <w:t>claimed</w:t>
      </w:r>
      <w:r w:rsidR="00005B3A">
        <w:rPr>
          <w:sz w:val="26"/>
          <w:szCs w:val="26"/>
        </w:rPr>
        <w:t>; Unable to Forward.</w:t>
      </w:r>
      <w:r w:rsidR="00FB3690">
        <w:rPr>
          <w:sz w:val="26"/>
          <w:szCs w:val="26"/>
        </w:rPr>
        <w:t>”  The Complaint was re</w:t>
      </w:r>
      <w:r w:rsidR="0012484F">
        <w:rPr>
          <w:sz w:val="26"/>
          <w:szCs w:val="26"/>
        </w:rPr>
        <w:t>-</w:t>
      </w:r>
      <w:r w:rsidR="00FB3690">
        <w:rPr>
          <w:sz w:val="26"/>
          <w:szCs w:val="26"/>
        </w:rPr>
        <w:t xml:space="preserve">served on the Respondent on </w:t>
      </w:r>
      <w:r w:rsidR="00005B3A">
        <w:rPr>
          <w:sz w:val="26"/>
          <w:szCs w:val="26"/>
        </w:rPr>
        <w:t>December</w:t>
      </w:r>
      <w:r w:rsidR="00FB3690">
        <w:rPr>
          <w:sz w:val="26"/>
          <w:szCs w:val="26"/>
        </w:rPr>
        <w:t xml:space="preserve"> </w:t>
      </w:r>
      <w:r w:rsidR="0012484F">
        <w:rPr>
          <w:sz w:val="26"/>
          <w:szCs w:val="26"/>
        </w:rPr>
        <w:t>1</w:t>
      </w:r>
      <w:r w:rsidR="00DB6653">
        <w:rPr>
          <w:sz w:val="26"/>
          <w:szCs w:val="26"/>
        </w:rPr>
        <w:t>6</w:t>
      </w:r>
      <w:r w:rsidR="0012484F">
        <w:rPr>
          <w:sz w:val="26"/>
          <w:szCs w:val="26"/>
        </w:rPr>
        <w:t>, 201</w:t>
      </w:r>
      <w:r w:rsidR="007926A3">
        <w:rPr>
          <w:sz w:val="26"/>
          <w:szCs w:val="26"/>
        </w:rPr>
        <w:t>4</w:t>
      </w:r>
      <w:r w:rsidR="00005B3A">
        <w:rPr>
          <w:sz w:val="26"/>
          <w:szCs w:val="26"/>
        </w:rPr>
        <w:t xml:space="preserve">.  I&amp;E indicated that while there is no record </w:t>
      </w:r>
      <w:r w:rsidR="007926A3">
        <w:rPr>
          <w:sz w:val="26"/>
          <w:szCs w:val="26"/>
        </w:rPr>
        <w:t>that</w:t>
      </w:r>
      <w:r w:rsidR="00005B3A">
        <w:rPr>
          <w:sz w:val="26"/>
          <w:szCs w:val="26"/>
        </w:rPr>
        <w:t xml:space="preserve"> the Complaint was returned to the Commission, it was unable to obtain certification that the Respondent received the Complaint.  </w:t>
      </w:r>
      <w:proofErr w:type="gramStart"/>
      <w:r w:rsidR="00005B3A">
        <w:rPr>
          <w:sz w:val="26"/>
          <w:szCs w:val="26"/>
        </w:rPr>
        <w:t>Motion at 1.</w:t>
      </w:r>
      <w:proofErr w:type="gramEnd"/>
      <w:r w:rsidR="00FB3690">
        <w:rPr>
          <w:sz w:val="26"/>
          <w:szCs w:val="26"/>
        </w:rPr>
        <w:t xml:space="preserve">  </w:t>
      </w:r>
      <w:r w:rsidR="00FB2CB5">
        <w:rPr>
          <w:sz w:val="26"/>
          <w:szCs w:val="26"/>
        </w:rPr>
        <w:t xml:space="preserve">On </w:t>
      </w:r>
      <w:r w:rsidR="00005B3A">
        <w:rPr>
          <w:sz w:val="26"/>
          <w:szCs w:val="26"/>
        </w:rPr>
        <w:t>January</w:t>
      </w:r>
      <w:r w:rsidR="00917756">
        <w:rPr>
          <w:sz w:val="26"/>
          <w:szCs w:val="26"/>
        </w:rPr>
        <w:t xml:space="preserve"> </w:t>
      </w:r>
      <w:r w:rsidR="00005B3A">
        <w:rPr>
          <w:sz w:val="26"/>
          <w:szCs w:val="26"/>
        </w:rPr>
        <w:t>24</w:t>
      </w:r>
      <w:r w:rsidR="00FB2CB5">
        <w:rPr>
          <w:sz w:val="26"/>
          <w:szCs w:val="26"/>
        </w:rPr>
        <w:t xml:space="preserve">, 2015, the Complaint was published in the </w:t>
      </w:r>
      <w:r w:rsidR="00FB2CB5">
        <w:rPr>
          <w:i/>
          <w:sz w:val="26"/>
          <w:szCs w:val="26"/>
        </w:rPr>
        <w:t xml:space="preserve">Pennsylvania Bulletin </w:t>
      </w:r>
      <w:r w:rsidR="00FB2CB5">
        <w:rPr>
          <w:sz w:val="26"/>
          <w:szCs w:val="26"/>
        </w:rPr>
        <w:t xml:space="preserve">at 45 </w:t>
      </w:r>
      <w:r w:rsidR="00FB2CB5">
        <w:rPr>
          <w:i/>
          <w:sz w:val="26"/>
          <w:szCs w:val="26"/>
        </w:rPr>
        <w:t xml:space="preserve">Pa. B. </w:t>
      </w:r>
      <w:r w:rsidR="00005B3A">
        <w:rPr>
          <w:sz w:val="26"/>
          <w:szCs w:val="26"/>
        </w:rPr>
        <w:t>4</w:t>
      </w:r>
      <w:r w:rsidR="00917756">
        <w:rPr>
          <w:sz w:val="26"/>
          <w:szCs w:val="26"/>
        </w:rPr>
        <w:t>8</w:t>
      </w:r>
      <w:r w:rsidR="00005B3A">
        <w:rPr>
          <w:sz w:val="26"/>
          <w:szCs w:val="26"/>
        </w:rPr>
        <w:t>0</w:t>
      </w:r>
      <w:r w:rsidR="00FB2CB5">
        <w:rPr>
          <w:sz w:val="26"/>
          <w:szCs w:val="26"/>
        </w:rPr>
        <w:t>.</w:t>
      </w:r>
    </w:p>
    <w:p w:rsidR="00703F8F" w:rsidRDefault="00703F8F" w:rsidP="00762F72">
      <w:pPr>
        <w:widowControl/>
        <w:spacing w:line="360" w:lineRule="auto"/>
        <w:ind w:firstLine="1440"/>
        <w:rPr>
          <w:sz w:val="26"/>
          <w:szCs w:val="26"/>
        </w:rPr>
      </w:pPr>
    </w:p>
    <w:p w:rsidR="007F0EDA" w:rsidRDefault="007F0EDA" w:rsidP="007F0EDA">
      <w:pPr>
        <w:widowControl/>
        <w:spacing w:line="360" w:lineRule="auto"/>
        <w:ind w:firstLine="1440"/>
        <w:rPr>
          <w:sz w:val="26"/>
          <w:szCs w:val="26"/>
        </w:rPr>
      </w:pPr>
      <w:r>
        <w:rPr>
          <w:sz w:val="26"/>
          <w:szCs w:val="26"/>
        </w:rPr>
        <w:t>In the Complaint, I&amp;E alleged that the Respondent violated Section 510(</w:t>
      </w:r>
      <w:r w:rsidR="00DB6653">
        <w:rPr>
          <w:sz w:val="26"/>
          <w:szCs w:val="26"/>
        </w:rPr>
        <w:t>c</w:t>
      </w:r>
      <w:r>
        <w:rPr>
          <w:sz w:val="26"/>
          <w:szCs w:val="26"/>
        </w:rPr>
        <w:t>) of the Public Utility Code (Code), 66 Pa. C.S. § 510(</w:t>
      </w:r>
      <w:r w:rsidR="00DB6653">
        <w:rPr>
          <w:sz w:val="26"/>
          <w:szCs w:val="26"/>
        </w:rPr>
        <w:t>c</w:t>
      </w:r>
      <w:r w:rsidR="00F93A63">
        <w:rPr>
          <w:sz w:val="26"/>
          <w:szCs w:val="26"/>
        </w:rPr>
        <w:t>), by</w:t>
      </w:r>
      <w:r>
        <w:rPr>
          <w:sz w:val="26"/>
          <w:szCs w:val="26"/>
        </w:rPr>
        <w:t xml:space="preserve"> failing to pay an outstanding assessment balance of $</w:t>
      </w:r>
      <w:r w:rsidR="0031572A">
        <w:rPr>
          <w:sz w:val="26"/>
          <w:szCs w:val="26"/>
        </w:rPr>
        <w:t>5</w:t>
      </w:r>
      <w:r w:rsidR="002A7571">
        <w:rPr>
          <w:sz w:val="26"/>
          <w:szCs w:val="26"/>
        </w:rPr>
        <w:t>4</w:t>
      </w:r>
      <w:r w:rsidR="0031572A">
        <w:rPr>
          <w:sz w:val="26"/>
          <w:szCs w:val="26"/>
        </w:rPr>
        <w:t>2</w:t>
      </w:r>
      <w:r>
        <w:rPr>
          <w:sz w:val="26"/>
          <w:szCs w:val="26"/>
        </w:rPr>
        <w:t xml:space="preserve"> for the 201</w:t>
      </w:r>
      <w:r w:rsidR="0031572A">
        <w:rPr>
          <w:sz w:val="26"/>
          <w:szCs w:val="26"/>
        </w:rPr>
        <w:t>2-2013 and 201</w:t>
      </w:r>
      <w:r>
        <w:rPr>
          <w:sz w:val="26"/>
          <w:szCs w:val="26"/>
        </w:rPr>
        <w:t>3-2014 Fiscal Year</w:t>
      </w:r>
      <w:r w:rsidR="0031572A">
        <w:rPr>
          <w:sz w:val="26"/>
          <w:szCs w:val="26"/>
        </w:rPr>
        <w:t>s</w:t>
      </w:r>
      <w:r>
        <w:rPr>
          <w:sz w:val="26"/>
          <w:szCs w:val="26"/>
        </w:rPr>
        <w:t>.  I&amp;E recommended a civil penalty of $</w:t>
      </w:r>
      <w:r w:rsidR="00C0682F">
        <w:rPr>
          <w:sz w:val="26"/>
          <w:szCs w:val="26"/>
        </w:rPr>
        <w:t>1</w:t>
      </w:r>
      <w:r w:rsidR="0031572A">
        <w:rPr>
          <w:sz w:val="26"/>
          <w:szCs w:val="26"/>
        </w:rPr>
        <w:t>36</w:t>
      </w:r>
      <w:r>
        <w:rPr>
          <w:sz w:val="26"/>
          <w:szCs w:val="26"/>
        </w:rPr>
        <w:t xml:space="preserve"> for this violation.</w:t>
      </w:r>
      <w:r>
        <w:rPr>
          <w:rStyle w:val="FootnoteReference"/>
          <w:sz w:val="26"/>
          <w:szCs w:val="26"/>
        </w:rPr>
        <w:footnoteReference w:id="1"/>
      </w:r>
      <w:r>
        <w:rPr>
          <w:sz w:val="26"/>
          <w:szCs w:val="26"/>
        </w:rPr>
        <w:t xml:space="preserve">  Complaint at </w:t>
      </w:r>
      <w:r w:rsidR="00676787">
        <w:rPr>
          <w:sz w:val="26"/>
          <w:szCs w:val="26"/>
        </w:rPr>
        <w:t>5-6</w:t>
      </w:r>
      <w:r>
        <w:rPr>
          <w:sz w:val="26"/>
          <w:szCs w:val="26"/>
        </w:rPr>
        <w:t>.</w:t>
      </w:r>
    </w:p>
    <w:p w:rsidR="007F0EDA" w:rsidRDefault="007F0EDA" w:rsidP="007F0EDA">
      <w:pPr>
        <w:widowControl/>
        <w:spacing w:line="360" w:lineRule="auto"/>
        <w:ind w:firstLine="1440"/>
        <w:rPr>
          <w:sz w:val="26"/>
          <w:szCs w:val="26"/>
        </w:rPr>
      </w:pPr>
    </w:p>
    <w:p w:rsidR="007F0EDA" w:rsidRPr="002C5E4C" w:rsidRDefault="007F0EDA" w:rsidP="007F0EDA">
      <w:pPr>
        <w:widowControl/>
        <w:spacing w:line="360" w:lineRule="auto"/>
        <w:ind w:firstLine="1440"/>
        <w:rPr>
          <w:sz w:val="26"/>
          <w:szCs w:val="26"/>
        </w:rPr>
      </w:pPr>
      <w:r>
        <w:rPr>
          <w:sz w:val="26"/>
          <w:szCs w:val="26"/>
        </w:rPr>
        <w:t>I&amp;E requested that the Respondent be ordered to pay a total of $</w:t>
      </w:r>
      <w:r w:rsidR="00676787">
        <w:rPr>
          <w:sz w:val="26"/>
          <w:szCs w:val="26"/>
        </w:rPr>
        <w:t>678</w:t>
      </w:r>
      <w:r>
        <w:rPr>
          <w:sz w:val="26"/>
          <w:szCs w:val="26"/>
        </w:rPr>
        <w:t xml:space="preserve"> consisting of the outstanding assessment balance of $</w:t>
      </w:r>
      <w:r w:rsidR="00676787">
        <w:rPr>
          <w:sz w:val="26"/>
          <w:szCs w:val="26"/>
        </w:rPr>
        <w:t>5</w:t>
      </w:r>
      <w:r w:rsidR="00C0682F">
        <w:rPr>
          <w:sz w:val="26"/>
          <w:szCs w:val="26"/>
        </w:rPr>
        <w:t>4</w:t>
      </w:r>
      <w:r w:rsidR="00676787">
        <w:rPr>
          <w:sz w:val="26"/>
          <w:szCs w:val="26"/>
        </w:rPr>
        <w:t>2</w:t>
      </w:r>
      <w:r>
        <w:rPr>
          <w:sz w:val="26"/>
          <w:szCs w:val="26"/>
        </w:rPr>
        <w:t xml:space="preserve"> and a civil penalty of $</w:t>
      </w:r>
      <w:r w:rsidR="00C0682F">
        <w:rPr>
          <w:sz w:val="26"/>
          <w:szCs w:val="26"/>
        </w:rPr>
        <w:t>1</w:t>
      </w:r>
      <w:r w:rsidR="00676787">
        <w:rPr>
          <w:sz w:val="26"/>
          <w:szCs w:val="26"/>
        </w:rPr>
        <w:t>36</w:t>
      </w:r>
      <w:r>
        <w:rPr>
          <w:sz w:val="26"/>
          <w:szCs w:val="26"/>
        </w:rPr>
        <w:t xml:space="preserve"> for the alleged violations.  I&amp;E also requested that, if the Respondent did not pay the civil penalty and the assessment, the Commission issue an Order cancelling the Respondent’s Certificate.  </w:t>
      </w:r>
      <w:proofErr w:type="gramStart"/>
      <w:r>
        <w:rPr>
          <w:i/>
          <w:sz w:val="26"/>
          <w:szCs w:val="26"/>
        </w:rPr>
        <w:t>Id</w:t>
      </w:r>
      <w:r>
        <w:rPr>
          <w:sz w:val="26"/>
          <w:szCs w:val="26"/>
        </w:rPr>
        <w:t xml:space="preserve">. at </w:t>
      </w:r>
      <w:r w:rsidR="00676787">
        <w:rPr>
          <w:sz w:val="26"/>
          <w:szCs w:val="26"/>
        </w:rPr>
        <w:t>7</w:t>
      </w:r>
      <w:r>
        <w:rPr>
          <w:sz w:val="26"/>
          <w:szCs w:val="26"/>
        </w:rPr>
        <w:t>.</w:t>
      </w:r>
      <w:proofErr w:type="gramEnd"/>
    </w:p>
    <w:p w:rsidR="000579BA"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676787">
        <w:rPr>
          <w:sz w:val="26"/>
          <w:szCs w:val="26"/>
        </w:rPr>
        <w:t>April</w:t>
      </w:r>
      <w:r w:rsidR="00CA1837">
        <w:rPr>
          <w:sz w:val="26"/>
          <w:szCs w:val="26"/>
        </w:rPr>
        <w:t xml:space="preserve"> </w:t>
      </w:r>
      <w:r w:rsidR="00C0682F">
        <w:rPr>
          <w:sz w:val="26"/>
          <w:szCs w:val="26"/>
        </w:rPr>
        <w:t>1</w:t>
      </w:r>
      <w:r w:rsidR="00676787">
        <w:rPr>
          <w:sz w:val="26"/>
          <w:szCs w:val="26"/>
        </w:rPr>
        <w:t>6</w:t>
      </w:r>
      <w:r w:rsidR="008D6613">
        <w:rPr>
          <w:sz w:val="26"/>
          <w:szCs w:val="26"/>
        </w:rPr>
        <w:t>, 201</w:t>
      </w:r>
      <w:r w:rsidR="00CA1837">
        <w:rPr>
          <w:sz w:val="26"/>
          <w:szCs w:val="26"/>
        </w:rPr>
        <w:t>5</w:t>
      </w:r>
      <w:r w:rsidR="00C75F58">
        <w:rPr>
          <w:sz w:val="26"/>
          <w:szCs w:val="26"/>
        </w:rPr>
        <w:t xml:space="preserve">.  </w:t>
      </w:r>
      <w:r w:rsidR="00E2566D">
        <w:rPr>
          <w:sz w:val="26"/>
          <w:szCs w:val="26"/>
        </w:rPr>
        <w:t xml:space="preserve">No </w:t>
      </w:r>
      <w:r w:rsidR="00C75F58">
        <w:rPr>
          <w:sz w:val="26"/>
          <w:szCs w:val="26"/>
        </w:rPr>
        <w:t>Answer to the Motion ha</w:t>
      </w:r>
      <w:r w:rsidR="00E2566D">
        <w:rPr>
          <w:sz w:val="26"/>
          <w:szCs w:val="26"/>
        </w:rPr>
        <w:t>s</w:t>
      </w:r>
      <w:r w:rsidR="005516F8">
        <w:rPr>
          <w:sz w:val="26"/>
          <w:szCs w:val="26"/>
        </w:rPr>
        <w:t xml:space="preserve">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w:t>
      </w:r>
      <w:r w:rsidR="00A06168">
        <w:rPr>
          <w:sz w:val="26"/>
          <w:szCs w:val="26"/>
        </w:rPr>
        <w:t xml:space="preserve">pay </w:t>
      </w:r>
      <w:r w:rsidR="00676787">
        <w:rPr>
          <w:sz w:val="26"/>
          <w:szCs w:val="26"/>
        </w:rPr>
        <w:t xml:space="preserve">outstanding assessment balance of $542 and a civil penalty of $136 </w:t>
      </w:r>
      <w:r w:rsidR="00A06168">
        <w:rPr>
          <w:sz w:val="26"/>
          <w:szCs w:val="26"/>
        </w:rPr>
        <w:t>within thirty d</w:t>
      </w:r>
      <w:r w:rsidR="00A209C7">
        <w:rPr>
          <w:sz w:val="26"/>
          <w:szCs w:val="26"/>
        </w:rPr>
        <w:t>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w:t>
      </w:r>
      <w:r w:rsidR="002A06AD">
        <w:rPr>
          <w:sz w:val="26"/>
          <w:szCs w:val="26"/>
        </w:rPr>
        <w:t>  </w:t>
      </w:r>
      <w:r w:rsidR="00823319" w:rsidRPr="00823319">
        <w:rPr>
          <w:i/>
          <w:sz w:val="26"/>
          <w:szCs w:val="26"/>
        </w:rPr>
        <w:t>Id</w:t>
      </w:r>
      <w:r w:rsidR="004650C9">
        <w:rPr>
          <w:sz w:val="26"/>
          <w:szCs w:val="26"/>
        </w:rPr>
        <w:t>.</w:t>
      </w:r>
    </w:p>
    <w:p w:rsidR="005C0A52" w:rsidRDefault="00E955E5" w:rsidP="00353974">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w:t>
      </w:r>
      <w:r w:rsidR="0073497A">
        <w:rPr>
          <w:sz w:val="26"/>
          <w:szCs w:val="26"/>
        </w:rPr>
        <w:lastRenderedPageBreak/>
        <w:t xml:space="preserve">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Cmwlth. 1978).</w:t>
      </w:r>
      <w:r w:rsidR="00AF3F47">
        <w:rPr>
          <w:sz w:val="26"/>
          <w:szCs w:val="26"/>
        </w:rPr>
        <w:t xml:space="preserve">  </w:t>
      </w:r>
      <w:r w:rsidR="00FB2CB5">
        <w:rPr>
          <w:sz w:val="26"/>
          <w:szCs w:val="26"/>
        </w:rPr>
        <w:t xml:space="preserve">In this case, I&amp;E published the Complaint and Notice in the </w:t>
      </w:r>
      <w:r w:rsidR="00FB2CB5">
        <w:rPr>
          <w:i/>
          <w:sz w:val="26"/>
          <w:szCs w:val="26"/>
        </w:rPr>
        <w:t xml:space="preserve">Pennsylvania Bulletin </w:t>
      </w:r>
      <w:r w:rsidR="00FB2CB5">
        <w:rPr>
          <w:sz w:val="26"/>
          <w:szCs w:val="26"/>
        </w:rPr>
        <w:t xml:space="preserve">on </w:t>
      </w:r>
      <w:r w:rsidR="002A7571">
        <w:rPr>
          <w:sz w:val="26"/>
          <w:szCs w:val="26"/>
        </w:rPr>
        <w:t>January 24</w:t>
      </w:r>
      <w:r w:rsidR="00FB2CB5">
        <w:rPr>
          <w:sz w:val="26"/>
          <w:szCs w:val="26"/>
        </w:rPr>
        <w:t xml:space="preserve">,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75AE6" w:rsidRDefault="00175AE6" w:rsidP="00175AE6">
      <w:pPr>
        <w:spacing w:line="360" w:lineRule="auto"/>
        <w:ind w:firstLine="1440"/>
        <w:rPr>
          <w:b/>
          <w:sz w:val="26"/>
          <w:szCs w:val="26"/>
        </w:rPr>
      </w:pPr>
    </w:p>
    <w:p w:rsidR="00B4513A" w:rsidRPr="00B4513A" w:rsidRDefault="00B4513A" w:rsidP="00175AE6">
      <w:pPr>
        <w:spacing w:line="360" w:lineRule="auto"/>
        <w:ind w:firstLine="1440"/>
        <w:rPr>
          <w:b/>
          <w:sz w:val="26"/>
          <w:szCs w:val="26"/>
        </w:rPr>
      </w:pPr>
      <w:r>
        <w:rPr>
          <w:b/>
          <w:sz w:val="26"/>
          <w:szCs w:val="26"/>
        </w:rPr>
        <w:t>IT IS ORDERED:</w:t>
      </w:r>
    </w:p>
    <w:p w:rsidR="000F1318" w:rsidRDefault="000F1318" w:rsidP="00175AE6">
      <w:pPr>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DB7675">
        <w:rPr>
          <w:sz w:val="26"/>
        </w:rPr>
        <w:t xml:space="preserve"> </w:t>
      </w:r>
      <w:r w:rsidR="00A622AA">
        <w:rPr>
          <w:sz w:val="26"/>
        </w:rPr>
        <w:t>April</w:t>
      </w:r>
      <w:r w:rsidR="00DB7675">
        <w:rPr>
          <w:sz w:val="26"/>
        </w:rPr>
        <w:t xml:space="preserve"> </w:t>
      </w:r>
      <w:r w:rsidR="004C48D0">
        <w:rPr>
          <w:sz w:val="26"/>
        </w:rPr>
        <w:t>1</w:t>
      </w:r>
      <w:r w:rsidR="00A622AA">
        <w:rPr>
          <w:sz w:val="26"/>
        </w:rPr>
        <w:t>6</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A622AA" w:rsidRDefault="00A622AA"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2A06AD" w:rsidRDefault="002A06AD"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 days of the entry date of this Opinion and Order,</w:t>
      </w:r>
      <w:r w:rsidR="00DB7675">
        <w:rPr>
          <w:sz w:val="26"/>
          <w:szCs w:val="26"/>
        </w:rPr>
        <w:t xml:space="preserve"> </w:t>
      </w:r>
      <w:r w:rsidR="00A622AA">
        <w:rPr>
          <w:sz w:val="26"/>
          <w:szCs w:val="26"/>
        </w:rPr>
        <w:t>Scott A. Dechert d/a Distinctive Limousine Service</w:t>
      </w:r>
      <w:r w:rsidR="00BB7A47">
        <w:rPr>
          <w:sz w:val="26"/>
          <w:szCs w:val="26"/>
        </w:rPr>
        <w:t xml:space="preserve"> </w:t>
      </w:r>
      <w:r w:rsidR="00AF570B" w:rsidRPr="004C2E32">
        <w:rPr>
          <w:sz w:val="26"/>
          <w:szCs w:val="24"/>
        </w:rPr>
        <w:t xml:space="preserve">shall remit </w:t>
      </w:r>
      <w:r w:rsidR="005135AB">
        <w:rPr>
          <w:sz w:val="26"/>
          <w:szCs w:val="24"/>
        </w:rPr>
        <w:t>$</w:t>
      </w:r>
      <w:r w:rsidR="00A622AA">
        <w:rPr>
          <w:sz w:val="26"/>
          <w:szCs w:val="24"/>
        </w:rPr>
        <w:t>678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2A06AD">
      <w:pPr>
        <w:keepNext/>
        <w:keepLines/>
        <w:widowControl/>
        <w:ind w:firstLine="2160"/>
        <w:rPr>
          <w:sz w:val="26"/>
          <w:szCs w:val="24"/>
        </w:rPr>
      </w:pPr>
      <w:r w:rsidRPr="004C2E32">
        <w:rPr>
          <w:sz w:val="26"/>
          <w:szCs w:val="24"/>
        </w:rPr>
        <w:t>Secretary</w:t>
      </w:r>
    </w:p>
    <w:p w:rsidR="00557A09" w:rsidRPr="004C2E32" w:rsidRDefault="00557A09" w:rsidP="002A06AD">
      <w:pPr>
        <w:keepNext/>
        <w:keepLines/>
        <w:widowControl/>
        <w:ind w:firstLine="2160"/>
        <w:rPr>
          <w:sz w:val="26"/>
          <w:szCs w:val="24"/>
        </w:rPr>
      </w:pPr>
      <w:r w:rsidRPr="004C2E32">
        <w:rPr>
          <w:sz w:val="26"/>
          <w:szCs w:val="24"/>
        </w:rPr>
        <w:t>Pennsylvania Public Utility Commission</w:t>
      </w:r>
    </w:p>
    <w:p w:rsidR="00557A09" w:rsidRPr="004C2E32" w:rsidRDefault="00557A09" w:rsidP="002A06AD">
      <w:pPr>
        <w:keepNext/>
        <w:keepLines/>
        <w:widowControl/>
        <w:ind w:firstLine="2160"/>
        <w:rPr>
          <w:sz w:val="26"/>
          <w:szCs w:val="24"/>
        </w:rPr>
      </w:pPr>
      <w:r w:rsidRPr="004C2E32">
        <w:rPr>
          <w:sz w:val="26"/>
          <w:szCs w:val="24"/>
        </w:rPr>
        <w:t>P.O. Box 3265</w:t>
      </w:r>
    </w:p>
    <w:p w:rsidR="00557A09" w:rsidRDefault="00557A09" w:rsidP="002A06AD">
      <w:pPr>
        <w:keepNext/>
        <w:keepLines/>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DB7675">
        <w:rPr>
          <w:sz w:val="26"/>
          <w:szCs w:val="26"/>
        </w:rPr>
        <w:t xml:space="preserve"> </w:t>
      </w:r>
      <w:r w:rsidR="00A622AA">
        <w:rPr>
          <w:sz w:val="26"/>
          <w:szCs w:val="26"/>
        </w:rPr>
        <w:t xml:space="preserve">Scott A. Dechert d/a Distinctive Limousine Service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r w:rsidR="002A06AD">
        <w:rPr>
          <w:sz w:val="26"/>
          <w:szCs w:val="26"/>
        </w:rPr>
        <w:t>, then it is further ordered</w:t>
      </w:r>
      <w:r>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T</w:t>
      </w:r>
      <w:r w:rsidR="002A06AD">
        <w:rPr>
          <w:sz w:val="26"/>
          <w:szCs w:val="26"/>
        </w:rPr>
        <w:t>hat t</w:t>
      </w:r>
      <w:r w:rsidR="00854C98">
        <w:rPr>
          <w:sz w:val="26"/>
          <w:szCs w:val="26"/>
        </w:rPr>
        <w:t xml:space="preserve">he </w:t>
      </w:r>
      <w:r>
        <w:rPr>
          <w:sz w:val="26"/>
          <w:szCs w:val="26"/>
        </w:rPr>
        <w:t xml:space="preserve">Bureau of Technical Utility Services shall cancel the </w:t>
      </w:r>
      <w:r w:rsidR="00854C98">
        <w:rPr>
          <w:sz w:val="26"/>
          <w:szCs w:val="26"/>
        </w:rPr>
        <w:t>Certificate of Public Convenience held by</w:t>
      </w:r>
      <w:r w:rsidR="00DB7675">
        <w:rPr>
          <w:sz w:val="26"/>
          <w:szCs w:val="26"/>
        </w:rPr>
        <w:t xml:space="preserve"> </w:t>
      </w:r>
      <w:r w:rsidR="00A622AA">
        <w:rPr>
          <w:sz w:val="26"/>
          <w:szCs w:val="26"/>
        </w:rPr>
        <w:t>Scott A. Dechert d/a Distinctive Limousine Service</w:t>
      </w:r>
      <w:r w:rsidR="00BB7A47">
        <w:rPr>
          <w:sz w:val="26"/>
          <w:szCs w:val="26"/>
        </w:rPr>
        <w:t xml:space="preserve">, </w:t>
      </w:r>
      <w:r w:rsidR="00854C98">
        <w:rPr>
          <w:sz w:val="26"/>
          <w:szCs w:val="26"/>
        </w:rPr>
        <w:t xml:space="preserve">at </w:t>
      </w:r>
      <w:r w:rsidR="00ED3709">
        <w:rPr>
          <w:sz w:val="26"/>
          <w:szCs w:val="26"/>
        </w:rPr>
        <w:t xml:space="preserve">Docket No. </w:t>
      </w:r>
      <w:r w:rsidR="00A622AA">
        <w:rPr>
          <w:sz w:val="26"/>
          <w:szCs w:val="26"/>
        </w:rPr>
        <w:t>A</w:t>
      </w:r>
      <w:r w:rsidR="00A622AA">
        <w:rPr>
          <w:sz w:val="26"/>
          <w:szCs w:val="26"/>
        </w:rPr>
        <w:noBreakHyphen/>
        <w:t>00116103</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w:t>
      </w:r>
      <w:r w:rsidR="002A06AD">
        <w:rPr>
          <w:sz w:val="26"/>
          <w:szCs w:val="26"/>
        </w:rPr>
        <w:t>hat t</w:t>
      </w:r>
      <w:r>
        <w:rPr>
          <w:sz w:val="26"/>
          <w:szCs w:val="26"/>
        </w:rPr>
        <w: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t>c.</w:t>
      </w:r>
      <w:r>
        <w:rPr>
          <w:sz w:val="26"/>
          <w:szCs w:val="26"/>
        </w:rPr>
        <w:tab/>
      </w:r>
      <w:r w:rsidR="002A06AD">
        <w:rPr>
          <w:sz w:val="26"/>
          <w:szCs w:val="26"/>
        </w:rPr>
        <w:t xml:space="preserve">That a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Chapter 13 of the Vehicle Code, 75 Pa. C.S. §§ 1301-1379, </w:t>
      </w:r>
      <w:r>
        <w:rPr>
          <w:sz w:val="26"/>
          <w:szCs w:val="26"/>
        </w:rPr>
        <w:lastRenderedPageBreak/>
        <w:t>and t</w:t>
      </w:r>
      <w:r>
        <w:rPr>
          <w:sz w:val="26"/>
        </w:rPr>
        <w:t xml:space="preserve">he Commission will request that the Pennsylvania Department of Transportation put an administrative hold on </w:t>
      </w:r>
    </w:p>
    <w:p w:rsidR="00AF2516" w:rsidRDefault="00A622AA" w:rsidP="00AD3629">
      <w:pPr>
        <w:widowControl/>
        <w:spacing w:line="360" w:lineRule="auto"/>
        <w:ind w:left="2880"/>
        <w:rPr>
          <w:sz w:val="26"/>
        </w:rPr>
      </w:pPr>
      <w:proofErr w:type="gramStart"/>
      <w:r>
        <w:rPr>
          <w:sz w:val="26"/>
          <w:szCs w:val="26"/>
        </w:rPr>
        <w:t xml:space="preserve">Scott A. Dechert d/a Distinctive Limousine Service’s </w:t>
      </w:r>
      <w:r w:rsidR="00854C98">
        <w:rPr>
          <w:sz w:val="26"/>
        </w:rPr>
        <w:t>vehicle registrations.</w:t>
      </w:r>
      <w:proofErr w:type="gramEnd"/>
      <w:r w:rsidR="00854C98">
        <w:rPr>
          <w:sz w:val="26"/>
        </w:rPr>
        <w:t xml:space="preserve">  </w:t>
      </w:r>
      <w:r>
        <w:rPr>
          <w:sz w:val="26"/>
          <w:szCs w:val="26"/>
        </w:rPr>
        <w:t xml:space="preserve">Scott A. Dechert d/a Distinctive Limousine Service </w:t>
      </w:r>
      <w:r w:rsidR="00854C98">
        <w:rPr>
          <w:sz w:val="26"/>
        </w:rPr>
        <w:t xml:space="preserve">will not be able to register any new vehicles or renew any existing vehicle registrations until all past due assessments are paid, all insurance filings are up to date, and </w:t>
      </w:r>
      <w:r w:rsidR="00707E19">
        <w:rPr>
          <w:sz w:val="26"/>
        </w:rPr>
        <w:t>it</w:t>
      </w:r>
      <w:r w:rsidR="00854C98">
        <w:rPr>
          <w:sz w:val="26"/>
        </w:rPr>
        <w:t xml:space="preserve"> holds an active Certificate of Public Convenience issued by this Commission.</w:t>
      </w:r>
    </w:p>
    <w:p w:rsidR="001C5513" w:rsidRDefault="001C5513"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DB7675">
        <w:rPr>
          <w:sz w:val="26"/>
        </w:rPr>
        <w:t xml:space="preserve"> </w:t>
      </w:r>
      <w:r w:rsidR="00A622AA">
        <w:rPr>
          <w:sz w:val="26"/>
          <w:szCs w:val="26"/>
        </w:rPr>
        <w:t>Scott A. Dechert d/a Distinctive Limousine Service</w:t>
      </w:r>
      <w:r w:rsidR="00F3260C">
        <w:rPr>
          <w:sz w:val="26"/>
        </w:rPr>
        <w:t xml:space="preserve"> </w:t>
      </w:r>
      <w:r>
        <w:rPr>
          <w:sz w:val="26"/>
          <w:szCs w:val="26"/>
        </w:rPr>
        <w:t>remits $</w:t>
      </w:r>
      <w:r w:rsidR="00A622AA">
        <w:rPr>
          <w:sz w:val="26"/>
          <w:szCs w:val="26"/>
        </w:rPr>
        <w:t>678</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91535F" w:rsidP="00762F72">
      <w:pPr>
        <w:widowControl/>
        <w:spacing w:line="360" w:lineRule="auto"/>
        <w:ind w:firstLine="5760"/>
        <w:rPr>
          <w:sz w:val="26"/>
          <w:szCs w:val="26"/>
        </w:rPr>
      </w:pPr>
      <w:bookmarkStart w:id="0" w:name="_GoBack"/>
      <w:bookmarkEnd w:id="0"/>
      <w:r>
        <w:rPr>
          <w:noProof/>
        </w:rPr>
        <w:drawing>
          <wp:anchor distT="0" distB="0" distL="114300" distR="114300" simplePos="0" relativeHeight="251659264" behindDoc="1" locked="0" layoutInCell="1" allowOverlap="1" wp14:anchorId="0452442D" wp14:editId="630E2E10">
            <wp:simplePos x="0" y="0"/>
            <wp:positionH relativeFrom="column">
              <wp:posOffset>3548380</wp:posOffset>
            </wp:positionH>
            <wp:positionV relativeFrom="paragraph">
              <wp:posOffset>107950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4971FF">
        <w:rPr>
          <w:sz w:val="26"/>
          <w:szCs w:val="26"/>
        </w:rPr>
        <w:t>Ju</w:t>
      </w:r>
      <w:r w:rsidR="00A622AA">
        <w:rPr>
          <w:sz w:val="26"/>
          <w:szCs w:val="26"/>
        </w:rPr>
        <w:t>ly</w:t>
      </w:r>
      <w:r w:rsidR="001C5513">
        <w:rPr>
          <w:sz w:val="26"/>
          <w:szCs w:val="26"/>
        </w:rPr>
        <w:t xml:space="preserve"> </w:t>
      </w:r>
      <w:r w:rsidR="00A622AA">
        <w:rPr>
          <w:sz w:val="26"/>
          <w:szCs w:val="26"/>
        </w:rPr>
        <w:t>30</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91535F">
        <w:rPr>
          <w:sz w:val="26"/>
          <w:szCs w:val="26"/>
        </w:rPr>
        <w:t>July 30,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95" w:rsidRDefault="00145995">
      <w:r>
        <w:separator/>
      </w:r>
    </w:p>
  </w:endnote>
  <w:endnote w:type="continuationSeparator" w:id="0">
    <w:p w:rsidR="00145995" w:rsidRDefault="0014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B" w:rsidRDefault="00095C4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C4B" w:rsidRDefault="00095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B" w:rsidRPr="00C7667D" w:rsidRDefault="00095C4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1535F">
      <w:rPr>
        <w:rStyle w:val="PageNumber"/>
        <w:noProof/>
        <w:sz w:val="26"/>
      </w:rPr>
      <w:t>6</w:t>
    </w:r>
    <w:r w:rsidRPr="00C7667D">
      <w:rPr>
        <w:rStyle w:val="PageNumber"/>
        <w:sz w:val="26"/>
      </w:rPr>
      <w:fldChar w:fldCharType="end"/>
    </w:r>
  </w:p>
  <w:p w:rsidR="00095C4B" w:rsidRDefault="00095C4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95" w:rsidRDefault="00145995">
      <w:r>
        <w:separator/>
      </w:r>
    </w:p>
  </w:footnote>
  <w:footnote w:type="continuationSeparator" w:id="0">
    <w:p w:rsidR="00145995" w:rsidRDefault="00145995">
      <w:r>
        <w:continuationSeparator/>
      </w:r>
    </w:p>
  </w:footnote>
  <w:footnote w:id="1">
    <w:p w:rsidR="00095C4B" w:rsidRPr="001C5513" w:rsidRDefault="00095C4B" w:rsidP="007F0EDA">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 xml:space="preserve"> </w:t>
      </w:r>
      <w:r w:rsidRPr="001C5513">
        <w:rPr>
          <w:sz w:val="26"/>
          <w:szCs w:val="26"/>
        </w:rPr>
        <w:tab/>
        <w:t>I&amp;</w:t>
      </w:r>
      <w:proofErr w:type="gramStart"/>
      <w:r w:rsidRPr="001C5513">
        <w:rPr>
          <w:sz w:val="26"/>
          <w:szCs w:val="26"/>
        </w:rPr>
        <w:t>E’s</w:t>
      </w:r>
      <w:proofErr w:type="gramEnd"/>
      <w:r w:rsidRPr="001C5513">
        <w:rPr>
          <w:sz w:val="26"/>
          <w:szCs w:val="26"/>
        </w:rPr>
        <w:t xml:space="preserve"> recommended $</w:t>
      </w:r>
      <w:r>
        <w:rPr>
          <w:sz w:val="26"/>
          <w:szCs w:val="26"/>
        </w:rPr>
        <w:t>1</w:t>
      </w:r>
      <w:r w:rsidR="00676787">
        <w:rPr>
          <w:sz w:val="26"/>
          <w:szCs w:val="26"/>
        </w:rPr>
        <w:t>36</w:t>
      </w:r>
      <w:r w:rsidRPr="001C5513">
        <w:rPr>
          <w:sz w:val="26"/>
          <w:szCs w:val="26"/>
        </w:rPr>
        <w:t xml:space="preserve"> civil penalty is approximately </w:t>
      </w:r>
      <w:r w:rsidR="00676787">
        <w:rPr>
          <w:sz w:val="26"/>
          <w:szCs w:val="26"/>
        </w:rPr>
        <w:t>2</w:t>
      </w:r>
      <w:r w:rsidRPr="001C5513">
        <w:rPr>
          <w:sz w:val="26"/>
          <w:szCs w:val="26"/>
        </w:rPr>
        <w:t>5% of the $</w:t>
      </w:r>
      <w:r w:rsidR="00676787">
        <w:rPr>
          <w:sz w:val="26"/>
          <w:szCs w:val="26"/>
        </w:rPr>
        <w:t>542</w:t>
      </w:r>
      <w:r w:rsidRPr="001C5513">
        <w:rPr>
          <w:sz w:val="26"/>
          <w:szCs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B3A"/>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9EE"/>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3C7B"/>
    <w:rsid w:val="00084DB9"/>
    <w:rsid w:val="00084F91"/>
    <w:rsid w:val="00086D0B"/>
    <w:rsid w:val="00087D18"/>
    <w:rsid w:val="0009007E"/>
    <w:rsid w:val="00090AF0"/>
    <w:rsid w:val="00091989"/>
    <w:rsid w:val="0009269E"/>
    <w:rsid w:val="00092ABD"/>
    <w:rsid w:val="00092E0B"/>
    <w:rsid w:val="000940CD"/>
    <w:rsid w:val="0009466E"/>
    <w:rsid w:val="0009476C"/>
    <w:rsid w:val="00094F3D"/>
    <w:rsid w:val="00095C4B"/>
    <w:rsid w:val="00096F18"/>
    <w:rsid w:val="0009781B"/>
    <w:rsid w:val="000A0D32"/>
    <w:rsid w:val="000A1B73"/>
    <w:rsid w:val="000A1EF2"/>
    <w:rsid w:val="000A25D9"/>
    <w:rsid w:val="000A35F4"/>
    <w:rsid w:val="000A4770"/>
    <w:rsid w:val="000A59F2"/>
    <w:rsid w:val="000A7169"/>
    <w:rsid w:val="000A748C"/>
    <w:rsid w:val="000A7D89"/>
    <w:rsid w:val="000A7DDC"/>
    <w:rsid w:val="000A7F91"/>
    <w:rsid w:val="000A7F96"/>
    <w:rsid w:val="000B2B80"/>
    <w:rsid w:val="000B465F"/>
    <w:rsid w:val="000B487C"/>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484F"/>
    <w:rsid w:val="001260A0"/>
    <w:rsid w:val="00126583"/>
    <w:rsid w:val="0012697D"/>
    <w:rsid w:val="00131517"/>
    <w:rsid w:val="00131A77"/>
    <w:rsid w:val="00131B43"/>
    <w:rsid w:val="00132C3A"/>
    <w:rsid w:val="00133684"/>
    <w:rsid w:val="00134C35"/>
    <w:rsid w:val="00134D3A"/>
    <w:rsid w:val="00140EBD"/>
    <w:rsid w:val="00141760"/>
    <w:rsid w:val="00141DBB"/>
    <w:rsid w:val="001437B9"/>
    <w:rsid w:val="00145995"/>
    <w:rsid w:val="001474C5"/>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AE6"/>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5513"/>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3823"/>
    <w:rsid w:val="002958B5"/>
    <w:rsid w:val="00296612"/>
    <w:rsid w:val="00297C2E"/>
    <w:rsid w:val="002A0136"/>
    <w:rsid w:val="002A06AD"/>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A7571"/>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E7221"/>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72A"/>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00D"/>
    <w:rsid w:val="00396DDD"/>
    <w:rsid w:val="00396E0C"/>
    <w:rsid w:val="00397A8B"/>
    <w:rsid w:val="00397DE1"/>
    <w:rsid w:val="003A0289"/>
    <w:rsid w:val="003A05A4"/>
    <w:rsid w:val="003A1BF7"/>
    <w:rsid w:val="003A2F51"/>
    <w:rsid w:val="003A3888"/>
    <w:rsid w:val="003A4AA4"/>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096"/>
    <w:rsid w:val="00450B3B"/>
    <w:rsid w:val="0045283E"/>
    <w:rsid w:val="00452F66"/>
    <w:rsid w:val="0045374A"/>
    <w:rsid w:val="00455DFC"/>
    <w:rsid w:val="00456DED"/>
    <w:rsid w:val="00457051"/>
    <w:rsid w:val="0045711B"/>
    <w:rsid w:val="0045730E"/>
    <w:rsid w:val="004600FF"/>
    <w:rsid w:val="0046181B"/>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55A"/>
    <w:rsid w:val="00496DAA"/>
    <w:rsid w:val="004970D4"/>
    <w:rsid w:val="004971FF"/>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B6C92"/>
    <w:rsid w:val="004C1F63"/>
    <w:rsid w:val="004C2E32"/>
    <w:rsid w:val="004C39DE"/>
    <w:rsid w:val="004C40E8"/>
    <w:rsid w:val="004C4277"/>
    <w:rsid w:val="004C48D0"/>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E61D2"/>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3F9A"/>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41DC"/>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787"/>
    <w:rsid w:val="00676B83"/>
    <w:rsid w:val="00677531"/>
    <w:rsid w:val="00677F26"/>
    <w:rsid w:val="00680F53"/>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3CCB"/>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0F6"/>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26A3"/>
    <w:rsid w:val="00794734"/>
    <w:rsid w:val="00794A1F"/>
    <w:rsid w:val="00795F22"/>
    <w:rsid w:val="00797EC8"/>
    <w:rsid w:val="007A1051"/>
    <w:rsid w:val="007A20AD"/>
    <w:rsid w:val="007A240F"/>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0EDA"/>
    <w:rsid w:val="007F2E32"/>
    <w:rsid w:val="007F3880"/>
    <w:rsid w:val="007F3B8C"/>
    <w:rsid w:val="007F421B"/>
    <w:rsid w:val="008009A2"/>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250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671F"/>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BD"/>
    <w:rsid w:val="009079F0"/>
    <w:rsid w:val="00907EE2"/>
    <w:rsid w:val="00910F11"/>
    <w:rsid w:val="009113AE"/>
    <w:rsid w:val="00911F60"/>
    <w:rsid w:val="00912EB2"/>
    <w:rsid w:val="00914284"/>
    <w:rsid w:val="00914550"/>
    <w:rsid w:val="00914E36"/>
    <w:rsid w:val="00915300"/>
    <w:rsid w:val="0091535F"/>
    <w:rsid w:val="0091657F"/>
    <w:rsid w:val="009173B9"/>
    <w:rsid w:val="00917756"/>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2B0"/>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6183"/>
    <w:rsid w:val="009B7769"/>
    <w:rsid w:val="009C2436"/>
    <w:rsid w:val="009C2A3B"/>
    <w:rsid w:val="009C441C"/>
    <w:rsid w:val="009C6DC7"/>
    <w:rsid w:val="009D0462"/>
    <w:rsid w:val="009D12AD"/>
    <w:rsid w:val="009D1F3F"/>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6FE"/>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168"/>
    <w:rsid w:val="00A06E1B"/>
    <w:rsid w:val="00A0794D"/>
    <w:rsid w:val="00A10898"/>
    <w:rsid w:val="00A1290A"/>
    <w:rsid w:val="00A133F2"/>
    <w:rsid w:val="00A15759"/>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22AA"/>
    <w:rsid w:val="00A63622"/>
    <w:rsid w:val="00A64735"/>
    <w:rsid w:val="00A64A5F"/>
    <w:rsid w:val="00A653BF"/>
    <w:rsid w:val="00A654E5"/>
    <w:rsid w:val="00A659E2"/>
    <w:rsid w:val="00A65B0D"/>
    <w:rsid w:val="00A65F01"/>
    <w:rsid w:val="00A72F5E"/>
    <w:rsid w:val="00A7322E"/>
    <w:rsid w:val="00A73FFB"/>
    <w:rsid w:val="00A75FBD"/>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2BE1"/>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47FFD"/>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90F"/>
    <w:rsid w:val="00B67C28"/>
    <w:rsid w:val="00B70517"/>
    <w:rsid w:val="00B713D0"/>
    <w:rsid w:val="00B715C6"/>
    <w:rsid w:val="00B71ED5"/>
    <w:rsid w:val="00B74514"/>
    <w:rsid w:val="00B75272"/>
    <w:rsid w:val="00B75BB3"/>
    <w:rsid w:val="00B76878"/>
    <w:rsid w:val="00B76A44"/>
    <w:rsid w:val="00B76BFB"/>
    <w:rsid w:val="00B802C9"/>
    <w:rsid w:val="00B8045B"/>
    <w:rsid w:val="00B819A7"/>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892"/>
    <w:rsid w:val="00C02983"/>
    <w:rsid w:val="00C03981"/>
    <w:rsid w:val="00C03F37"/>
    <w:rsid w:val="00C04218"/>
    <w:rsid w:val="00C0680D"/>
    <w:rsid w:val="00C0682F"/>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4FAD"/>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6A22"/>
    <w:rsid w:val="00CA6E12"/>
    <w:rsid w:val="00CB004D"/>
    <w:rsid w:val="00CB08D8"/>
    <w:rsid w:val="00CB0B66"/>
    <w:rsid w:val="00CB0E84"/>
    <w:rsid w:val="00CB34CC"/>
    <w:rsid w:val="00CB42F2"/>
    <w:rsid w:val="00CB4618"/>
    <w:rsid w:val="00CB67BD"/>
    <w:rsid w:val="00CC0283"/>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49"/>
    <w:rsid w:val="00D23D51"/>
    <w:rsid w:val="00D250CE"/>
    <w:rsid w:val="00D276A4"/>
    <w:rsid w:val="00D30181"/>
    <w:rsid w:val="00D30A21"/>
    <w:rsid w:val="00D30B29"/>
    <w:rsid w:val="00D3112B"/>
    <w:rsid w:val="00D31CBB"/>
    <w:rsid w:val="00D3309D"/>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76E"/>
    <w:rsid w:val="00D628C5"/>
    <w:rsid w:val="00D63DB5"/>
    <w:rsid w:val="00D7066E"/>
    <w:rsid w:val="00D7078F"/>
    <w:rsid w:val="00D72BC6"/>
    <w:rsid w:val="00D74447"/>
    <w:rsid w:val="00D7481F"/>
    <w:rsid w:val="00D75DD0"/>
    <w:rsid w:val="00D76EF3"/>
    <w:rsid w:val="00D77698"/>
    <w:rsid w:val="00D77FB0"/>
    <w:rsid w:val="00D80DD7"/>
    <w:rsid w:val="00D82050"/>
    <w:rsid w:val="00D824C7"/>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6653"/>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39F3"/>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66D"/>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A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35C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106"/>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EF7806"/>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60C"/>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0880"/>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3A63"/>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2CB5"/>
    <w:rsid w:val="00FB3690"/>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76AD-1093-4A91-9933-F211AB7D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8790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2015-05-27T18:04:00Z</cp:lastPrinted>
  <dcterms:created xsi:type="dcterms:W3CDTF">2015-07-20T15:25:00Z</dcterms:created>
  <dcterms:modified xsi:type="dcterms:W3CDTF">2015-07-30T12:12:00Z</dcterms:modified>
</cp:coreProperties>
</file>