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D11934" w:rsidP="00B2541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30</w:t>
      </w:r>
      <w:r w:rsidR="00B2541F">
        <w:rPr>
          <w:rFonts w:ascii="Arial" w:hAnsi="Arial"/>
          <w:sz w:val="24"/>
        </w:rPr>
        <w:t>, 2015</w:t>
      </w:r>
    </w:p>
    <w:p w:rsidR="00B2541F" w:rsidRDefault="00B2541F" w:rsidP="00B2541F">
      <w:pPr>
        <w:jc w:val="center"/>
        <w:rPr>
          <w:rFonts w:ascii="Arial" w:hAnsi="Arial"/>
          <w:sz w:val="24"/>
        </w:rPr>
      </w:pPr>
    </w:p>
    <w:p w:rsidR="00B2541F" w:rsidRDefault="00B2541F" w:rsidP="00B2541F">
      <w:pPr>
        <w:jc w:val="center"/>
        <w:rPr>
          <w:rFonts w:ascii="Arial" w:hAnsi="Arial"/>
          <w:sz w:val="24"/>
        </w:rPr>
      </w:pPr>
    </w:p>
    <w:p w:rsidR="00135C90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LARRY HEIDT</w:t>
      </w:r>
    </w:p>
    <w:p w:rsidR="00527B7F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C&amp;J WELL SERVICES INC</w:t>
      </w:r>
    </w:p>
    <w:p w:rsidR="00527B7F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T/A C&amp;J ENERGY SERVICES</w:t>
      </w:r>
    </w:p>
    <w:p w:rsidR="00527B7F" w:rsidRDefault="00527B7F" w:rsidP="00B2541F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3900 ROGERDALE</w:t>
      </w:r>
    </w:p>
    <w:p w:rsidR="00527B7F" w:rsidRDefault="00527B7F" w:rsidP="00B2541F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HOUSTON  TX</w:t>
      </w:r>
      <w:proofErr w:type="gramEnd"/>
      <w:r>
        <w:rPr>
          <w:rFonts w:ascii="Arial" w:hAnsi="Arial"/>
          <w:sz w:val="24"/>
        </w:rPr>
        <w:t xml:space="preserve">   77042</w:t>
      </w:r>
    </w:p>
    <w:p w:rsidR="00B2541F" w:rsidRDefault="00B2541F" w:rsidP="00B2541F">
      <w:pPr>
        <w:rPr>
          <w:rFonts w:ascii="Arial" w:hAnsi="Arial"/>
          <w:sz w:val="24"/>
        </w:rPr>
      </w:pPr>
    </w:p>
    <w:p w:rsidR="00B2541F" w:rsidRDefault="00B2541F" w:rsidP="00B2541F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B2541F">
        <w:rPr>
          <w:rFonts w:ascii="Arial" w:hAnsi="Arial"/>
          <w:sz w:val="22"/>
          <w:szCs w:val="22"/>
        </w:rPr>
        <w:t>r</w:t>
      </w:r>
      <w:r w:rsidR="00527B7F">
        <w:rPr>
          <w:rFonts w:ascii="Arial" w:hAnsi="Arial"/>
          <w:sz w:val="22"/>
          <w:szCs w:val="22"/>
        </w:rPr>
        <w:t xml:space="preserve">. </w:t>
      </w:r>
      <w:proofErr w:type="spellStart"/>
      <w:r w:rsidR="00527B7F">
        <w:rPr>
          <w:rFonts w:ascii="Arial" w:hAnsi="Arial"/>
          <w:sz w:val="22"/>
          <w:szCs w:val="22"/>
        </w:rPr>
        <w:t>Heidt</w:t>
      </w:r>
      <w:proofErr w:type="spellEnd"/>
      <w:r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B2541F">
        <w:rPr>
          <w:rFonts w:ascii="Arial" w:hAnsi="Arial" w:cs="Arial"/>
          <w:sz w:val="22"/>
          <w:szCs w:val="22"/>
        </w:rPr>
        <w:t xml:space="preserve">July </w:t>
      </w:r>
      <w:r w:rsidR="00527B7F">
        <w:rPr>
          <w:rFonts w:ascii="Arial" w:hAnsi="Arial" w:cs="Arial"/>
          <w:sz w:val="22"/>
          <w:szCs w:val="22"/>
        </w:rPr>
        <w:t>8</w:t>
      </w:r>
      <w:r w:rsidR="00B2541F">
        <w:rPr>
          <w:rFonts w:ascii="Arial" w:hAnsi="Arial" w:cs="Arial"/>
          <w:sz w:val="22"/>
          <w:szCs w:val="22"/>
        </w:rPr>
        <w:t>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B2541F">
        <w:rPr>
          <w:rFonts w:ascii="Arial" w:hAnsi="Arial" w:cs="Arial"/>
          <w:sz w:val="22"/>
          <w:szCs w:val="22"/>
        </w:rPr>
        <w:t xml:space="preserve"> Application of </w:t>
      </w:r>
      <w:r w:rsidR="00527B7F">
        <w:rPr>
          <w:rFonts w:ascii="Arial" w:hAnsi="Arial" w:cs="Arial"/>
          <w:sz w:val="22"/>
          <w:szCs w:val="22"/>
        </w:rPr>
        <w:t>C&amp;J Well Services, Inc. t/a C&amp;J Energy Services</w:t>
      </w:r>
      <w:r w:rsidR="00B01487">
        <w:rPr>
          <w:rFonts w:ascii="Arial" w:hAnsi="Arial" w:cs="Arial"/>
          <w:sz w:val="22"/>
          <w:szCs w:val="22"/>
        </w:rPr>
        <w:t>.</w:t>
      </w:r>
      <w:r w:rsidR="00F10AA0">
        <w:rPr>
          <w:rFonts w:ascii="Arial" w:hAnsi="Arial" w:cs="Arial"/>
          <w:sz w:val="22"/>
          <w:szCs w:val="22"/>
        </w:rPr>
        <w:t xml:space="preserve"> </w:t>
      </w:r>
      <w:r w:rsidRPr="007700C1">
        <w:rPr>
          <w:rFonts w:ascii="Arial" w:hAnsi="Arial" w:cs="Arial"/>
          <w:sz w:val="22"/>
          <w:szCs w:val="22"/>
        </w:rPr>
        <w:t>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B2541F" w:rsidRDefault="00B2541F" w:rsidP="00B2541F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Missing list </w:t>
      </w:r>
      <w:r w:rsidR="00527B7F">
        <w:rPr>
          <w:rFonts w:ascii="Arial" w:hAnsi="Arial" w:cs="Arial"/>
          <w:b/>
          <w:color w:val="000000"/>
          <w:sz w:val="22"/>
          <w:szCs w:val="22"/>
        </w:rPr>
        <w:t>shareholders and distribution of shares.</w:t>
      </w:r>
      <w:r w:rsidR="00D11934">
        <w:rPr>
          <w:rFonts w:ascii="Arial" w:hAnsi="Arial" w:cs="Arial"/>
          <w:b/>
          <w:color w:val="000000"/>
          <w:sz w:val="22"/>
          <w:szCs w:val="22"/>
        </w:rPr>
        <w:t xml:space="preserve"> (The fax we received on July 27, 2015 is not acceptable.) Please provide us with the list of shareholders, including their distribution of shares.</w:t>
      </w:r>
      <w:bookmarkStart w:id="0" w:name="_GoBack"/>
      <w:bookmarkEnd w:id="0"/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="00B2541F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2541F">
        <w:rPr>
          <w:rFonts w:ascii="Arial" w:hAnsi="Arial" w:cs="Arial"/>
          <w:sz w:val="22"/>
          <w:szCs w:val="22"/>
        </w:rPr>
        <w:t>Failure to</w:t>
      </w:r>
      <w:r w:rsidR="00D56676">
        <w:rPr>
          <w:rFonts w:ascii="Arial" w:hAnsi="Arial" w:cs="Arial"/>
          <w:sz w:val="22"/>
          <w:szCs w:val="22"/>
        </w:rPr>
        <w:t xml:space="preserve"> 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  <w:r w:rsidR="0090326C" w:rsidRPr="0090326C">
        <w:rPr>
          <w:rFonts w:ascii="Arial" w:hAnsi="Arial" w:cs="Arial"/>
          <w:b/>
          <w:sz w:val="22"/>
          <w:szCs w:val="22"/>
        </w:rPr>
        <w:t xml:space="preserve">Or you may fax the information to 717-787-0974 </w:t>
      </w:r>
      <w:r w:rsidR="0090326C" w:rsidRPr="0090326C">
        <w:rPr>
          <w:rFonts w:ascii="Arial" w:hAnsi="Arial" w:cs="Arial"/>
          <w:b/>
          <w:sz w:val="22"/>
          <w:szCs w:val="22"/>
          <w:u w:val="single"/>
        </w:rPr>
        <w:t>to the attention of Amanda Eagle</w:t>
      </w:r>
      <w:r w:rsidR="0090326C" w:rsidRPr="0090326C">
        <w:rPr>
          <w:rFonts w:ascii="Arial" w:hAnsi="Arial" w:cs="Arial"/>
          <w:b/>
          <w:sz w:val="22"/>
          <w:szCs w:val="22"/>
        </w:rPr>
        <w:t>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90326C" w:rsidP="007700C1">
      <w:pPr>
        <w:rPr>
          <w:sz w:val="24"/>
        </w:rPr>
      </w:pPr>
      <w:r>
        <w:rPr>
          <w:rFonts w:ascii="Arial" w:hAnsi="Arial"/>
          <w:sz w:val="24"/>
        </w:rPr>
        <w:t>ane</w:t>
      </w:r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8DD" w:rsidRDefault="007208DD" w:rsidP="00635B49">
      <w:r>
        <w:separator/>
      </w:r>
    </w:p>
  </w:endnote>
  <w:endnote w:type="continuationSeparator" w:id="0">
    <w:p w:rsidR="007208DD" w:rsidRDefault="007208D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8DD" w:rsidRDefault="007208DD" w:rsidP="00635B49">
      <w:r>
        <w:separator/>
      </w:r>
    </w:p>
  </w:footnote>
  <w:footnote w:type="continuationSeparator" w:id="0">
    <w:p w:rsidR="007208DD" w:rsidRDefault="007208D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317216"/>
    <w:multiLevelType w:val="hybridMultilevel"/>
    <w:tmpl w:val="88C2145C"/>
    <w:lvl w:ilvl="0" w:tplc="67906844">
      <w:start w:val="518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35C90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27B7F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8DD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487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2541F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1934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5965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C2C8DA-C9C3-445B-85B7-0E2D20C24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2015-07-30T12:28:00Z</cp:lastPrinted>
  <dcterms:created xsi:type="dcterms:W3CDTF">2015-07-30T12:28:00Z</dcterms:created>
  <dcterms:modified xsi:type="dcterms:W3CDTF">2015-07-30T12:28:00Z</dcterms:modified>
</cp:coreProperties>
</file>