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Pr="00D2555A" w:rsidRDefault="00C25158" w:rsidP="00E26184">
      <w:pPr>
        <w:tabs>
          <w:tab w:val="left" w:pos="-720"/>
        </w:tabs>
        <w:suppressAutoHyphens/>
        <w:ind w:firstLine="1440"/>
        <w:rPr>
          <w:rFonts w:ascii="Times New Roman" w:hAnsi="Times New Roman" w:cs="Times New Roman"/>
          <w:spacing w:val="-3"/>
        </w:rPr>
      </w:pPr>
    </w:p>
    <w:p w:rsidR="001137BD" w:rsidRPr="00D2555A" w:rsidRDefault="00C60DB2" w:rsidP="001137B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Thomas </w:t>
      </w:r>
      <w:proofErr w:type="spellStart"/>
      <w:r>
        <w:rPr>
          <w:rFonts w:ascii="Times New Roman" w:hAnsi="Times New Roman" w:cs="Times New Roman"/>
          <w:spacing w:val="-3"/>
        </w:rPr>
        <w:t>Kielbasinski</w:t>
      </w:r>
      <w:proofErr w:type="spellEnd"/>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fldChar w:fldCharType="begin"/>
      </w:r>
      <w:r w:rsidR="001137BD" w:rsidRPr="00D2555A">
        <w:rPr>
          <w:rFonts w:ascii="Times New Roman" w:hAnsi="Times New Roman" w:cs="Times New Roman"/>
          <w:spacing w:val="-3"/>
        </w:rPr>
        <w:instrText>fillin "Complainant's name" \d ""</w:instrText>
      </w:r>
      <w:r w:rsidR="001137BD" w:rsidRPr="00D2555A">
        <w:rPr>
          <w:rFonts w:ascii="Times New Roman" w:hAnsi="Times New Roman" w:cs="Times New Roman"/>
          <w:spacing w:val="-3"/>
        </w:rPr>
        <w:fldChar w:fldCharType="end"/>
      </w:r>
      <w:r w:rsidR="001137BD"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t>v.</w:t>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r w:rsidRPr="00D2555A">
        <w:rPr>
          <w:rFonts w:ascii="Times New Roman" w:hAnsi="Times New Roman" w:cs="Times New Roman"/>
          <w:spacing w:val="-3"/>
        </w:rPr>
        <w:tab/>
      </w:r>
      <w:r w:rsidRPr="00D2555A">
        <w:rPr>
          <w:rFonts w:ascii="Times New Roman" w:hAnsi="Times New Roman" w:cs="Times New Roman"/>
          <w:spacing w:val="-3"/>
        </w:rPr>
        <w:tab/>
      </w:r>
      <w:r w:rsidR="00C60DB2">
        <w:rPr>
          <w:rFonts w:ascii="Times New Roman" w:hAnsi="Times New Roman" w:cs="Times New Roman"/>
          <w:spacing w:val="-3"/>
        </w:rPr>
        <w:t>C-2015-2485659</w:t>
      </w:r>
      <w:r w:rsidRPr="00D2555A">
        <w:rPr>
          <w:rFonts w:ascii="Times New Roman" w:hAnsi="Times New Roman" w:cs="Times New Roman"/>
          <w:spacing w:val="-3"/>
        </w:rPr>
        <w:fldChar w:fldCharType="begin"/>
      </w:r>
      <w:r w:rsidRPr="00D2555A">
        <w:rPr>
          <w:rFonts w:ascii="Times New Roman" w:hAnsi="Times New Roman" w:cs="Times New Roman"/>
          <w:spacing w:val="-3"/>
        </w:rPr>
        <w:instrText>fillin "Docket No." \d ""</w:instrText>
      </w:r>
      <w:r w:rsidRPr="00D2555A">
        <w:rPr>
          <w:rFonts w:ascii="Times New Roman" w:hAnsi="Times New Roman" w:cs="Times New Roman"/>
          <w:spacing w:val="-3"/>
        </w:rPr>
        <w:fldChar w:fldCharType="end"/>
      </w:r>
    </w:p>
    <w:p w:rsidR="001137BD" w:rsidRPr="00D2555A" w:rsidRDefault="001137BD" w:rsidP="001137BD">
      <w:pPr>
        <w:tabs>
          <w:tab w:val="left" w:pos="-720"/>
        </w:tabs>
        <w:suppressAutoHyphens/>
        <w:jc w:val="both"/>
        <w:rPr>
          <w:rFonts w:ascii="Times New Roman" w:hAnsi="Times New Roman" w:cs="Times New Roman"/>
          <w:spacing w:val="-3"/>
        </w:rPr>
      </w:pP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Pr="00D2555A">
        <w:rPr>
          <w:rFonts w:ascii="Times New Roman" w:hAnsi="Times New Roman" w:cs="Times New Roman"/>
          <w:spacing w:val="-3"/>
        </w:rPr>
        <w:tab/>
      </w:r>
      <w:r w:rsidR="00D2555A">
        <w:rPr>
          <w:rFonts w:ascii="Times New Roman" w:hAnsi="Times New Roman" w:cs="Times New Roman"/>
          <w:spacing w:val="-3"/>
        </w:rPr>
        <w:tab/>
      </w:r>
      <w:r w:rsidRPr="00D2555A">
        <w:rPr>
          <w:rFonts w:ascii="Times New Roman" w:hAnsi="Times New Roman" w:cs="Times New Roman"/>
          <w:spacing w:val="-3"/>
        </w:rPr>
        <w:t>:</w:t>
      </w:r>
    </w:p>
    <w:p w:rsidR="001137BD" w:rsidRPr="00D2555A" w:rsidRDefault="00C60DB2" w:rsidP="001137BD">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Columbia Gas of Pennsylvania, Inc.</w:t>
      </w:r>
      <w:proofErr w:type="gramEnd"/>
      <w:r w:rsidR="001137BD" w:rsidRPr="00D2555A">
        <w:rPr>
          <w:rFonts w:ascii="Times New Roman" w:hAnsi="Times New Roman" w:cs="Times New Roman"/>
          <w:spacing w:val="-3"/>
        </w:rPr>
        <w:t xml:space="preserve"> </w:t>
      </w:r>
      <w:r w:rsidR="001137BD" w:rsidRPr="00D2555A">
        <w:rPr>
          <w:rFonts w:ascii="Times New Roman" w:hAnsi="Times New Roman" w:cs="Times New Roman"/>
          <w:spacing w:val="-3"/>
        </w:rPr>
        <w:tab/>
      </w:r>
      <w:r w:rsidR="001137BD" w:rsidRPr="00D2555A">
        <w:rPr>
          <w:rFonts w:ascii="Times New Roman" w:hAnsi="Times New Roman" w:cs="Times New Roman"/>
          <w:spacing w:val="-3"/>
        </w:rPr>
        <w:tab/>
      </w:r>
      <w:r w:rsidR="00D2555A">
        <w:rPr>
          <w:rFonts w:ascii="Times New Roman" w:hAnsi="Times New Roman" w:cs="Times New Roman"/>
          <w:spacing w:val="-3"/>
        </w:rPr>
        <w:tab/>
      </w:r>
      <w:r w:rsidR="001137BD" w:rsidRPr="00D2555A">
        <w:rPr>
          <w:rFonts w:ascii="Times New Roman" w:hAnsi="Times New Roman" w:cs="Times New Roman"/>
          <w:spacing w:val="-3"/>
        </w:rPr>
        <w:t>:</w:t>
      </w:r>
    </w:p>
    <w:p w:rsidR="001137BD" w:rsidRPr="00D2555A" w:rsidRDefault="001137BD" w:rsidP="001137BD">
      <w:pPr>
        <w:tabs>
          <w:tab w:val="left" w:pos="-720"/>
        </w:tabs>
        <w:suppressAutoHyphens/>
        <w:rPr>
          <w:rFonts w:ascii="Times New Roman" w:hAnsi="Times New Roman" w:cs="Times New Roman"/>
          <w:spacing w:val="-3"/>
        </w:rPr>
      </w:pPr>
    </w:p>
    <w:p w:rsidR="001137BD" w:rsidRPr="00D2555A" w:rsidRDefault="001137BD" w:rsidP="001137BD">
      <w:pPr>
        <w:tabs>
          <w:tab w:val="left" w:pos="-720"/>
          <w:tab w:val="left" w:pos="5040"/>
        </w:tabs>
        <w:suppressAutoHyphens/>
        <w:jc w:val="both"/>
        <w:rPr>
          <w:rFonts w:ascii="Times New Roman" w:hAnsi="Times New Roman" w:cs="Times New Roman"/>
          <w:spacing w:val="-3"/>
        </w:rPr>
      </w:pPr>
      <w:r w:rsidRPr="00D2555A">
        <w:rPr>
          <w:rFonts w:ascii="Times New Roman" w:hAnsi="Times New Roman" w:cs="Times New Roman"/>
          <w:spacing w:val="-3"/>
        </w:rPr>
        <w:tab/>
      </w:r>
    </w:p>
    <w:p w:rsidR="00C25158" w:rsidRPr="00D2555A" w:rsidRDefault="00C25158" w:rsidP="00C4273D">
      <w:pPr>
        <w:tabs>
          <w:tab w:val="left" w:pos="-720"/>
          <w:tab w:val="left" w:pos="-9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C4273D">
      <w:pPr>
        <w:rPr>
          <w:rFonts w:ascii="Times New Roman" w:hAnsi="Times New Roman" w:cs="Times New Roman"/>
        </w:rPr>
      </w:pPr>
    </w:p>
    <w:p w:rsidR="00C4273D" w:rsidRPr="00D2555A" w:rsidRDefault="00C4273D" w:rsidP="00C4273D">
      <w:pP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Before</w:t>
      </w:r>
    </w:p>
    <w:p w:rsidR="00217EF0" w:rsidRPr="00D2555A" w:rsidRDefault="003832A0" w:rsidP="00E26184">
      <w:pPr>
        <w:jc w:val="center"/>
        <w:rPr>
          <w:rFonts w:ascii="Times New Roman" w:hAnsi="Times New Roman" w:cs="Times New Roman"/>
        </w:rPr>
      </w:pPr>
      <w:r>
        <w:rPr>
          <w:rFonts w:ascii="Times New Roman" w:hAnsi="Times New Roman" w:cs="Times New Roman"/>
        </w:rPr>
        <w:t>Katrina L. Dunderdale</w:t>
      </w:r>
    </w:p>
    <w:p w:rsidR="00C4273D" w:rsidRPr="00D2555A" w:rsidRDefault="00217EF0" w:rsidP="00C4273D">
      <w:pPr>
        <w:jc w:val="center"/>
        <w:rPr>
          <w:rFonts w:ascii="Times New Roman" w:hAnsi="Times New Roman" w:cs="Times New Roman"/>
        </w:rPr>
      </w:pPr>
      <w:r w:rsidRPr="00D2555A">
        <w:rPr>
          <w:rFonts w:ascii="Times New Roman" w:hAnsi="Times New Roman" w:cs="Times New Roman"/>
        </w:rPr>
        <w:t>Administrative Law Judge</w:t>
      </w:r>
    </w:p>
    <w:p w:rsidR="00C4273D" w:rsidRPr="00D2555A" w:rsidRDefault="00C4273D" w:rsidP="00C4273D">
      <w:pPr>
        <w:jc w:val="center"/>
        <w:rPr>
          <w:rFonts w:ascii="Times New Roman" w:hAnsi="Times New Roman" w:cs="Times New Roman"/>
        </w:rPr>
      </w:pPr>
    </w:p>
    <w:p w:rsidR="00C4273D" w:rsidRPr="00D2555A" w:rsidRDefault="00C4273D" w:rsidP="00C4273D">
      <w:pPr>
        <w:jc w:val="center"/>
        <w:rPr>
          <w:rFonts w:ascii="Times New Roman" w:hAnsi="Times New Roman" w:cs="Times New Roman"/>
        </w:rPr>
      </w:pPr>
    </w:p>
    <w:p w:rsidR="00011E42" w:rsidRDefault="00F87C02"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This decision dismisses a complaint for failure to appear and prosecute</w:t>
      </w:r>
      <w:r w:rsidR="00F4611D" w:rsidRPr="00D2555A">
        <w:rPr>
          <w:rFonts w:ascii="Times New Roman" w:hAnsi="Times New Roman" w:cs="Times New Roman"/>
        </w:rPr>
        <w:t>.</w:t>
      </w:r>
      <w:r w:rsidR="002D2923" w:rsidRPr="00D2555A">
        <w:rPr>
          <w:rFonts w:ascii="Times New Roman" w:hAnsi="Times New Roman" w:cs="Times New Roman"/>
        </w:rPr>
        <w:t xml:space="preserve">  </w:t>
      </w:r>
    </w:p>
    <w:p w:rsidR="00011E42" w:rsidRDefault="00011E42" w:rsidP="00B42B96">
      <w:pPr>
        <w:pStyle w:val="ParaTab1"/>
        <w:spacing w:line="360" w:lineRule="auto"/>
        <w:ind w:firstLine="1354"/>
        <w:rPr>
          <w:rFonts w:ascii="Times New Roman" w:hAnsi="Times New Roman" w:cs="Times New Roman"/>
        </w:rPr>
      </w:pPr>
    </w:p>
    <w:p w:rsidR="00011E42" w:rsidRPr="00011E42" w:rsidRDefault="00011E42" w:rsidP="00A02FAB">
      <w:pPr>
        <w:pStyle w:val="ParaTab1"/>
        <w:spacing w:line="360" w:lineRule="auto"/>
        <w:ind w:firstLine="0"/>
        <w:jc w:val="center"/>
        <w:rPr>
          <w:rFonts w:ascii="Times New Roman" w:hAnsi="Times New Roman" w:cs="Times New Roman"/>
          <w:u w:val="single"/>
        </w:rPr>
      </w:pPr>
      <w:r w:rsidRPr="00011E42">
        <w:rPr>
          <w:rFonts w:ascii="Times New Roman" w:hAnsi="Times New Roman" w:cs="Times New Roman"/>
          <w:u w:val="single"/>
        </w:rPr>
        <w:t>HISTORY OF THE PROCEEDINGS</w:t>
      </w:r>
    </w:p>
    <w:p w:rsidR="00011E42" w:rsidRDefault="00011E42" w:rsidP="00B42B96">
      <w:pPr>
        <w:pStyle w:val="ParaTab1"/>
        <w:spacing w:line="360" w:lineRule="auto"/>
        <w:ind w:firstLine="1354"/>
        <w:rPr>
          <w:rFonts w:ascii="Times New Roman" w:hAnsi="Times New Roman" w:cs="Times New Roman"/>
        </w:rPr>
      </w:pPr>
    </w:p>
    <w:p w:rsidR="00BF52AE" w:rsidRPr="00D2555A" w:rsidRDefault="005E3BAF"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On </w:t>
      </w:r>
      <w:r w:rsidR="00C60DB2">
        <w:rPr>
          <w:rFonts w:ascii="Times New Roman" w:hAnsi="Times New Roman" w:cs="Times New Roman"/>
        </w:rPr>
        <w:t>June 2</w:t>
      </w:r>
      <w:r w:rsidR="005A4543">
        <w:rPr>
          <w:rFonts w:ascii="Times New Roman" w:hAnsi="Times New Roman" w:cs="Times New Roman"/>
        </w:rPr>
        <w:t>, 2015</w:t>
      </w:r>
      <w:r w:rsidR="003F1A4E" w:rsidRPr="00D2555A">
        <w:rPr>
          <w:rFonts w:ascii="Times New Roman" w:hAnsi="Times New Roman" w:cs="Times New Roman"/>
        </w:rPr>
        <w:t xml:space="preserve">, </w:t>
      </w:r>
      <w:r w:rsidR="00C60DB2">
        <w:rPr>
          <w:rFonts w:ascii="Times New Roman" w:hAnsi="Times New Roman" w:cs="Times New Roman"/>
        </w:rPr>
        <w:t xml:space="preserve">Thomas </w:t>
      </w:r>
      <w:proofErr w:type="spellStart"/>
      <w:r w:rsidR="00C60DB2">
        <w:rPr>
          <w:rFonts w:ascii="Times New Roman" w:hAnsi="Times New Roman" w:cs="Times New Roman"/>
        </w:rPr>
        <w:t>Kielbasinski</w:t>
      </w:r>
      <w:proofErr w:type="spellEnd"/>
      <w:r w:rsidR="002D2923" w:rsidRPr="00D2555A">
        <w:rPr>
          <w:rFonts w:ascii="Times New Roman" w:hAnsi="Times New Roman" w:cs="Times New Roman"/>
        </w:rPr>
        <w:t xml:space="preserve"> </w:t>
      </w:r>
      <w:r w:rsidR="002F7AD6" w:rsidRPr="00D2555A">
        <w:rPr>
          <w:rFonts w:ascii="Times New Roman" w:hAnsi="Times New Roman" w:cs="Times New Roman"/>
        </w:rPr>
        <w:t>(Complainant</w:t>
      </w:r>
      <w:r w:rsidR="00C60DB2">
        <w:rPr>
          <w:rFonts w:ascii="Times New Roman" w:hAnsi="Times New Roman" w:cs="Times New Roman"/>
        </w:rPr>
        <w:t xml:space="preserve"> or Mr. </w:t>
      </w:r>
      <w:proofErr w:type="spellStart"/>
      <w:r w:rsidR="00C60DB2">
        <w:rPr>
          <w:rFonts w:ascii="Times New Roman" w:hAnsi="Times New Roman" w:cs="Times New Roman"/>
        </w:rPr>
        <w:t>Kielbasinski</w:t>
      </w:r>
      <w:proofErr w:type="spellEnd"/>
      <w:r w:rsidR="002F7AD6" w:rsidRPr="00D2555A">
        <w:rPr>
          <w:rFonts w:ascii="Times New Roman" w:hAnsi="Times New Roman" w:cs="Times New Roman"/>
        </w:rPr>
        <w:t xml:space="preserve">)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C60DB2">
        <w:rPr>
          <w:rFonts w:ascii="Times New Roman" w:hAnsi="Times New Roman" w:cs="Times New Roman"/>
        </w:rPr>
        <w:t>Columbia Gas of Pennsylvania, Inc.</w:t>
      </w:r>
      <w:r w:rsidR="00BF52AE" w:rsidRPr="00D2555A">
        <w:rPr>
          <w:rFonts w:ascii="Times New Roman" w:hAnsi="Times New Roman" w:cs="Times New Roman"/>
        </w:rPr>
        <w:t xml:space="preserve"> </w:t>
      </w:r>
      <w:r w:rsidR="002F7AD6" w:rsidRPr="00D2555A">
        <w:rPr>
          <w:rFonts w:ascii="Times New Roman" w:hAnsi="Times New Roman" w:cs="Times New Roman"/>
        </w:rPr>
        <w:t>(Respondent</w:t>
      </w:r>
      <w:r w:rsidR="00A77E5C">
        <w:rPr>
          <w:rFonts w:ascii="Times New Roman" w:hAnsi="Times New Roman" w:cs="Times New Roman"/>
        </w:rPr>
        <w:t xml:space="preserve"> or </w:t>
      </w:r>
      <w:r w:rsidR="00C60DB2">
        <w:rPr>
          <w:rFonts w:ascii="Times New Roman" w:hAnsi="Times New Roman" w:cs="Times New Roman"/>
        </w:rPr>
        <w:t>Columbia Gas</w:t>
      </w:r>
      <w:r w:rsidR="002F7AD6" w:rsidRPr="00D2555A">
        <w:rPr>
          <w:rFonts w:ascii="Times New Roman" w:hAnsi="Times New Roman" w:cs="Times New Roman"/>
        </w:rPr>
        <w:t xml:space="preserve">).  </w:t>
      </w:r>
      <w:r w:rsidR="00C60DB2">
        <w:rPr>
          <w:rFonts w:ascii="Times New Roman" w:hAnsi="Times New Roman" w:cs="Times New Roman"/>
        </w:rPr>
        <w:t>C</w:t>
      </w:r>
      <w:r w:rsidR="00F36B14" w:rsidRPr="00D2555A">
        <w:rPr>
          <w:rFonts w:ascii="Times New Roman" w:hAnsi="Times New Roman" w:cs="Times New Roman"/>
        </w:rPr>
        <w:t>omplain</w:t>
      </w:r>
      <w:r w:rsidR="00EB0B14">
        <w:rPr>
          <w:rFonts w:ascii="Times New Roman" w:hAnsi="Times New Roman" w:cs="Times New Roman"/>
        </w:rPr>
        <w:t>an</w:t>
      </w:r>
      <w:r w:rsidR="00F36B14" w:rsidRPr="00D2555A">
        <w:rPr>
          <w:rFonts w:ascii="Times New Roman" w:hAnsi="Times New Roman" w:cs="Times New Roman"/>
        </w:rPr>
        <w:t xml:space="preserve">t </w:t>
      </w:r>
      <w:r w:rsidR="003F1A4E" w:rsidRPr="00D2555A">
        <w:rPr>
          <w:rFonts w:ascii="Times New Roman" w:hAnsi="Times New Roman" w:cs="Times New Roman"/>
        </w:rPr>
        <w:t xml:space="preserve">alleged </w:t>
      </w:r>
      <w:r w:rsidR="00C60DB2">
        <w:rPr>
          <w:rFonts w:ascii="Times New Roman" w:hAnsi="Times New Roman" w:cs="Times New Roman"/>
        </w:rPr>
        <w:t>Columbia threatened to terminate service, his bills were inaccurate and he wanted another payment plan</w:t>
      </w:r>
      <w:r w:rsidR="005A4543">
        <w:rPr>
          <w:rFonts w:ascii="Times New Roman" w:hAnsi="Times New Roman" w:cs="Times New Roman"/>
        </w:rPr>
        <w:t xml:space="preserve">.  </w:t>
      </w:r>
    </w:p>
    <w:p w:rsidR="00B42B96" w:rsidRPr="00D2555A" w:rsidRDefault="00B42B96" w:rsidP="00B42B96">
      <w:pPr>
        <w:pStyle w:val="ParaTab1"/>
        <w:spacing w:line="360" w:lineRule="auto"/>
        <w:ind w:firstLine="1354"/>
        <w:rPr>
          <w:rFonts w:ascii="Times New Roman" w:hAnsi="Times New Roman" w:cs="Times New Roman"/>
        </w:rPr>
      </w:pPr>
    </w:p>
    <w:p w:rsidR="00B42B96" w:rsidRPr="00D2555A" w:rsidRDefault="005A4543" w:rsidP="00B42B96">
      <w:pPr>
        <w:pStyle w:val="ParaTab1"/>
        <w:spacing w:line="360" w:lineRule="auto"/>
        <w:ind w:firstLine="1354"/>
        <w:rPr>
          <w:rFonts w:ascii="Times New Roman" w:hAnsi="Times New Roman" w:cs="Times New Roman"/>
        </w:rPr>
      </w:pPr>
      <w:r>
        <w:rPr>
          <w:rFonts w:ascii="Times New Roman" w:hAnsi="Times New Roman" w:cs="Times New Roman"/>
        </w:rPr>
        <w:t>R</w:t>
      </w:r>
      <w:r w:rsidR="002F7AD6" w:rsidRPr="00D2555A">
        <w:rPr>
          <w:rFonts w:ascii="Times New Roman" w:hAnsi="Times New Roman" w:cs="Times New Roman"/>
        </w:rPr>
        <w:t xml:space="preserve">espondent filed an answer on </w:t>
      </w:r>
      <w:r w:rsidR="00C60DB2">
        <w:rPr>
          <w:rFonts w:ascii="Times New Roman" w:hAnsi="Times New Roman" w:cs="Times New Roman"/>
        </w:rPr>
        <w:t>June 23</w:t>
      </w:r>
      <w:r>
        <w:rPr>
          <w:rFonts w:ascii="Times New Roman" w:hAnsi="Times New Roman" w:cs="Times New Roman"/>
        </w:rPr>
        <w:t>, 2015</w:t>
      </w:r>
      <w:r w:rsidR="002F7AD6" w:rsidRPr="00D2555A">
        <w:rPr>
          <w:rFonts w:ascii="Times New Roman" w:hAnsi="Times New Roman" w:cs="Times New Roman"/>
        </w:rPr>
        <w:t xml:space="preserve">.  The </w:t>
      </w:r>
      <w:r w:rsidR="007D342B" w:rsidRPr="00D2555A">
        <w:rPr>
          <w:rFonts w:ascii="Times New Roman" w:hAnsi="Times New Roman" w:cs="Times New Roman"/>
        </w:rPr>
        <w:t>answer admit</w:t>
      </w:r>
      <w:r w:rsidR="00122571" w:rsidRPr="00D2555A">
        <w:rPr>
          <w:rFonts w:ascii="Times New Roman" w:hAnsi="Times New Roman" w:cs="Times New Roman"/>
        </w:rPr>
        <w:t>ted</w:t>
      </w:r>
      <w:r w:rsidR="007D342B" w:rsidRPr="00D2555A">
        <w:rPr>
          <w:rFonts w:ascii="Times New Roman" w:hAnsi="Times New Roman" w:cs="Times New Roman"/>
        </w:rPr>
        <w:t xml:space="preserve"> </w:t>
      </w:r>
      <w:r w:rsidR="002D2923" w:rsidRPr="00D2555A">
        <w:rPr>
          <w:rFonts w:ascii="Times New Roman" w:hAnsi="Times New Roman" w:cs="Times New Roman"/>
        </w:rPr>
        <w:t xml:space="preserve">Respondent </w:t>
      </w:r>
      <w:r w:rsidR="000C6DE2" w:rsidRPr="00D2555A">
        <w:rPr>
          <w:rFonts w:ascii="Times New Roman" w:hAnsi="Times New Roman" w:cs="Times New Roman"/>
        </w:rPr>
        <w:t>provide</w:t>
      </w:r>
      <w:r w:rsidR="00122571" w:rsidRPr="00D2555A">
        <w:rPr>
          <w:rFonts w:ascii="Times New Roman" w:hAnsi="Times New Roman" w:cs="Times New Roman"/>
        </w:rPr>
        <w:t>d</w:t>
      </w:r>
      <w:r w:rsidR="000C6DE2" w:rsidRPr="00D2555A">
        <w:rPr>
          <w:rFonts w:ascii="Times New Roman" w:hAnsi="Times New Roman" w:cs="Times New Roman"/>
        </w:rPr>
        <w:t xml:space="preserve"> service at the </w:t>
      </w:r>
      <w:r>
        <w:rPr>
          <w:rFonts w:ascii="Times New Roman" w:hAnsi="Times New Roman" w:cs="Times New Roman"/>
        </w:rPr>
        <w:t xml:space="preserve">service </w:t>
      </w:r>
      <w:r w:rsidR="000C6DE2" w:rsidRPr="00D2555A">
        <w:rPr>
          <w:rFonts w:ascii="Times New Roman" w:hAnsi="Times New Roman" w:cs="Times New Roman"/>
        </w:rPr>
        <w:t xml:space="preserve">address </w:t>
      </w:r>
      <w:r w:rsidR="00F73CDE" w:rsidRPr="00D2555A">
        <w:rPr>
          <w:rFonts w:ascii="Times New Roman" w:hAnsi="Times New Roman" w:cs="Times New Roman"/>
        </w:rPr>
        <w:t>and</w:t>
      </w:r>
      <w:r w:rsidR="00BF52AE" w:rsidRPr="00D2555A">
        <w:rPr>
          <w:rFonts w:ascii="Times New Roman" w:hAnsi="Times New Roman" w:cs="Times New Roman"/>
        </w:rPr>
        <w:t xml:space="preserve"> </w:t>
      </w:r>
      <w:r w:rsidR="003F1A4E" w:rsidRPr="00D2555A">
        <w:rPr>
          <w:rFonts w:ascii="Times New Roman" w:hAnsi="Times New Roman" w:cs="Times New Roman"/>
        </w:rPr>
        <w:t xml:space="preserve">acknowledged </w:t>
      </w:r>
      <w:r w:rsidR="00BF52AE" w:rsidRPr="00D2555A">
        <w:rPr>
          <w:rFonts w:ascii="Times New Roman" w:hAnsi="Times New Roman" w:cs="Times New Roman"/>
        </w:rPr>
        <w:t xml:space="preserve">Complainant </w:t>
      </w:r>
      <w:r w:rsidR="00E71C90">
        <w:rPr>
          <w:rFonts w:ascii="Times New Roman" w:hAnsi="Times New Roman" w:cs="Times New Roman"/>
        </w:rPr>
        <w:t>sought</w:t>
      </w:r>
      <w:r w:rsidR="00BF52AE" w:rsidRPr="00D2555A">
        <w:rPr>
          <w:rFonts w:ascii="Times New Roman" w:hAnsi="Times New Roman" w:cs="Times New Roman"/>
        </w:rPr>
        <w:t xml:space="preserve"> a</w:t>
      </w:r>
      <w:r w:rsidR="00C60DB2">
        <w:rPr>
          <w:rFonts w:ascii="Times New Roman" w:hAnsi="Times New Roman" w:cs="Times New Roman"/>
        </w:rPr>
        <w:t>nother</w:t>
      </w:r>
      <w:r w:rsidR="00BF52AE" w:rsidRPr="00D2555A">
        <w:rPr>
          <w:rFonts w:ascii="Times New Roman" w:hAnsi="Times New Roman" w:cs="Times New Roman"/>
        </w:rPr>
        <w:t xml:space="preserve"> payment </w:t>
      </w:r>
      <w:r w:rsidR="00C60DB2">
        <w:rPr>
          <w:rFonts w:ascii="Times New Roman" w:hAnsi="Times New Roman" w:cs="Times New Roman"/>
        </w:rPr>
        <w:t>agreement.  Columbia Gas averred the Commission’s Bureau of Consumer Services (BCS) provided Complainant with a payment agreement on June 21, 2013</w:t>
      </w:r>
      <w:r w:rsidR="00F363E0">
        <w:rPr>
          <w:rFonts w:ascii="Times New Roman" w:hAnsi="Times New Roman" w:cs="Times New Roman"/>
        </w:rPr>
        <w:t xml:space="preserve"> </w:t>
      </w:r>
      <w:r w:rsidR="007E3BD7">
        <w:rPr>
          <w:rFonts w:ascii="Times New Roman" w:hAnsi="Times New Roman" w:cs="Times New Roman"/>
        </w:rPr>
        <w:t xml:space="preserve">(BCS No. 3113581) </w:t>
      </w:r>
      <w:r w:rsidR="00F363E0">
        <w:rPr>
          <w:rFonts w:ascii="Times New Roman" w:hAnsi="Times New Roman" w:cs="Times New Roman"/>
        </w:rPr>
        <w:t>but Complainant failed to comply with the agreement</w:t>
      </w:r>
      <w:r w:rsidR="00A77E5C">
        <w:rPr>
          <w:rFonts w:ascii="Times New Roman" w:hAnsi="Times New Roman"/>
        </w:rPr>
        <w:t xml:space="preserve">.  </w:t>
      </w:r>
      <w:r w:rsidR="00F363E0">
        <w:rPr>
          <w:rFonts w:ascii="Times New Roman" w:hAnsi="Times New Roman"/>
        </w:rPr>
        <w:t xml:space="preserve">Columbia Gas requested the Commission’s authorization to proceed with the termination of Complainant’s service before the winter moratorium.  </w:t>
      </w:r>
      <w:r w:rsidR="002F7AD6" w:rsidRPr="00D2555A">
        <w:rPr>
          <w:rFonts w:ascii="Times New Roman" w:hAnsi="Times New Roman" w:cs="Times New Roman"/>
        </w:rPr>
        <w:t xml:space="preserve">The answer </w:t>
      </w:r>
      <w:r w:rsidR="00096B9E" w:rsidRPr="00D2555A">
        <w:rPr>
          <w:rFonts w:ascii="Times New Roman" w:hAnsi="Times New Roman" w:cs="Times New Roman"/>
        </w:rPr>
        <w:t>request</w:t>
      </w:r>
      <w:r w:rsidR="00CB767A" w:rsidRPr="00D2555A">
        <w:rPr>
          <w:rFonts w:ascii="Times New Roman" w:hAnsi="Times New Roman" w:cs="Times New Roman"/>
        </w:rPr>
        <w:t>ed</w:t>
      </w:r>
      <w:r w:rsidR="00096B9E" w:rsidRPr="00D2555A">
        <w:rPr>
          <w:rFonts w:ascii="Times New Roman" w:hAnsi="Times New Roman" w:cs="Times New Roman"/>
        </w:rPr>
        <w:t xml:space="preserve"> the Commission </w:t>
      </w:r>
      <w:r w:rsidR="00E71C90">
        <w:rPr>
          <w:rFonts w:ascii="Times New Roman" w:hAnsi="Times New Roman" w:cs="Times New Roman"/>
        </w:rPr>
        <w:t>dismiss</w:t>
      </w:r>
      <w:r w:rsidR="00801462" w:rsidRPr="00D2555A">
        <w:rPr>
          <w:rFonts w:ascii="Times New Roman" w:hAnsi="Times New Roman" w:cs="Times New Roman"/>
        </w:rPr>
        <w:t xml:space="preserve"> </w:t>
      </w:r>
      <w:r w:rsidR="00137195" w:rsidRPr="00D2555A">
        <w:rPr>
          <w:rFonts w:ascii="Times New Roman" w:hAnsi="Times New Roman" w:cs="Times New Roman"/>
        </w:rPr>
        <w:t>the complaint</w:t>
      </w:r>
      <w:r w:rsidR="00096B9E" w:rsidRPr="00D2555A">
        <w:rPr>
          <w:rFonts w:ascii="Times New Roman" w:hAnsi="Times New Roman" w:cs="Times New Roman"/>
        </w:rPr>
        <w:t>.</w:t>
      </w:r>
      <w:r w:rsidR="00F363E0">
        <w:rPr>
          <w:rFonts w:ascii="Times New Roman" w:hAnsi="Times New Roman" w:cs="Times New Roman"/>
        </w:rPr>
        <w:t xml:space="preserve">  Lastly, Columbia Gas averred Complainant has abused the Commission’s administrative judicial and complaint </w:t>
      </w:r>
      <w:r w:rsidR="00F363E0">
        <w:rPr>
          <w:rFonts w:ascii="Times New Roman" w:hAnsi="Times New Roman" w:cs="Times New Roman"/>
        </w:rPr>
        <w:lastRenderedPageBreak/>
        <w:t>processes in order that Complainant could continue to enjoy free natural gas service while accruing arrearage on his account.  Respondent’s answer asked the Commission to direct BCS and the Secretary’s Bureau to refuse to accept any additional formal and/or informal complaints from Complainant until he paid off the entire balance of arrearages.  Columbia Gas averred at the hearing that the current balance on Complainant’s account totals $4,953.79.</w:t>
      </w:r>
    </w:p>
    <w:p w:rsidR="00B42B96" w:rsidRPr="00D2555A" w:rsidRDefault="00B42B96" w:rsidP="00B42B96">
      <w:pPr>
        <w:pStyle w:val="ParaTab1"/>
        <w:spacing w:line="360" w:lineRule="auto"/>
        <w:ind w:firstLine="1354"/>
        <w:rPr>
          <w:rFonts w:ascii="Times New Roman" w:hAnsi="Times New Roman" w:cs="Times New Roman"/>
        </w:rPr>
      </w:pPr>
    </w:p>
    <w:p w:rsidR="00D35ECC" w:rsidRPr="00D2555A" w:rsidRDefault="00D35ECC"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By notice dated </w:t>
      </w:r>
      <w:r w:rsidR="00F363E0">
        <w:rPr>
          <w:rFonts w:ascii="Times New Roman" w:hAnsi="Times New Roman" w:cs="Times New Roman"/>
        </w:rPr>
        <w:t>June 26</w:t>
      </w:r>
      <w:r w:rsidR="005A4543">
        <w:rPr>
          <w:rFonts w:ascii="Times New Roman" w:hAnsi="Times New Roman" w:cs="Times New Roman"/>
        </w:rPr>
        <w:t>, 2015</w:t>
      </w:r>
      <w:r w:rsidR="00137195" w:rsidRPr="00D2555A">
        <w:rPr>
          <w:rFonts w:ascii="Times New Roman" w:hAnsi="Times New Roman" w:cs="Times New Roman"/>
        </w:rPr>
        <w:t>,</w:t>
      </w:r>
      <w:r w:rsidRPr="00D2555A">
        <w:rPr>
          <w:rFonts w:ascii="Times New Roman" w:hAnsi="Times New Roman" w:cs="Times New Roman"/>
        </w:rPr>
        <w:t xml:space="preserve"> the Commission scheduled this matter for an initial </w:t>
      </w:r>
      <w:r w:rsidR="00F363E0">
        <w:rPr>
          <w:rFonts w:ascii="Times New Roman" w:hAnsi="Times New Roman" w:cs="Times New Roman"/>
        </w:rPr>
        <w:t xml:space="preserve">call-in </w:t>
      </w:r>
      <w:r w:rsidRPr="00D2555A">
        <w:rPr>
          <w:rFonts w:ascii="Times New Roman" w:hAnsi="Times New Roman" w:cs="Times New Roman"/>
        </w:rPr>
        <w:t xml:space="preserve">telephonic hearing on </w:t>
      </w:r>
      <w:r w:rsidR="00F363E0">
        <w:rPr>
          <w:rFonts w:ascii="Times New Roman" w:hAnsi="Times New Roman" w:cs="Times New Roman"/>
        </w:rPr>
        <w:t>August 13</w:t>
      </w:r>
      <w:r w:rsidR="00E71C90">
        <w:rPr>
          <w:rFonts w:ascii="Times New Roman" w:hAnsi="Times New Roman" w:cs="Times New Roman"/>
        </w:rPr>
        <w:t>, 2015</w:t>
      </w:r>
      <w:r w:rsidR="00C8644A">
        <w:rPr>
          <w:rFonts w:ascii="Times New Roman" w:hAnsi="Times New Roman" w:cs="Times New Roman"/>
        </w:rPr>
        <w:t>,</w:t>
      </w:r>
      <w:r w:rsidRPr="00D2555A">
        <w:rPr>
          <w:rFonts w:ascii="Times New Roman" w:hAnsi="Times New Roman" w:cs="Times New Roman"/>
        </w:rPr>
        <w:t xml:space="preserve"> at 10:00 a.m. and assigned the case to me.  I issued a prehearing order on </w:t>
      </w:r>
      <w:r w:rsidR="00F363E0">
        <w:rPr>
          <w:rFonts w:ascii="Times New Roman" w:hAnsi="Times New Roman" w:cs="Times New Roman"/>
        </w:rPr>
        <w:t>July 8</w:t>
      </w:r>
      <w:r w:rsidR="005A4543">
        <w:rPr>
          <w:rFonts w:ascii="Times New Roman" w:hAnsi="Times New Roman" w:cs="Times New Roman"/>
        </w:rPr>
        <w:t>, 2015</w:t>
      </w:r>
      <w:r w:rsidRPr="00D2555A">
        <w:rPr>
          <w:rFonts w:ascii="Times New Roman" w:hAnsi="Times New Roman" w:cs="Times New Roman"/>
        </w:rPr>
        <w:t xml:space="preserve">, addressing, </w:t>
      </w:r>
      <w:r w:rsidRPr="00D2555A">
        <w:rPr>
          <w:rFonts w:ascii="Times New Roman" w:hAnsi="Times New Roman" w:cs="Times New Roman"/>
          <w:i/>
        </w:rPr>
        <w:t>inter alia</w:t>
      </w:r>
      <w:r w:rsidRPr="00D2555A">
        <w:rPr>
          <w:rFonts w:ascii="Times New Roman" w:hAnsi="Times New Roman" w:cs="Times New Roman"/>
        </w:rPr>
        <w:t>, requests for continuance, subpoena procedures, attorney representation and the Commission’s policy encouraging settlements.</w:t>
      </w:r>
    </w:p>
    <w:p w:rsidR="00ED4553" w:rsidRDefault="00ED4553" w:rsidP="00E26184">
      <w:pPr>
        <w:spacing w:line="360" w:lineRule="auto"/>
        <w:ind w:firstLine="1440"/>
        <w:rPr>
          <w:rFonts w:ascii="Times New Roman" w:hAnsi="Times New Roman" w:cs="Times New Roman"/>
        </w:rPr>
      </w:pPr>
    </w:p>
    <w:p w:rsidR="00F363E0" w:rsidRDefault="00B16563" w:rsidP="00E26184">
      <w:pPr>
        <w:spacing w:line="360" w:lineRule="auto"/>
        <w:ind w:firstLine="1440"/>
        <w:rPr>
          <w:rFonts w:ascii="Times New Roman" w:hAnsi="Times New Roman" w:cs="Times New Roman"/>
        </w:rPr>
      </w:pPr>
      <w:r>
        <w:rPr>
          <w:rFonts w:ascii="Times New Roman" w:hAnsi="Times New Roman" w:cs="Times New Roman"/>
        </w:rPr>
        <w:t>On August 12, 2015 at 12:54</w:t>
      </w:r>
      <w:r w:rsidR="00E040ED">
        <w:rPr>
          <w:rFonts w:ascii="Times New Roman" w:hAnsi="Times New Roman" w:cs="Times New Roman"/>
        </w:rPr>
        <w:t xml:space="preserve"> p.m.</w:t>
      </w:r>
      <w:r>
        <w:rPr>
          <w:rFonts w:ascii="Times New Roman" w:hAnsi="Times New Roman" w:cs="Times New Roman"/>
        </w:rPr>
        <w:t>, counsel for Respondent forwarded an electronic mail message from Complainant which stated, “I have a family emergency out of state, so I will not be able to attend this meeting.”  Respondent’s counsel indicated he advised Complainant to contact the presiding officer but indicated Respondent objected to any continuance request.</w:t>
      </w:r>
    </w:p>
    <w:p w:rsidR="00B16563" w:rsidRDefault="00B16563" w:rsidP="00E26184">
      <w:pPr>
        <w:spacing w:line="360" w:lineRule="auto"/>
        <w:ind w:firstLine="1440"/>
        <w:rPr>
          <w:rFonts w:ascii="Times New Roman" w:hAnsi="Times New Roman" w:cs="Times New Roman"/>
        </w:rPr>
      </w:pPr>
    </w:p>
    <w:p w:rsidR="00B16563" w:rsidRDefault="00B16563" w:rsidP="00E26184">
      <w:pPr>
        <w:spacing w:line="360" w:lineRule="auto"/>
        <w:ind w:firstLine="1440"/>
        <w:rPr>
          <w:rFonts w:ascii="Times New Roman" w:hAnsi="Times New Roman" w:cs="Times New Roman"/>
        </w:rPr>
      </w:pPr>
      <w:r>
        <w:rPr>
          <w:rFonts w:ascii="Times New Roman" w:hAnsi="Times New Roman" w:cs="Times New Roman"/>
        </w:rPr>
        <w:t xml:space="preserve">On </w:t>
      </w:r>
      <w:r w:rsidR="00D156E1">
        <w:rPr>
          <w:rFonts w:ascii="Times New Roman" w:hAnsi="Times New Roman" w:cs="Times New Roman"/>
        </w:rPr>
        <w:t xml:space="preserve">the afternoon of </w:t>
      </w:r>
      <w:r>
        <w:rPr>
          <w:rFonts w:ascii="Times New Roman" w:hAnsi="Times New Roman" w:cs="Times New Roman"/>
        </w:rPr>
        <w:t xml:space="preserve">August 12, 2015, </w:t>
      </w:r>
      <w:r w:rsidR="00D156E1">
        <w:rPr>
          <w:rFonts w:ascii="Times New Roman" w:hAnsi="Times New Roman" w:cs="Times New Roman"/>
        </w:rPr>
        <w:t>Complainant contacted the presiding officer’s staff to request a continuance due to a family emergency.  At 2:47 p.m., the presiding officer’s staff advised Complainant in an electronic response that the hearing would commence as scheduled but Complainant would be given an opportunity to discuss the reasons for a continuance.</w:t>
      </w:r>
    </w:p>
    <w:p w:rsidR="00D156E1" w:rsidRDefault="00D156E1" w:rsidP="00E26184">
      <w:pPr>
        <w:spacing w:line="360" w:lineRule="auto"/>
        <w:ind w:firstLine="1440"/>
        <w:rPr>
          <w:rFonts w:ascii="Times New Roman" w:hAnsi="Times New Roman" w:cs="Times New Roman"/>
        </w:rPr>
      </w:pPr>
    </w:p>
    <w:p w:rsidR="00D156E1" w:rsidRDefault="00D156E1" w:rsidP="00E26184">
      <w:pPr>
        <w:spacing w:line="360" w:lineRule="auto"/>
        <w:ind w:firstLine="1440"/>
        <w:rPr>
          <w:rFonts w:ascii="Times New Roman" w:hAnsi="Times New Roman" w:cs="Times New Roman"/>
        </w:rPr>
      </w:pPr>
      <w:r>
        <w:rPr>
          <w:rFonts w:ascii="Times New Roman" w:hAnsi="Times New Roman" w:cs="Times New Roman"/>
        </w:rPr>
        <w:t>At 5:51 p.m. on August 12, 2015, Complainant replied to the presiding officer’s staff and stated, “I will not be available period like I said, so this family emergency is more important than this bill.”</w:t>
      </w:r>
    </w:p>
    <w:p w:rsidR="00D156E1" w:rsidRDefault="00D156E1" w:rsidP="00E26184">
      <w:pPr>
        <w:spacing w:line="360" w:lineRule="auto"/>
        <w:ind w:firstLine="1440"/>
        <w:rPr>
          <w:rFonts w:ascii="Times New Roman" w:hAnsi="Times New Roman" w:cs="Times New Roman"/>
        </w:rPr>
      </w:pPr>
    </w:p>
    <w:p w:rsidR="00D156E1" w:rsidRDefault="00D156E1" w:rsidP="00E26184">
      <w:pPr>
        <w:spacing w:line="360" w:lineRule="auto"/>
        <w:ind w:firstLine="1440"/>
        <w:rPr>
          <w:rFonts w:ascii="Times New Roman" w:hAnsi="Times New Roman" w:cs="Times New Roman"/>
        </w:rPr>
      </w:pPr>
      <w:r>
        <w:rPr>
          <w:rFonts w:ascii="Times New Roman" w:hAnsi="Times New Roman" w:cs="Times New Roman"/>
        </w:rPr>
        <w:t xml:space="preserve">At 8:03 a.m. on August 13, 2015, the presiding officer’s staff responded that the hearing would begin as scheduled unless Complainant called by 9:30 a.m. to “explain the nature of the family emergency and the reason why [Complainant] cannot call in to the hearing.”  </w:t>
      </w:r>
      <w:r>
        <w:rPr>
          <w:rFonts w:ascii="Times New Roman" w:hAnsi="Times New Roman" w:cs="Times New Roman"/>
        </w:rPr>
        <w:lastRenderedPageBreak/>
        <w:t>Complainant was told the continuance would continue to be denied unless he provided additional information.</w:t>
      </w:r>
    </w:p>
    <w:p w:rsidR="00F363E0" w:rsidRPr="00D2555A" w:rsidRDefault="00F363E0" w:rsidP="00E26184">
      <w:pPr>
        <w:spacing w:line="360" w:lineRule="auto"/>
        <w:ind w:firstLine="1440"/>
        <w:rPr>
          <w:rFonts w:ascii="Times New Roman" w:hAnsi="Times New Roman" w:cs="Times New Roman"/>
        </w:rPr>
      </w:pPr>
    </w:p>
    <w:p w:rsidR="00EC717F" w:rsidRPr="00D2555A" w:rsidRDefault="00F363E0" w:rsidP="00E26184">
      <w:pPr>
        <w:spacing w:line="360" w:lineRule="auto"/>
        <w:ind w:firstLine="1440"/>
        <w:rPr>
          <w:rFonts w:ascii="Times New Roman" w:hAnsi="Times New Roman" w:cs="Times New Roman"/>
        </w:rPr>
      </w:pPr>
      <w:r>
        <w:rPr>
          <w:rFonts w:ascii="Times New Roman" w:hAnsi="Times New Roman" w:cs="Times New Roman"/>
        </w:rPr>
        <w:t xml:space="preserve">On August 13, 2015 at 10:02 a.m., I attempted to convene </w:t>
      </w:r>
      <w:r w:rsidR="00E71C90">
        <w:rPr>
          <w:rFonts w:ascii="Times New Roman" w:hAnsi="Times New Roman" w:cs="Times New Roman"/>
        </w:rPr>
        <w:t>the</w:t>
      </w:r>
      <w:r w:rsidR="00D35ECC" w:rsidRPr="00D2555A">
        <w:rPr>
          <w:rFonts w:ascii="Times New Roman" w:hAnsi="Times New Roman" w:cs="Times New Roman"/>
        </w:rPr>
        <w:t xml:space="preserve"> telephonic hearing </w:t>
      </w:r>
      <w:r w:rsidR="00E71C90">
        <w:rPr>
          <w:rFonts w:ascii="Times New Roman" w:hAnsi="Times New Roman" w:cs="Times New Roman"/>
        </w:rPr>
        <w:t>as scheduled but</w:t>
      </w:r>
      <w:r w:rsidR="00D35ECC" w:rsidRPr="00D2555A">
        <w:rPr>
          <w:rFonts w:ascii="Times New Roman" w:hAnsi="Times New Roman" w:cs="Times New Roman"/>
        </w:rPr>
        <w:t xml:space="preserve"> Complainant failed to appear for th</w:t>
      </w:r>
      <w:r w:rsidR="00EB0B14">
        <w:rPr>
          <w:rFonts w:ascii="Times New Roman" w:hAnsi="Times New Roman" w:cs="Times New Roman"/>
        </w:rPr>
        <w:t>e</w:t>
      </w:r>
      <w:r w:rsidR="00D35ECC" w:rsidRPr="00D2555A">
        <w:rPr>
          <w:rFonts w:ascii="Times New Roman" w:hAnsi="Times New Roman" w:cs="Times New Roman"/>
        </w:rPr>
        <w:t xml:space="preserve"> hearing.  I </w:t>
      </w:r>
      <w:r w:rsidR="00E71C90">
        <w:rPr>
          <w:rFonts w:ascii="Times New Roman" w:hAnsi="Times New Roman" w:cs="Times New Roman"/>
        </w:rPr>
        <w:t xml:space="preserve">kept the telephone line open </w:t>
      </w:r>
      <w:r>
        <w:rPr>
          <w:rFonts w:ascii="Times New Roman" w:hAnsi="Times New Roman" w:cs="Times New Roman"/>
        </w:rPr>
        <w:t>until 10:26</w:t>
      </w:r>
      <w:r w:rsidR="00E71C90">
        <w:rPr>
          <w:rFonts w:ascii="Times New Roman" w:hAnsi="Times New Roman" w:cs="Times New Roman"/>
        </w:rPr>
        <w:t xml:space="preserve"> a.m.</w:t>
      </w:r>
      <w:r w:rsidR="00D35ECC" w:rsidRPr="00D2555A">
        <w:rPr>
          <w:rFonts w:ascii="Times New Roman" w:hAnsi="Times New Roman" w:cs="Times New Roman"/>
        </w:rPr>
        <w:t xml:space="preserve"> at the telephone number shown on the </w:t>
      </w:r>
      <w:r>
        <w:rPr>
          <w:rFonts w:ascii="Times New Roman" w:hAnsi="Times New Roman" w:cs="Times New Roman"/>
        </w:rPr>
        <w:t>June 26</w:t>
      </w:r>
      <w:r w:rsidR="00E71C90">
        <w:rPr>
          <w:rFonts w:ascii="Times New Roman" w:hAnsi="Times New Roman" w:cs="Times New Roman"/>
        </w:rPr>
        <w:t>, 2015</w:t>
      </w:r>
      <w:r w:rsidR="00D35ECC" w:rsidRPr="00D2555A">
        <w:rPr>
          <w:rFonts w:ascii="Times New Roman" w:hAnsi="Times New Roman" w:cs="Times New Roman"/>
        </w:rPr>
        <w:t xml:space="preserve"> hearing notice</w:t>
      </w:r>
      <w:r w:rsidR="00137195" w:rsidRPr="00D2555A">
        <w:rPr>
          <w:rFonts w:ascii="Times New Roman" w:hAnsi="Times New Roman" w:cs="Times New Roman"/>
        </w:rPr>
        <w:t>.</w:t>
      </w:r>
      <w:r w:rsidR="00EC717F" w:rsidRPr="00D2555A">
        <w:rPr>
          <w:rFonts w:ascii="Times New Roman" w:hAnsi="Times New Roman" w:cs="Times New Roman"/>
        </w:rPr>
        <w:t xml:space="preserve">  </w:t>
      </w:r>
      <w:r w:rsidR="00E71C90">
        <w:rPr>
          <w:rFonts w:ascii="Times New Roman" w:hAnsi="Times New Roman" w:cs="Times New Roman"/>
        </w:rPr>
        <w:t xml:space="preserve">Complainant continued to be absent from the telephonic hearing.  No telephone message, correspondence or voicemail message was received </w:t>
      </w:r>
      <w:r w:rsidR="00E70CCA">
        <w:rPr>
          <w:rFonts w:ascii="Times New Roman" w:hAnsi="Times New Roman" w:cs="Times New Roman"/>
        </w:rPr>
        <w:t xml:space="preserve">from Complainant </w:t>
      </w:r>
      <w:r w:rsidR="00E71C90">
        <w:rPr>
          <w:rFonts w:ascii="Times New Roman" w:hAnsi="Times New Roman" w:cs="Times New Roman"/>
        </w:rPr>
        <w:t>i</w:t>
      </w:r>
      <w:r w:rsidR="00801462" w:rsidRPr="00D2555A">
        <w:rPr>
          <w:rFonts w:ascii="Times New Roman" w:hAnsi="Times New Roman" w:cs="Times New Roman"/>
        </w:rPr>
        <w:t xml:space="preserve">ndicating </w:t>
      </w:r>
      <w:r>
        <w:rPr>
          <w:rFonts w:ascii="Times New Roman" w:hAnsi="Times New Roman" w:cs="Times New Roman"/>
        </w:rPr>
        <w:t>the nature of the family emergency or providing a reason why Complainant would not be able to call into the telephonic hearing</w:t>
      </w:r>
      <w:r w:rsidR="00E71C90">
        <w:rPr>
          <w:rFonts w:ascii="Times New Roman" w:hAnsi="Times New Roman" w:cs="Times New Roman"/>
        </w:rPr>
        <w:t xml:space="preserve">.  Prior to the start of the hearing, no telephone </w:t>
      </w:r>
      <w:r>
        <w:rPr>
          <w:rFonts w:ascii="Times New Roman" w:hAnsi="Times New Roman" w:cs="Times New Roman"/>
        </w:rPr>
        <w:t>call</w:t>
      </w:r>
      <w:r w:rsidR="00E71C90">
        <w:rPr>
          <w:rFonts w:ascii="Times New Roman" w:hAnsi="Times New Roman" w:cs="Times New Roman"/>
        </w:rPr>
        <w:t>, correspondence</w:t>
      </w:r>
      <w:r>
        <w:rPr>
          <w:rFonts w:ascii="Times New Roman" w:hAnsi="Times New Roman" w:cs="Times New Roman"/>
        </w:rPr>
        <w:t>, electronic message</w:t>
      </w:r>
      <w:r w:rsidR="00E71C90">
        <w:rPr>
          <w:rFonts w:ascii="Times New Roman" w:hAnsi="Times New Roman" w:cs="Times New Roman"/>
        </w:rPr>
        <w:t xml:space="preserve"> or voicemail message was received indicating </w:t>
      </w:r>
      <w:r>
        <w:rPr>
          <w:rFonts w:ascii="Times New Roman" w:hAnsi="Times New Roman" w:cs="Times New Roman"/>
        </w:rPr>
        <w:t xml:space="preserve">the nature and reason(s) for </w:t>
      </w:r>
      <w:r w:rsidR="00E71C90">
        <w:rPr>
          <w:rFonts w:ascii="Times New Roman" w:hAnsi="Times New Roman" w:cs="Times New Roman"/>
        </w:rPr>
        <w:t>Complainant</w:t>
      </w:r>
      <w:r>
        <w:rPr>
          <w:rFonts w:ascii="Times New Roman" w:hAnsi="Times New Roman" w:cs="Times New Roman"/>
        </w:rPr>
        <w:t>’s unavailability</w:t>
      </w:r>
      <w:r w:rsidR="00E71C90">
        <w:rPr>
          <w:rFonts w:ascii="Times New Roman" w:hAnsi="Times New Roman" w:cs="Times New Roman"/>
        </w:rPr>
        <w:t xml:space="preserve"> at the time of the telephonic hearing</w:t>
      </w:r>
      <w:r w:rsidR="00801462" w:rsidRPr="00D2555A">
        <w:rPr>
          <w:rFonts w:ascii="Times New Roman" w:hAnsi="Times New Roman" w:cs="Times New Roman"/>
        </w:rPr>
        <w:t>.</w:t>
      </w:r>
      <w:r w:rsidR="00587A81" w:rsidRPr="00D2555A">
        <w:rPr>
          <w:rFonts w:ascii="Times New Roman" w:hAnsi="Times New Roman" w:cs="Times New Roman"/>
        </w:rPr>
        <w:t xml:space="preserve">  </w:t>
      </w:r>
    </w:p>
    <w:p w:rsidR="00EC717F" w:rsidRPr="00D2555A" w:rsidRDefault="00EC717F" w:rsidP="00E26184">
      <w:pPr>
        <w:spacing w:line="360" w:lineRule="auto"/>
        <w:ind w:firstLine="1440"/>
        <w:rPr>
          <w:rFonts w:ascii="Times New Roman" w:hAnsi="Times New Roman" w:cs="Times New Roman"/>
        </w:rPr>
      </w:pPr>
    </w:p>
    <w:p w:rsidR="0056605D" w:rsidRDefault="00EC717F" w:rsidP="00E26184">
      <w:pPr>
        <w:spacing w:line="360" w:lineRule="auto"/>
        <w:ind w:firstLine="1440"/>
        <w:rPr>
          <w:rFonts w:ascii="Times New Roman" w:hAnsi="Times New Roman" w:cs="Times New Roman"/>
        </w:rPr>
      </w:pPr>
      <w:r w:rsidRPr="00D2555A">
        <w:rPr>
          <w:rFonts w:ascii="Times New Roman" w:hAnsi="Times New Roman" w:cs="Times New Roman"/>
        </w:rPr>
        <w:t xml:space="preserve">Counsel for the Respondent, </w:t>
      </w:r>
      <w:r w:rsidR="00F363E0">
        <w:rPr>
          <w:rFonts w:ascii="Times New Roman" w:hAnsi="Times New Roman" w:cs="Times New Roman"/>
        </w:rPr>
        <w:t xml:space="preserve">Larry R. </w:t>
      </w:r>
      <w:proofErr w:type="spellStart"/>
      <w:r w:rsidR="00F363E0">
        <w:rPr>
          <w:rFonts w:ascii="Times New Roman" w:hAnsi="Times New Roman" w:cs="Times New Roman"/>
        </w:rPr>
        <w:t>Crayne</w:t>
      </w:r>
      <w:proofErr w:type="spellEnd"/>
      <w:r w:rsidR="003605A8" w:rsidRPr="00D2555A">
        <w:rPr>
          <w:rFonts w:ascii="Times New Roman" w:hAnsi="Times New Roman" w:cs="Times New Roman"/>
        </w:rPr>
        <w:t>, Esquire</w:t>
      </w:r>
      <w:r w:rsidR="00D35ECC" w:rsidRPr="00D2555A">
        <w:rPr>
          <w:rFonts w:ascii="Times New Roman" w:hAnsi="Times New Roman" w:cs="Times New Roman"/>
        </w:rPr>
        <w:t xml:space="preserve"> moved to dismiss the complaint for failure to appear and prosecute.</w:t>
      </w:r>
      <w:r w:rsidR="00587A81" w:rsidRPr="00D2555A">
        <w:rPr>
          <w:rFonts w:ascii="Times New Roman" w:hAnsi="Times New Roman" w:cs="Times New Roman"/>
        </w:rPr>
        <w:t xml:space="preserve">  </w:t>
      </w:r>
      <w:r w:rsidR="00D35ECC" w:rsidRPr="00D2555A">
        <w:rPr>
          <w:rFonts w:ascii="Times New Roman" w:hAnsi="Times New Roman" w:cs="Times New Roman"/>
        </w:rPr>
        <w:t xml:space="preserve">I advised Respondent I would </w:t>
      </w:r>
      <w:r w:rsidR="00E71C90">
        <w:rPr>
          <w:rFonts w:ascii="Times New Roman" w:hAnsi="Times New Roman" w:cs="Times New Roman"/>
        </w:rPr>
        <w:t>grant</w:t>
      </w:r>
      <w:r w:rsidR="00D35ECC" w:rsidRPr="00D2555A">
        <w:rPr>
          <w:rFonts w:ascii="Times New Roman" w:hAnsi="Times New Roman" w:cs="Times New Roman"/>
        </w:rPr>
        <w:t xml:space="preserve"> its motion </w:t>
      </w:r>
      <w:r w:rsidR="00E71C90">
        <w:rPr>
          <w:rFonts w:ascii="Times New Roman" w:hAnsi="Times New Roman" w:cs="Times New Roman"/>
        </w:rPr>
        <w:t xml:space="preserve">unless Complainant contacted my office </w:t>
      </w:r>
      <w:r w:rsidR="004C6D43">
        <w:rPr>
          <w:rFonts w:ascii="Times New Roman" w:hAnsi="Times New Roman" w:cs="Times New Roman"/>
        </w:rPr>
        <w:t xml:space="preserve">by the close of business on </w:t>
      </w:r>
      <w:r w:rsidR="00F363E0">
        <w:rPr>
          <w:rFonts w:ascii="Times New Roman" w:hAnsi="Times New Roman" w:cs="Times New Roman"/>
        </w:rPr>
        <w:t>August 13</w:t>
      </w:r>
      <w:r w:rsidR="004C6D43">
        <w:rPr>
          <w:rFonts w:ascii="Times New Roman" w:hAnsi="Times New Roman" w:cs="Times New Roman"/>
        </w:rPr>
        <w:t xml:space="preserve">, 2015 </w:t>
      </w:r>
      <w:r w:rsidR="00E71C90">
        <w:rPr>
          <w:rFonts w:ascii="Times New Roman" w:hAnsi="Times New Roman" w:cs="Times New Roman"/>
        </w:rPr>
        <w:t xml:space="preserve">to indicate the </w:t>
      </w:r>
      <w:r w:rsidR="00F363E0">
        <w:rPr>
          <w:rFonts w:ascii="Times New Roman" w:hAnsi="Times New Roman" w:cs="Times New Roman"/>
        </w:rPr>
        <w:t xml:space="preserve">nature and </w:t>
      </w:r>
      <w:r w:rsidR="00E71C90">
        <w:rPr>
          <w:rFonts w:ascii="Times New Roman" w:hAnsi="Times New Roman" w:cs="Times New Roman"/>
        </w:rPr>
        <w:t>reason(s) for h</w:t>
      </w:r>
      <w:r w:rsidR="00D3711E">
        <w:rPr>
          <w:rFonts w:ascii="Times New Roman" w:hAnsi="Times New Roman" w:cs="Times New Roman"/>
        </w:rPr>
        <w:t>is</w:t>
      </w:r>
      <w:r w:rsidR="00E71C90">
        <w:rPr>
          <w:rFonts w:ascii="Times New Roman" w:hAnsi="Times New Roman" w:cs="Times New Roman"/>
        </w:rPr>
        <w:t xml:space="preserve"> failure to appear at the telephonic hearing</w:t>
      </w:r>
      <w:r w:rsidR="004C6D43">
        <w:rPr>
          <w:rFonts w:ascii="Times New Roman" w:hAnsi="Times New Roman" w:cs="Times New Roman"/>
        </w:rPr>
        <w:t xml:space="preserve">. </w:t>
      </w:r>
    </w:p>
    <w:p w:rsidR="00B31F45" w:rsidRDefault="00B31F45" w:rsidP="00E26184">
      <w:pPr>
        <w:spacing w:line="360" w:lineRule="auto"/>
        <w:ind w:firstLine="1440"/>
        <w:rPr>
          <w:rFonts w:ascii="Times New Roman" w:hAnsi="Times New Roman" w:cs="Times New Roman"/>
        </w:rPr>
      </w:pPr>
    </w:p>
    <w:p w:rsidR="00B31F45" w:rsidRPr="00D2555A" w:rsidRDefault="00B31F45" w:rsidP="00E26184">
      <w:pPr>
        <w:spacing w:line="360" w:lineRule="auto"/>
        <w:ind w:firstLine="1440"/>
        <w:rPr>
          <w:rFonts w:ascii="Times New Roman" w:hAnsi="Times New Roman" w:cs="Times New Roman"/>
        </w:rPr>
      </w:pPr>
      <w:r>
        <w:rPr>
          <w:rFonts w:ascii="Times New Roman" w:hAnsi="Times New Roman" w:cs="Times New Roman"/>
        </w:rPr>
        <w:t xml:space="preserve">In addition, Respondent moved on the record to have Complainant, Complainant’s family members or any individual claiming to reside at the service address precluded from filing any additional formal or informal complaints until such time as the unpaid arrearage balance would be paid in full.  I advised Respondent’s counsel that the motion to preclude future complaint filings could not be granted without providing Complainant with a knowing opportunity to be present to refute the claims that he abused the Commission’s administrative processes.  </w:t>
      </w:r>
    </w:p>
    <w:p w:rsidR="00D35ECC" w:rsidRPr="00D2555A" w:rsidRDefault="00D35ECC" w:rsidP="00E26184">
      <w:pPr>
        <w:spacing w:line="360" w:lineRule="auto"/>
        <w:ind w:firstLine="1440"/>
        <w:rPr>
          <w:rFonts w:ascii="Times New Roman" w:hAnsi="Times New Roman" w:cs="Times New Roman"/>
        </w:rPr>
      </w:pPr>
    </w:p>
    <w:p w:rsidR="00D35ECC" w:rsidRPr="00D2555A" w:rsidRDefault="00E11BC9" w:rsidP="00E26184">
      <w:pPr>
        <w:spacing w:line="360" w:lineRule="auto"/>
        <w:ind w:firstLine="1440"/>
        <w:rPr>
          <w:rFonts w:ascii="Times New Roman" w:hAnsi="Times New Roman" w:cs="Times New Roman"/>
        </w:rPr>
      </w:pPr>
      <w:r>
        <w:rPr>
          <w:rFonts w:ascii="Times New Roman" w:hAnsi="Times New Roman" w:cs="Times New Roman"/>
        </w:rPr>
        <w:t>Complainant did not contact the presiding officer on August 13, 2015 to explain the reason for his unavailability at the hearing.  Thereafter, t</w:t>
      </w:r>
      <w:r w:rsidR="00D35ECC" w:rsidRPr="00D2555A">
        <w:rPr>
          <w:rFonts w:ascii="Times New Roman" w:hAnsi="Times New Roman" w:cs="Times New Roman"/>
        </w:rPr>
        <w:t xml:space="preserve">he record closed on </w:t>
      </w:r>
      <w:r w:rsidR="00B31F45">
        <w:rPr>
          <w:rFonts w:ascii="Times New Roman" w:hAnsi="Times New Roman" w:cs="Times New Roman"/>
        </w:rPr>
        <w:t>August 13</w:t>
      </w:r>
      <w:r w:rsidR="00E71C90">
        <w:rPr>
          <w:rFonts w:ascii="Times New Roman" w:hAnsi="Times New Roman" w:cs="Times New Roman"/>
        </w:rPr>
        <w:t xml:space="preserve">, 2015 upon the conclusion of the telephonic hearing.  This decision grants </w:t>
      </w:r>
      <w:r w:rsidR="00D35ECC" w:rsidRPr="00D2555A">
        <w:rPr>
          <w:rFonts w:ascii="Times New Roman" w:hAnsi="Times New Roman" w:cs="Times New Roman"/>
        </w:rPr>
        <w:t>Respondent’s motion to dismiss the complaint.</w:t>
      </w:r>
    </w:p>
    <w:p w:rsidR="00A71201"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lastRenderedPageBreak/>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B31F45" w:rsidRDefault="00B31F45" w:rsidP="00B31F45">
      <w:pPr>
        <w:spacing w:line="360" w:lineRule="auto"/>
        <w:ind w:firstLine="1440"/>
        <w:rPr>
          <w:rFonts w:ascii="Times New Roman" w:hAnsi="Times New Roman" w:cs="Times New Roman"/>
        </w:rPr>
      </w:pPr>
      <w:r>
        <w:rPr>
          <w:rFonts w:ascii="Times New Roman" w:hAnsi="Times New Roman" w:cs="Times New Roman"/>
        </w:rPr>
        <w:t xml:space="preserve">1. </w:t>
      </w:r>
      <w:r w:rsidR="00217506">
        <w:rPr>
          <w:rFonts w:ascii="Times New Roman" w:hAnsi="Times New Roman" w:cs="Times New Roman"/>
        </w:rPr>
        <w:tab/>
      </w:r>
      <w:r w:rsidR="00415A15" w:rsidRPr="00B31F45">
        <w:rPr>
          <w:rFonts w:ascii="Times New Roman" w:hAnsi="Times New Roman" w:cs="Times New Roman"/>
        </w:rPr>
        <w:t xml:space="preserve">Complainant in this case is </w:t>
      </w:r>
      <w:r w:rsidRPr="00B31F45">
        <w:rPr>
          <w:rFonts w:ascii="Times New Roman" w:hAnsi="Times New Roman" w:cs="Times New Roman"/>
        </w:rPr>
        <w:t xml:space="preserve">Thomas </w:t>
      </w:r>
      <w:proofErr w:type="spellStart"/>
      <w:r w:rsidRPr="00B31F45">
        <w:rPr>
          <w:rFonts w:ascii="Times New Roman" w:hAnsi="Times New Roman" w:cs="Times New Roman"/>
        </w:rPr>
        <w:t>Kielbasinski</w:t>
      </w:r>
      <w:proofErr w:type="spellEnd"/>
      <w:r w:rsidRPr="00B31F45">
        <w:rPr>
          <w:rFonts w:ascii="Times New Roman" w:hAnsi="Times New Roman" w:cs="Times New Roman"/>
        </w:rPr>
        <w:t xml:space="preserve"> who resides at the service address located at 402 West Main Street, Rear Apartment, </w:t>
      </w:r>
      <w:proofErr w:type="gramStart"/>
      <w:r w:rsidRPr="00B31F45">
        <w:rPr>
          <w:rFonts w:ascii="Times New Roman" w:hAnsi="Times New Roman" w:cs="Times New Roman"/>
        </w:rPr>
        <w:t>Somerset</w:t>
      </w:r>
      <w:proofErr w:type="gramEnd"/>
      <w:r w:rsidRPr="00B31F45">
        <w:rPr>
          <w:rFonts w:ascii="Times New Roman" w:hAnsi="Times New Roman" w:cs="Times New Roman"/>
        </w:rPr>
        <w:t>, Pennsylvania</w:t>
      </w:r>
      <w:r w:rsidR="00F66880" w:rsidRPr="00B31F45">
        <w:rPr>
          <w:rFonts w:ascii="Times New Roman" w:hAnsi="Times New Roman" w:cs="Times New Roman"/>
        </w:rPr>
        <w:t>.</w:t>
      </w:r>
    </w:p>
    <w:p w:rsidR="00B31F45" w:rsidRPr="00B31F45" w:rsidRDefault="00B31F45" w:rsidP="00B31F45">
      <w:pPr>
        <w:pStyle w:val="ListParagraph"/>
        <w:spacing w:line="360" w:lineRule="auto"/>
        <w:ind w:left="2160"/>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Respondent in this case is </w:t>
      </w:r>
      <w:r w:rsidR="00B31F45">
        <w:rPr>
          <w:rFonts w:ascii="Times New Roman" w:hAnsi="Times New Roman" w:cs="Times New Roman"/>
        </w:rPr>
        <w:t>Columbia Gas of Pennsylvania, Inc.</w:t>
      </w:r>
      <w:r w:rsidR="00280BEF">
        <w:rPr>
          <w:rFonts w:ascii="Times New Roman" w:hAnsi="Times New Roman" w:cs="Times New Roman"/>
        </w:rPr>
        <w:t>,</w:t>
      </w:r>
      <w:r w:rsidR="00B31F45">
        <w:rPr>
          <w:rFonts w:ascii="Times New Roman" w:hAnsi="Times New Roman" w:cs="Times New Roman"/>
        </w:rPr>
        <w:t xml:space="preserve"> and Respondent provides natural gas service to Complainant at the service address</w:t>
      </w:r>
      <w:r w:rsidR="003605A8"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B31F45">
        <w:rPr>
          <w:rFonts w:ascii="Times New Roman" w:hAnsi="Times New Roman" w:cs="Times New Roman"/>
        </w:rPr>
        <w:t>June 2</w:t>
      </w:r>
      <w:r w:rsidR="00E71C90">
        <w:rPr>
          <w:rFonts w:ascii="Times New Roman" w:hAnsi="Times New Roman" w:cs="Times New Roman"/>
        </w:rPr>
        <w:t>, 2015</w:t>
      </w:r>
      <w:r w:rsidRPr="00D2555A">
        <w:rPr>
          <w:rFonts w:ascii="Times New Roman" w:hAnsi="Times New Roman" w:cs="Times New Roman"/>
        </w:rPr>
        <w:t>, Complainant filed a complaint with the Commission against Respondent.</w:t>
      </w:r>
    </w:p>
    <w:p w:rsidR="00415A15" w:rsidRPr="00D2555A" w:rsidRDefault="00415A15" w:rsidP="00E26184">
      <w:pPr>
        <w:spacing w:line="360" w:lineRule="auto"/>
        <w:rPr>
          <w:rFonts w:ascii="Times New Roman" w:hAnsi="Times New Roman" w:cs="Times New Roman"/>
        </w:rPr>
      </w:pPr>
    </w:p>
    <w:p w:rsidR="00F66880"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Respondent filed an answer on </w:t>
      </w:r>
      <w:r w:rsidR="00B31F45">
        <w:rPr>
          <w:rFonts w:ascii="Times New Roman" w:hAnsi="Times New Roman" w:cs="Times New Roman"/>
        </w:rPr>
        <w:t>June 23</w:t>
      </w:r>
      <w:r w:rsidR="00E71C90">
        <w:rPr>
          <w:rFonts w:ascii="Times New Roman" w:hAnsi="Times New Roman" w:cs="Times New Roman"/>
        </w:rPr>
        <w:t>, 2015</w:t>
      </w:r>
      <w:r w:rsidRPr="00D2555A">
        <w:rPr>
          <w:rFonts w:ascii="Times New Roman" w:hAnsi="Times New Roman" w:cs="Times New Roman"/>
        </w:rPr>
        <w:t>.</w:t>
      </w:r>
    </w:p>
    <w:p w:rsidR="00F66880" w:rsidRPr="00D2555A" w:rsidRDefault="00F66880" w:rsidP="00E26184">
      <w:pPr>
        <w:spacing w:line="360" w:lineRule="auto"/>
        <w:rPr>
          <w:rFonts w:ascii="Times New Roman" w:hAnsi="Times New Roman" w:cs="Times New Roman"/>
        </w:rPr>
      </w:pPr>
    </w:p>
    <w:p w:rsidR="00415A15" w:rsidRPr="00D2555A" w:rsidRDefault="00F66880"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t xml:space="preserve">By notice dated </w:t>
      </w:r>
      <w:r w:rsidR="00B31F45">
        <w:rPr>
          <w:rFonts w:ascii="Times New Roman" w:hAnsi="Times New Roman" w:cs="Times New Roman"/>
        </w:rPr>
        <w:t>June 26</w:t>
      </w:r>
      <w:r w:rsidR="00E71C90">
        <w:rPr>
          <w:rFonts w:ascii="Times New Roman" w:hAnsi="Times New Roman" w:cs="Times New Roman"/>
        </w:rPr>
        <w:t>, 2015</w:t>
      </w:r>
      <w:r w:rsidRPr="00D2555A">
        <w:rPr>
          <w:rFonts w:ascii="Times New Roman" w:hAnsi="Times New Roman" w:cs="Times New Roman"/>
        </w:rPr>
        <w:t xml:space="preserve">, the Commission scheduled this matter for an initial </w:t>
      </w:r>
      <w:r w:rsidR="00B31F45">
        <w:rPr>
          <w:rFonts w:ascii="Times New Roman" w:hAnsi="Times New Roman" w:cs="Times New Roman"/>
        </w:rPr>
        <w:t xml:space="preserve">call-in </w:t>
      </w:r>
      <w:r w:rsidRPr="00D2555A">
        <w:rPr>
          <w:rFonts w:ascii="Times New Roman" w:hAnsi="Times New Roman" w:cs="Times New Roman"/>
        </w:rPr>
        <w:t xml:space="preserve">telephonic hearing on </w:t>
      </w:r>
      <w:r w:rsidR="00B31F45">
        <w:rPr>
          <w:rFonts w:ascii="Times New Roman" w:hAnsi="Times New Roman" w:cs="Times New Roman"/>
        </w:rPr>
        <w:t>August 13</w:t>
      </w:r>
      <w:r w:rsidR="00E71C90">
        <w:rPr>
          <w:rFonts w:ascii="Times New Roman" w:hAnsi="Times New Roman" w:cs="Times New Roman"/>
        </w:rPr>
        <w:t>, 2015</w:t>
      </w:r>
      <w:r w:rsidR="00861DE3">
        <w:rPr>
          <w:rFonts w:ascii="Times New Roman" w:hAnsi="Times New Roman" w:cs="Times New Roman"/>
        </w:rPr>
        <w:t>,</w:t>
      </w:r>
      <w:r w:rsidRPr="00D2555A">
        <w:rPr>
          <w:rFonts w:ascii="Times New Roman" w:hAnsi="Times New Roman" w:cs="Times New Roman"/>
        </w:rPr>
        <w:t xml:space="preserve"> at 10:00 a.m.</w:t>
      </w:r>
    </w:p>
    <w:p w:rsidR="004617DF" w:rsidRDefault="004617DF" w:rsidP="00E26184">
      <w:pPr>
        <w:spacing w:line="360" w:lineRule="auto"/>
        <w:rPr>
          <w:rFonts w:ascii="Times New Roman" w:hAnsi="Times New Roman" w:cs="Times New Roman"/>
        </w:rPr>
      </w:pPr>
    </w:p>
    <w:p w:rsidR="00B51693" w:rsidRDefault="00B51693"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t xml:space="preserve">On </w:t>
      </w:r>
      <w:r w:rsidR="00B31F45">
        <w:rPr>
          <w:rFonts w:ascii="Times New Roman" w:hAnsi="Times New Roman" w:cs="Times New Roman"/>
        </w:rPr>
        <w:t>July 8</w:t>
      </w:r>
      <w:r>
        <w:rPr>
          <w:rFonts w:ascii="Times New Roman" w:hAnsi="Times New Roman" w:cs="Times New Roman"/>
        </w:rPr>
        <w:t xml:space="preserve">, 2015, the presiding officer sent the </w:t>
      </w:r>
      <w:r w:rsidR="007A6514">
        <w:rPr>
          <w:rFonts w:ascii="Times New Roman" w:hAnsi="Times New Roman" w:cs="Times New Roman"/>
        </w:rPr>
        <w:t>p</w:t>
      </w:r>
      <w:r>
        <w:rPr>
          <w:rFonts w:ascii="Times New Roman" w:hAnsi="Times New Roman" w:cs="Times New Roman"/>
        </w:rPr>
        <w:t xml:space="preserve">rehearing </w:t>
      </w:r>
      <w:r w:rsidR="007A6514">
        <w:rPr>
          <w:rFonts w:ascii="Times New Roman" w:hAnsi="Times New Roman" w:cs="Times New Roman"/>
        </w:rPr>
        <w:t>o</w:t>
      </w:r>
      <w:r>
        <w:rPr>
          <w:rFonts w:ascii="Times New Roman" w:hAnsi="Times New Roman" w:cs="Times New Roman"/>
        </w:rPr>
        <w:t>rder to remind the parties about the date, time and manner of hearing in this case.</w:t>
      </w:r>
    </w:p>
    <w:p w:rsidR="00B51693" w:rsidRDefault="00B51693" w:rsidP="00E26184">
      <w:pPr>
        <w:spacing w:line="360" w:lineRule="auto"/>
        <w:rPr>
          <w:rFonts w:ascii="Times New Roman" w:hAnsi="Times New Roman" w:cs="Times New Roman"/>
        </w:rPr>
      </w:pPr>
    </w:p>
    <w:p w:rsidR="004617DF" w:rsidRPr="00D2555A" w:rsidRDefault="00B51693" w:rsidP="00E2618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sidR="004617DF" w:rsidRPr="00D2555A">
        <w:rPr>
          <w:rFonts w:ascii="Times New Roman" w:hAnsi="Times New Roman" w:cs="Times New Roman"/>
        </w:rPr>
        <w:t>.</w:t>
      </w:r>
      <w:r w:rsidR="004617DF" w:rsidRPr="00D2555A">
        <w:rPr>
          <w:rFonts w:ascii="Times New Roman" w:hAnsi="Times New Roman" w:cs="Times New Roman"/>
        </w:rPr>
        <w:tab/>
        <w:t xml:space="preserve">The Commission </w:t>
      </w:r>
      <w:r w:rsidR="00B50260">
        <w:rPr>
          <w:rFonts w:ascii="Times New Roman" w:hAnsi="Times New Roman" w:cs="Times New Roman"/>
        </w:rPr>
        <w:t xml:space="preserve">and the presiding officer </w:t>
      </w:r>
      <w:r w:rsidR="004617DF" w:rsidRPr="00D2555A">
        <w:rPr>
          <w:rFonts w:ascii="Times New Roman" w:hAnsi="Times New Roman" w:cs="Times New Roman"/>
        </w:rPr>
        <w:t>sent notice</w:t>
      </w:r>
      <w:r w:rsidR="00B50260">
        <w:rPr>
          <w:rFonts w:ascii="Times New Roman" w:hAnsi="Times New Roman" w:cs="Times New Roman"/>
        </w:rPr>
        <w:t>s</w:t>
      </w:r>
      <w:r w:rsidR="004617DF" w:rsidRPr="00D2555A">
        <w:rPr>
          <w:rFonts w:ascii="Times New Roman" w:hAnsi="Times New Roman" w:cs="Times New Roman"/>
        </w:rPr>
        <w:t xml:space="preserve"> of the telephonic hearing in this case to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B51693">
        <w:rPr>
          <w:rFonts w:ascii="Times New Roman" w:hAnsi="Times New Roman" w:cs="Times New Roman"/>
        </w:rPr>
        <w:t>8</w:t>
      </w:r>
      <w:r w:rsidRPr="00D2555A">
        <w:rPr>
          <w:rFonts w:ascii="Times New Roman" w:hAnsi="Times New Roman" w:cs="Times New Roman"/>
        </w:rPr>
        <w:t>.</w:t>
      </w:r>
      <w:r w:rsidRPr="00D2555A">
        <w:rPr>
          <w:rFonts w:ascii="Times New Roman" w:hAnsi="Times New Roman" w:cs="Times New Roman"/>
        </w:rPr>
        <w:tab/>
        <w:t>The hearing notice</w:t>
      </w:r>
      <w:r w:rsidR="00B50260">
        <w:rPr>
          <w:rFonts w:ascii="Times New Roman" w:hAnsi="Times New Roman" w:cs="Times New Roman"/>
        </w:rPr>
        <w:t>s</w:t>
      </w:r>
      <w:r w:rsidRPr="00D2555A">
        <w:rPr>
          <w:rFonts w:ascii="Times New Roman" w:hAnsi="Times New Roman" w:cs="Times New Roman"/>
        </w:rPr>
        <w:t xml:space="preserve"> w</w:t>
      </w:r>
      <w:r w:rsidR="00B50260">
        <w:rPr>
          <w:rFonts w:ascii="Times New Roman" w:hAnsi="Times New Roman" w:cs="Times New Roman"/>
        </w:rPr>
        <w:t>ere</w:t>
      </w:r>
      <w:r w:rsidRPr="00D2555A">
        <w:rPr>
          <w:rFonts w:ascii="Times New Roman" w:hAnsi="Times New Roman" w:cs="Times New Roman"/>
        </w:rPr>
        <w:t xml:space="preserve"> never returned to the sender</w:t>
      </w:r>
      <w:r w:rsidR="003C36DF">
        <w:rPr>
          <w:rFonts w:ascii="Times New Roman" w:hAnsi="Times New Roman" w:cs="Times New Roman"/>
        </w:rPr>
        <w:t xml:space="preserve"> as undeliverable</w:t>
      </w:r>
      <w:r w:rsidRPr="00D2555A">
        <w:rPr>
          <w:rFonts w:ascii="Times New Roman" w:hAnsi="Times New Roman" w:cs="Times New Roman"/>
        </w:rPr>
        <w:t>.</w:t>
      </w:r>
    </w:p>
    <w:p w:rsidR="004617DF" w:rsidRPr="00D2555A" w:rsidRDefault="004617DF" w:rsidP="00E26184">
      <w:pPr>
        <w:spacing w:line="360" w:lineRule="auto"/>
        <w:rPr>
          <w:rFonts w:ascii="Times New Roman" w:hAnsi="Times New Roman" w:cs="Times New Roman"/>
        </w:rPr>
      </w:pPr>
    </w:p>
    <w:p w:rsidR="00384426"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r>
      <w:r w:rsidR="00B51693">
        <w:rPr>
          <w:rFonts w:ascii="Times New Roman" w:hAnsi="Times New Roman" w:cs="Times New Roman"/>
        </w:rPr>
        <w:t>9</w:t>
      </w:r>
      <w:r w:rsidRPr="00D2555A">
        <w:rPr>
          <w:rFonts w:ascii="Times New Roman" w:hAnsi="Times New Roman" w:cs="Times New Roman"/>
        </w:rPr>
        <w:t>.</w:t>
      </w:r>
      <w:r w:rsidRPr="00D2555A">
        <w:rPr>
          <w:rFonts w:ascii="Times New Roman" w:hAnsi="Times New Roman" w:cs="Times New Roman"/>
        </w:rPr>
        <w:tab/>
        <w:t xml:space="preserve">Complainant failed to appear at the </w:t>
      </w:r>
      <w:r w:rsidR="00B31F45">
        <w:rPr>
          <w:rFonts w:ascii="Times New Roman" w:hAnsi="Times New Roman" w:cs="Times New Roman"/>
        </w:rPr>
        <w:t>August 13</w:t>
      </w:r>
      <w:r w:rsidR="00E71C90">
        <w:rPr>
          <w:rFonts w:ascii="Times New Roman" w:hAnsi="Times New Roman" w:cs="Times New Roman"/>
        </w:rPr>
        <w:t>, 2015</w:t>
      </w:r>
      <w:r w:rsidRPr="00D2555A">
        <w:rPr>
          <w:rFonts w:ascii="Times New Roman" w:hAnsi="Times New Roman" w:cs="Times New Roman"/>
        </w:rPr>
        <w:t xml:space="preserve"> telephonic hearing.</w:t>
      </w:r>
    </w:p>
    <w:p w:rsidR="004C6D43" w:rsidRDefault="004C6D43" w:rsidP="003605A8">
      <w:pPr>
        <w:spacing w:line="360" w:lineRule="auto"/>
        <w:rPr>
          <w:rFonts w:ascii="Times New Roman" w:hAnsi="Times New Roman" w:cs="Times New Roman"/>
        </w:rPr>
      </w:pPr>
    </w:p>
    <w:p w:rsidR="004C6D43" w:rsidRPr="00D2555A" w:rsidRDefault="004C6D43" w:rsidP="003605A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51693">
        <w:rPr>
          <w:rFonts w:ascii="Times New Roman" w:hAnsi="Times New Roman" w:cs="Times New Roman"/>
        </w:rPr>
        <w:t>10</w:t>
      </w:r>
      <w:r>
        <w:rPr>
          <w:rFonts w:ascii="Times New Roman" w:hAnsi="Times New Roman" w:cs="Times New Roman"/>
        </w:rPr>
        <w:t xml:space="preserve">. </w:t>
      </w:r>
      <w:r>
        <w:rPr>
          <w:rFonts w:ascii="Times New Roman" w:hAnsi="Times New Roman" w:cs="Times New Roman"/>
        </w:rPr>
        <w:tab/>
        <w:t xml:space="preserve">Complainant </w:t>
      </w:r>
      <w:r w:rsidR="00B31F45">
        <w:rPr>
          <w:rFonts w:ascii="Times New Roman" w:hAnsi="Times New Roman" w:cs="Times New Roman"/>
        </w:rPr>
        <w:t xml:space="preserve">requested </w:t>
      </w:r>
      <w:r>
        <w:rPr>
          <w:rFonts w:ascii="Times New Roman" w:hAnsi="Times New Roman" w:cs="Times New Roman"/>
        </w:rPr>
        <w:t>a continuance</w:t>
      </w:r>
      <w:r w:rsidR="00B31F45">
        <w:rPr>
          <w:rFonts w:ascii="Times New Roman" w:hAnsi="Times New Roman" w:cs="Times New Roman"/>
        </w:rPr>
        <w:t xml:space="preserve"> on the day prior to the telephonic hearing due to a “family emergency” but refused to i</w:t>
      </w:r>
      <w:r>
        <w:rPr>
          <w:rFonts w:ascii="Times New Roman" w:hAnsi="Times New Roman" w:cs="Times New Roman"/>
        </w:rPr>
        <w:t xml:space="preserve">nform the Commission </w:t>
      </w:r>
      <w:r w:rsidR="00B31F45">
        <w:rPr>
          <w:rFonts w:ascii="Times New Roman" w:hAnsi="Times New Roman" w:cs="Times New Roman"/>
        </w:rPr>
        <w:t>or the presiding officer about the nature of the family emergency and why h</w:t>
      </w:r>
      <w:r>
        <w:rPr>
          <w:rFonts w:ascii="Times New Roman" w:hAnsi="Times New Roman" w:cs="Times New Roman"/>
        </w:rPr>
        <w:t>e could not be present at the telephonic hearing.</w:t>
      </w:r>
    </w:p>
    <w:p w:rsidR="006933B6" w:rsidRPr="00D2555A" w:rsidRDefault="006933B6" w:rsidP="00E26184">
      <w:pPr>
        <w:pStyle w:val="Heading1"/>
        <w:spacing w:line="360" w:lineRule="auto"/>
        <w:jc w:val="center"/>
        <w:rPr>
          <w:szCs w:val="24"/>
          <w:u w:val="single"/>
        </w:rPr>
      </w:pPr>
      <w:r w:rsidRPr="00D2555A">
        <w:rPr>
          <w:szCs w:val="24"/>
          <w:u w:val="single"/>
        </w:rPr>
        <w:lastRenderedPageBreak/>
        <w:t>DISCUSSION</w:t>
      </w:r>
    </w:p>
    <w:p w:rsidR="006933B6" w:rsidRPr="00D2555A" w:rsidRDefault="006933B6" w:rsidP="00E26184">
      <w:pPr>
        <w:spacing w:line="360" w:lineRule="auto"/>
        <w:rPr>
          <w:rFonts w:ascii="Times New Roman" w:hAnsi="Times New Roman" w:cs="Times New Roman"/>
        </w:rPr>
      </w:pPr>
    </w:p>
    <w:p w:rsidR="006933B6"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proofErr w:type="gramStart"/>
      <w:r w:rsidRPr="00D2555A">
        <w:rPr>
          <w:szCs w:val="24"/>
          <w:u w:val="single"/>
        </w:rPr>
        <w:t>Schneider v. P</w:t>
      </w:r>
      <w:r w:rsidR="00FE6B2C" w:rsidRPr="00D2555A">
        <w:rPr>
          <w:szCs w:val="24"/>
          <w:u w:val="single"/>
        </w:rPr>
        <w:t>a.</w:t>
      </w:r>
      <w:r w:rsidRPr="00D2555A">
        <w:rPr>
          <w:szCs w:val="24"/>
          <w:u w:val="single"/>
        </w:rPr>
        <w:t xml:space="preserve"> Pub.</w:t>
      </w:r>
      <w:proofErr w:type="gramEnd"/>
      <w:r w:rsidRPr="00D2555A">
        <w:rPr>
          <w:szCs w:val="24"/>
          <w:u w:val="single"/>
        </w:rPr>
        <w:t xml:space="preserve"> </w:t>
      </w:r>
      <w:proofErr w:type="gramStart"/>
      <w:r w:rsidRPr="00D2555A">
        <w:rPr>
          <w:szCs w:val="24"/>
          <w:u w:val="single"/>
        </w:rPr>
        <w:t xml:space="preserve">Util. </w:t>
      </w:r>
      <w:proofErr w:type="spellStart"/>
      <w:r w:rsidRPr="00D2555A">
        <w:rPr>
          <w:szCs w:val="24"/>
          <w:u w:val="single"/>
        </w:rPr>
        <w:t>Comm’n</w:t>
      </w:r>
      <w:proofErr w:type="spellEnd"/>
      <w:r w:rsidRPr="00D2555A">
        <w:rPr>
          <w:szCs w:val="24"/>
        </w:rPr>
        <w:t>, 479 A.2d 10 (</w:t>
      </w:r>
      <w:proofErr w:type="spellStart"/>
      <w:r w:rsidRPr="00D2555A">
        <w:rPr>
          <w:szCs w:val="24"/>
        </w:rPr>
        <w:t>Pa.Cmwlth</w:t>
      </w:r>
      <w:proofErr w:type="spellEnd"/>
      <w:r w:rsidRPr="00D2555A">
        <w:rPr>
          <w:szCs w:val="24"/>
        </w:rPr>
        <w:t>. 1984)</w:t>
      </w:r>
      <w:r w:rsidR="00E84DB7" w:rsidRPr="00D2555A">
        <w:rPr>
          <w:szCs w:val="24"/>
        </w:rPr>
        <w:t>.</w:t>
      </w:r>
      <w:proofErr w:type="gramEnd"/>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B31F45" w:rsidRDefault="00B31F45" w:rsidP="00E26184">
      <w:pPr>
        <w:pStyle w:val="BodyText"/>
        <w:spacing w:line="360" w:lineRule="auto"/>
        <w:jc w:val="left"/>
        <w:rPr>
          <w:szCs w:val="24"/>
        </w:rPr>
      </w:pPr>
    </w:p>
    <w:p w:rsidR="004C6D43" w:rsidRDefault="006933B6" w:rsidP="00E26184">
      <w:pPr>
        <w:pStyle w:val="BodyText"/>
        <w:spacing w:line="360" w:lineRule="auto"/>
        <w:ind w:firstLine="1440"/>
        <w:jc w:val="left"/>
        <w:rPr>
          <w:szCs w:val="24"/>
        </w:rPr>
      </w:pPr>
      <w:r w:rsidRPr="00D2555A">
        <w:rPr>
          <w:szCs w:val="24"/>
        </w:rPr>
        <w:t xml:space="preserve">The Commission sent notice of the telephonic hearing in this case to Complainant on </w:t>
      </w:r>
      <w:r w:rsidR="00B31F45">
        <w:rPr>
          <w:szCs w:val="24"/>
        </w:rPr>
        <w:t>June 26</w:t>
      </w:r>
      <w:r w:rsidR="00E71C90">
        <w:rPr>
          <w:szCs w:val="24"/>
        </w:rPr>
        <w:t>, 2015</w:t>
      </w:r>
      <w:r w:rsidR="006F07B4" w:rsidRPr="00D2555A">
        <w:rPr>
          <w:szCs w:val="24"/>
        </w:rPr>
        <w:t>,</w:t>
      </w:r>
      <w:r w:rsidRPr="00D2555A">
        <w:rPr>
          <w:szCs w:val="24"/>
        </w:rPr>
        <w:t xml:space="preserve"> by regular first-class mail to the address stated on the complaint. </w:t>
      </w:r>
      <w:r w:rsidR="00E71C90">
        <w:rPr>
          <w:szCs w:val="24"/>
        </w:rPr>
        <w:t xml:space="preserve"> T</w:t>
      </w:r>
      <w:r w:rsidRPr="00D2555A">
        <w:rPr>
          <w:szCs w:val="24"/>
        </w:rPr>
        <w:t xml:space="preserve">his piece of mail was never returned to the sender, the scheduling staff for the Office of Administrative Law Judge in Harrisburg.  </w:t>
      </w:r>
    </w:p>
    <w:p w:rsidR="004C6D43" w:rsidRDefault="004C6D43" w:rsidP="00E26184">
      <w:pPr>
        <w:pStyle w:val="BodyText"/>
        <w:spacing w:line="360" w:lineRule="auto"/>
        <w:ind w:firstLine="1440"/>
        <w:jc w:val="left"/>
        <w:rPr>
          <w:szCs w:val="24"/>
        </w:rPr>
      </w:pPr>
    </w:p>
    <w:p w:rsidR="004C6D43" w:rsidRDefault="006933B6" w:rsidP="00E26184">
      <w:pPr>
        <w:pStyle w:val="BodyText"/>
        <w:spacing w:line="360" w:lineRule="auto"/>
        <w:ind w:firstLine="1440"/>
        <w:jc w:val="left"/>
        <w:rPr>
          <w:szCs w:val="24"/>
        </w:rPr>
      </w:pPr>
      <w:r w:rsidRPr="00D2555A">
        <w:rPr>
          <w:szCs w:val="24"/>
        </w:rPr>
        <w:t xml:space="preserve">In addition, I issued a prehearing order dated </w:t>
      </w:r>
      <w:r w:rsidR="00B31F45">
        <w:rPr>
          <w:szCs w:val="24"/>
        </w:rPr>
        <w:t>July 8</w:t>
      </w:r>
      <w:r w:rsidR="00E71C90">
        <w:rPr>
          <w:szCs w:val="24"/>
        </w:rPr>
        <w:t>, 2015</w:t>
      </w:r>
      <w:r w:rsidRPr="00D2555A">
        <w:rPr>
          <w:szCs w:val="24"/>
        </w:rPr>
        <w:t xml:space="preserve">, which, </w:t>
      </w:r>
      <w:r w:rsidRPr="00AA03EF">
        <w:rPr>
          <w:i/>
          <w:szCs w:val="24"/>
        </w:rPr>
        <w:t>inter alia</w:t>
      </w:r>
      <w:r w:rsidRPr="00D2555A">
        <w:rPr>
          <w:szCs w:val="24"/>
        </w:rPr>
        <w:t>, reminded the parties of the hearing date and time.  This prehearing order also directed the parties to notify me if the</w:t>
      </w:r>
      <w:r w:rsidR="004C6D43">
        <w:rPr>
          <w:szCs w:val="24"/>
        </w:rPr>
        <w:t>y would be unable to appear at the date and time listed for the telephonic hearing</w:t>
      </w:r>
      <w:r w:rsidRPr="00D2555A">
        <w:rPr>
          <w:szCs w:val="24"/>
        </w:rPr>
        <w:t xml:space="preserve">.  This order, which was also mailed to Complainant at the address stated on the complaint, was never returned.  </w:t>
      </w:r>
    </w:p>
    <w:p w:rsidR="004C6D43" w:rsidRDefault="004C6D43" w:rsidP="00E26184">
      <w:pPr>
        <w:pStyle w:val="BodyText"/>
        <w:spacing w:line="360" w:lineRule="auto"/>
        <w:ind w:firstLine="1440"/>
        <w:jc w:val="left"/>
        <w:rPr>
          <w:szCs w:val="24"/>
        </w:rPr>
      </w:pPr>
    </w:p>
    <w:p w:rsidR="006933B6" w:rsidRPr="00D2555A" w:rsidRDefault="006933B6" w:rsidP="00E26184">
      <w:pPr>
        <w:pStyle w:val="BodyText"/>
        <w:spacing w:line="360" w:lineRule="auto"/>
        <w:ind w:firstLine="1440"/>
        <w:jc w:val="left"/>
        <w:rPr>
          <w:szCs w:val="24"/>
        </w:rPr>
      </w:pPr>
      <w:r w:rsidRPr="00D2555A">
        <w:rPr>
          <w:szCs w:val="24"/>
        </w:rPr>
        <w:t xml:space="preserve">Accordingly, </w:t>
      </w:r>
      <w:r w:rsidR="004617DF" w:rsidRPr="00D2555A">
        <w:rPr>
          <w:szCs w:val="24"/>
        </w:rPr>
        <w:t>I</w:t>
      </w:r>
      <w:r w:rsidRPr="00D2555A">
        <w:rPr>
          <w:szCs w:val="24"/>
        </w:rPr>
        <w:t xml:space="preserve"> presume </w:t>
      </w:r>
      <w:r w:rsidR="004617DF" w:rsidRPr="00D2555A">
        <w:rPr>
          <w:szCs w:val="24"/>
        </w:rPr>
        <w:t xml:space="preserve">that </w:t>
      </w:r>
      <w:r w:rsidRPr="00D2555A">
        <w:rPr>
          <w:szCs w:val="24"/>
        </w:rPr>
        <w:t xml:space="preserve">this mail, which was sent in the ordinary course of business, was received by </w:t>
      </w:r>
      <w:r w:rsidR="00A815A9" w:rsidRPr="00D2555A">
        <w:rPr>
          <w:szCs w:val="24"/>
        </w:rPr>
        <w:t>Complainant</w:t>
      </w:r>
      <w:r w:rsidRPr="00D2555A">
        <w:rPr>
          <w:szCs w:val="24"/>
        </w:rPr>
        <w:t xml:space="preserve">.  </w:t>
      </w:r>
      <w:proofErr w:type="gramStart"/>
      <w:r w:rsidRPr="00D2555A">
        <w:rPr>
          <w:szCs w:val="24"/>
          <w:u w:val="single"/>
        </w:rPr>
        <w:t>Berkowitz v. Mayflower Securities, Inc.</w:t>
      </w:r>
      <w:r w:rsidRPr="00D2555A">
        <w:rPr>
          <w:szCs w:val="24"/>
        </w:rPr>
        <w:t xml:space="preserve">, 317 A.2d 584 (Pa. 1974); </w:t>
      </w:r>
      <w:proofErr w:type="spellStart"/>
      <w:r w:rsidRPr="00D2555A">
        <w:rPr>
          <w:szCs w:val="24"/>
          <w:u w:val="single"/>
        </w:rPr>
        <w:t>Meierdierck</w:t>
      </w:r>
      <w:proofErr w:type="spellEnd"/>
      <w:r w:rsidRPr="00D2555A">
        <w:rPr>
          <w:szCs w:val="24"/>
          <w:u w:val="single"/>
        </w:rPr>
        <w:t xml:space="preserve"> v. Miller</w:t>
      </w:r>
      <w:r w:rsidRPr="00D2555A">
        <w:rPr>
          <w:szCs w:val="24"/>
        </w:rPr>
        <w:t xml:space="preserve">, 147 A.2d 406 (Pa. 1959); </w:t>
      </w:r>
      <w:r w:rsidRPr="00D2555A">
        <w:rPr>
          <w:szCs w:val="24"/>
          <w:u w:val="single"/>
        </w:rPr>
        <w:t xml:space="preserve">Samaras v. </w:t>
      </w:r>
      <w:proofErr w:type="spellStart"/>
      <w:r w:rsidRPr="00D2555A">
        <w:rPr>
          <w:szCs w:val="24"/>
          <w:u w:val="single"/>
        </w:rPr>
        <w:t>Hartwick</w:t>
      </w:r>
      <w:proofErr w:type="spellEnd"/>
      <w:r w:rsidRPr="00D2555A">
        <w:rPr>
          <w:szCs w:val="24"/>
        </w:rPr>
        <w:t>, 698 A.2d 71 (</w:t>
      </w:r>
      <w:proofErr w:type="spellStart"/>
      <w:r w:rsidRPr="00D2555A">
        <w:rPr>
          <w:szCs w:val="24"/>
        </w:rPr>
        <w:t>Pa.Super</w:t>
      </w:r>
      <w:proofErr w:type="spellEnd"/>
      <w:r w:rsidRPr="00D2555A">
        <w:rPr>
          <w:szCs w:val="24"/>
        </w:rPr>
        <w:t xml:space="preserve">. 1997); </w:t>
      </w:r>
      <w:r w:rsidRPr="00D2555A">
        <w:rPr>
          <w:szCs w:val="24"/>
          <w:u w:val="single"/>
        </w:rPr>
        <w:t>Judge v. Celina Mutual Insurance Co.</w:t>
      </w:r>
      <w:r w:rsidRPr="00D2555A">
        <w:rPr>
          <w:szCs w:val="24"/>
        </w:rPr>
        <w:t>, 444 A.2d 658 (</w:t>
      </w:r>
      <w:proofErr w:type="spellStart"/>
      <w:r w:rsidRPr="00D2555A">
        <w:rPr>
          <w:szCs w:val="24"/>
        </w:rPr>
        <w:t>Pa.Super</w:t>
      </w:r>
      <w:proofErr w:type="spellEnd"/>
      <w:r w:rsidRPr="00D2555A">
        <w:rPr>
          <w:szCs w:val="24"/>
        </w:rPr>
        <w:t>. 1982)</w:t>
      </w:r>
      <w:r w:rsidR="00132838" w:rsidRPr="00D2555A">
        <w:rPr>
          <w:szCs w:val="24"/>
        </w:rPr>
        <w:t>.</w:t>
      </w:r>
      <w:proofErr w:type="gramEnd"/>
    </w:p>
    <w:p w:rsidR="0006703C" w:rsidRPr="00D2555A" w:rsidRDefault="0006703C" w:rsidP="00E26184">
      <w:pPr>
        <w:pStyle w:val="BodyText"/>
        <w:spacing w:line="360" w:lineRule="auto"/>
        <w:ind w:firstLine="1440"/>
        <w:jc w:val="left"/>
        <w:rPr>
          <w:szCs w:val="24"/>
        </w:rPr>
      </w:pPr>
    </w:p>
    <w:p w:rsidR="00776793" w:rsidRDefault="006933B6" w:rsidP="00E26184">
      <w:pPr>
        <w:pStyle w:val="BodyText"/>
        <w:spacing w:line="360" w:lineRule="auto"/>
        <w:jc w:val="left"/>
        <w:rPr>
          <w:szCs w:val="24"/>
        </w:rPr>
      </w:pPr>
      <w:r w:rsidRPr="00D2555A">
        <w:rPr>
          <w:szCs w:val="24"/>
        </w:rPr>
        <w:tab/>
      </w:r>
      <w:r w:rsidRPr="00D2555A">
        <w:rPr>
          <w:szCs w:val="24"/>
        </w:rPr>
        <w:tab/>
      </w:r>
      <w:r w:rsidR="00B31F45">
        <w:rPr>
          <w:szCs w:val="24"/>
        </w:rPr>
        <w:t xml:space="preserve">Furthermore, Complainant called the presiding officer’s office on August 12, 2015, claiming a family emergency and indicating he wanted a continuance.  </w:t>
      </w:r>
      <w:r w:rsidR="009875E9">
        <w:rPr>
          <w:szCs w:val="24"/>
        </w:rPr>
        <w:t>Pursuant to 52</w:t>
      </w:r>
      <w:r w:rsidR="007A097C">
        <w:rPr>
          <w:szCs w:val="24"/>
        </w:rPr>
        <w:t> </w:t>
      </w:r>
      <w:proofErr w:type="spellStart"/>
      <w:r w:rsidR="009875E9">
        <w:rPr>
          <w:szCs w:val="24"/>
        </w:rPr>
        <w:t>Pa.Code</w:t>
      </w:r>
      <w:proofErr w:type="spellEnd"/>
      <w:r w:rsidR="009875E9">
        <w:rPr>
          <w:szCs w:val="24"/>
        </w:rPr>
        <w:t xml:space="preserve"> § 1.15(b) and Paragraph No. 8 of the Prehearing Order dated July 8, 2015</w:t>
      </w:r>
      <w:r w:rsidR="00EA6AA3">
        <w:rPr>
          <w:szCs w:val="24"/>
        </w:rPr>
        <w:t>,</w:t>
      </w:r>
      <w:r w:rsidR="009875E9">
        <w:rPr>
          <w:szCs w:val="24"/>
        </w:rPr>
        <w:t xml:space="preserve">  </w:t>
      </w:r>
      <w:r w:rsidR="00EA6AA3">
        <w:rPr>
          <w:szCs w:val="24"/>
        </w:rPr>
        <w:t>c</w:t>
      </w:r>
      <w:bookmarkStart w:id="0" w:name="_GoBack"/>
      <w:bookmarkEnd w:id="0"/>
      <w:r w:rsidR="009875E9">
        <w:rPr>
          <w:szCs w:val="24"/>
        </w:rPr>
        <w:t>ontinuance requests should be filed at least five days prior to the hearing date.  If filed less than five days before the hearing date, the request is unlikely to be granted except in rare situations if sufficient ca</w:t>
      </w:r>
      <w:r w:rsidR="00B7679E">
        <w:rPr>
          <w:szCs w:val="24"/>
        </w:rPr>
        <w:t>u</w:t>
      </w:r>
      <w:r w:rsidR="009875E9">
        <w:rPr>
          <w:szCs w:val="24"/>
        </w:rPr>
        <w:t xml:space="preserve">se exists.  </w:t>
      </w:r>
    </w:p>
    <w:p w:rsidR="00776793" w:rsidRDefault="00776793" w:rsidP="00E26184">
      <w:pPr>
        <w:pStyle w:val="BodyText"/>
        <w:spacing w:line="360" w:lineRule="auto"/>
        <w:jc w:val="left"/>
        <w:rPr>
          <w:szCs w:val="24"/>
        </w:rPr>
      </w:pPr>
    </w:p>
    <w:p w:rsidR="004C6D43" w:rsidRDefault="00776793" w:rsidP="00E26184">
      <w:pPr>
        <w:pStyle w:val="BodyText"/>
        <w:spacing w:line="360" w:lineRule="auto"/>
        <w:jc w:val="left"/>
        <w:rPr>
          <w:szCs w:val="24"/>
        </w:rPr>
      </w:pPr>
      <w:r>
        <w:rPr>
          <w:szCs w:val="24"/>
        </w:rPr>
        <w:lastRenderedPageBreak/>
        <w:tab/>
      </w:r>
      <w:r>
        <w:rPr>
          <w:szCs w:val="24"/>
        </w:rPr>
        <w:tab/>
      </w:r>
      <w:r w:rsidR="00B31F45">
        <w:rPr>
          <w:szCs w:val="24"/>
        </w:rPr>
        <w:t>Complainant was told to provide the presiding officer with the nature of the emergency and the reason why the emergency would pre</w:t>
      </w:r>
      <w:r w:rsidR="00995EBE">
        <w:rPr>
          <w:szCs w:val="24"/>
        </w:rPr>
        <w:t>v</w:t>
      </w:r>
      <w:r w:rsidR="00B31F45">
        <w:rPr>
          <w:szCs w:val="24"/>
        </w:rPr>
        <w:t>ent Complainant from appearing at the scheduled hearing.  Complainant was told the telephonic hearing would proceed</w:t>
      </w:r>
      <w:r w:rsidR="00964244">
        <w:rPr>
          <w:szCs w:val="24"/>
        </w:rPr>
        <w:t>,</w:t>
      </w:r>
      <w:r w:rsidR="00B31F45">
        <w:rPr>
          <w:szCs w:val="24"/>
        </w:rPr>
        <w:t xml:space="preserve"> </w:t>
      </w:r>
      <w:r w:rsidR="00EC28A0">
        <w:rPr>
          <w:szCs w:val="24"/>
        </w:rPr>
        <w:t xml:space="preserve">and he would be provided with an opportunity to discuss the reason for the continuance request.  </w:t>
      </w:r>
      <w:r w:rsidR="006933B6" w:rsidRPr="00D2555A">
        <w:rPr>
          <w:szCs w:val="24"/>
        </w:rPr>
        <w:t xml:space="preserve">Complainant did not appear for the scheduled hearing </w:t>
      </w:r>
      <w:r w:rsidR="00EC28A0">
        <w:rPr>
          <w:szCs w:val="24"/>
        </w:rPr>
        <w:t>or</w:t>
      </w:r>
      <w:r w:rsidR="006933B6" w:rsidRPr="00D2555A">
        <w:rPr>
          <w:szCs w:val="24"/>
        </w:rPr>
        <w:t xml:space="preserve"> notif</w:t>
      </w:r>
      <w:r w:rsidR="00EB0B14">
        <w:rPr>
          <w:szCs w:val="24"/>
        </w:rPr>
        <w:t>y</w:t>
      </w:r>
      <w:r w:rsidR="006933B6" w:rsidRPr="00D2555A">
        <w:rPr>
          <w:szCs w:val="24"/>
        </w:rPr>
        <w:t xml:space="preserve"> </w:t>
      </w:r>
      <w:r w:rsidR="00EC28A0">
        <w:rPr>
          <w:szCs w:val="24"/>
        </w:rPr>
        <w:t>the presiding officer</w:t>
      </w:r>
      <w:r w:rsidR="006933B6" w:rsidRPr="00D2555A">
        <w:rPr>
          <w:szCs w:val="24"/>
        </w:rPr>
        <w:t xml:space="preserve"> </w:t>
      </w:r>
      <w:r w:rsidR="004C6D43">
        <w:rPr>
          <w:szCs w:val="24"/>
        </w:rPr>
        <w:t xml:space="preserve">before the telephonic hearing </w:t>
      </w:r>
      <w:r w:rsidR="00EC28A0">
        <w:rPr>
          <w:szCs w:val="24"/>
        </w:rPr>
        <w:t xml:space="preserve">the nature of the emergency and the reason(s) he would </w:t>
      </w:r>
      <w:r w:rsidR="004C6D43">
        <w:rPr>
          <w:szCs w:val="24"/>
        </w:rPr>
        <w:t>be unavailable at that time on that day</w:t>
      </w:r>
      <w:r w:rsidR="006933B6" w:rsidRPr="00D2555A">
        <w:rPr>
          <w:szCs w:val="24"/>
        </w:rPr>
        <w:t xml:space="preserve">.  </w:t>
      </w:r>
    </w:p>
    <w:p w:rsidR="00EC5934" w:rsidRDefault="00EC5934" w:rsidP="00E26184">
      <w:pPr>
        <w:pStyle w:val="BodyText"/>
        <w:spacing w:line="360" w:lineRule="auto"/>
        <w:jc w:val="left"/>
        <w:rPr>
          <w:szCs w:val="24"/>
        </w:rPr>
      </w:pPr>
    </w:p>
    <w:p w:rsidR="006933B6" w:rsidRPr="00D2555A" w:rsidRDefault="004C6D43" w:rsidP="00E26184">
      <w:pPr>
        <w:pStyle w:val="BodyText"/>
        <w:spacing w:line="360" w:lineRule="auto"/>
        <w:jc w:val="left"/>
        <w:rPr>
          <w:szCs w:val="24"/>
        </w:rPr>
      </w:pPr>
      <w:r>
        <w:rPr>
          <w:szCs w:val="24"/>
        </w:rPr>
        <w:tab/>
      </w:r>
      <w:r>
        <w:rPr>
          <w:szCs w:val="24"/>
        </w:rPr>
        <w:tab/>
      </w:r>
      <w:r w:rsidR="006933B6" w:rsidRPr="00D2555A">
        <w:rPr>
          <w:szCs w:val="24"/>
        </w:rPr>
        <w:t xml:space="preserve">Under these circumstances, it appears Complainant had ample opportunity to appear and be heard in this proceeding, but voluntarily chose not to do so.  Therefore, the due process rights of Complainant have been fully protected.  </w:t>
      </w:r>
      <w:proofErr w:type="spellStart"/>
      <w:r w:rsidR="006933B6" w:rsidRPr="00D2555A">
        <w:rPr>
          <w:szCs w:val="24"/>
          <w:u w:val="single"/>
        </w:rPr>
        <w:t>Sentner</w:t>
      </w:r>
      <w:proofErr w:type="spellEnd"/>
      <w:r w:rsidR="006933B6" w:rsidRPr="00D2555A">
        <w:rPr>
          <w:szCs w:val="24"/>
          <w:u w:val="single"/>
        </w:rPr>
        <w:t xml:space="preserve"> v. Bell Telephone Co</w:t>
      </w:r>
      <w:r w:rsidR="00F73CDE" w:rsidRPr="00D2555A">
        <w:rPr>
          <w:szCs w:val="24"/>
          <w:u w:val="single"/>
        </w:rPr>
        <w:t>. of</w:t>
      </w:r>
      <w:r w:rsidR="006933B6" w:rsidRPr="00D2555A">
        <w:rPr>
          <w:szCs w:val="24"/>
          <w:u w:val="single"/>
        </w:rPr>
        <w:t xml:space="preserve"> P</w:t>
      </w:r>
      <w:r w:rsidR="00F73CDE" w:rsidRPr="00D2555A">
        <w:rPr>
          <w:szCs w:val="24"/>
          <w:u w:val="single"/>
        </w:rPr>
        <w:t>a.</w:t>
      </w:r>
      <w:r w:rsidR="006933B6" w:rsidRPr="00D2555A">
        <w:rPr>
          <w:szCs w:val="24"/>
        </w:rPr>
        <w:t>, Doc</w:t>
      </w:r>
      <w:r w:rsidR="00F6146A" w:rsidRPr="00D2555A">
        <w:rPr>
          <w:szCs w:val="24"/>
        </w:rPr>
        <w:t xml:space="preserve">ket No. </w:t>
      </w:r>
      <w:proofErr w:type="gramStart"/>
      <w:r w:rsidR="006933B6" w:rsidRPr="00D2555A">
        <w:rPr>
          <w:szCs w:val="24"/>
        </w:rPr>
        <w:t>F</w:t>
      </w:r>
      <w:r w:rsidR="006933B6" w:rsidRPr="00D2555A">
        <w:rPr>
          <w:szCs w:val="24"/>
        </w:rPr>
        <w:noBreakHyphen/>
        <w:t>00161106 (Order entered O</w:t>
      </w:r>
      <w:r w:rsidR="005D6418">
        <w:rPr>
          <w:szCs w:val="24"/>
        </w:rPr>
        <w:t>ctober 25, </w:t>
      </w:r>
      <w:r w:rsidR="00F6146A" w:rsidRPr="00D2555A">
        <w:rPr>
          <w:szCs w:val="24"/>
        </w:rPr>
        <w:t xml:space="preserve">1993); 52 </w:t>
      </w:r>
      <w:proofErr w:type="spellStart"/>
      <w:r w:rsidR="00581E07" w:rsidRPr="00D2555A">
        <w:rPr>
          <w:szCs w:val="24"/>
        </w:rPr>
        <w:t>Pa.Code</w:t>
      </w:r>
      <w:proofErr w:type="spellEnd"/>
      <w:r w:rsidR="00581E07" w:rsidRPr="00D2555A">
        <w:rPr>
          <w:szCs w:val="24"/>
        </w:rPr>
        <w:t xml:space="preserve"> §</w:t>
      </w:r>
      <w:r w:rsidR="00FE6B2C" w:rsidRPr="00D2555A">
        <w:rPr>
          <w:szCs w:val="24"/>
        </w:rPr>
        <w:t xml:space="preserve"> </w:t>
      </w:r>
      <w:r w:rsidR="006933B6" w:rsidRPr="00D2555A">
        <w:rPr>
          <w:szCs w:val="24"/>
        </w:rPr>
        <w:t>5.245(a)</w:t>
      </w:r>
      <w:r w:rsidR="00132838" w:rsidRPr="00D2555A">
        <w:rPr>
          <w:szCs w:val="24"/>
        </w:rPr>
        <w:t>.</w:t>
      </w:r>
      <w:proofErr w:type="gramEnd"/>
    </w:p>
    <w:p w:rsidR="00962B4D" w:rsidRPr="00D2555A" w:rsidRDefault="006933B6" w:rsidP="00E26184">
      <w:pPr>
        <w:pStyle w:val="BodyText"/>
        <w:spacing w:line="360" w:lineRule="auto"/>
        <w:jc w:val="left"/>
        <w:rPr>
          <w:szCs w:val="24"/>
        </w:rPr>
      </w:pPr>
      <w:r w:rsidRPr="00D2555A">
        <w:rPr>
          <w:szCs w:val="24"/>
        </w:rPr>
        <w:tab/>
      </w:r>
      <w:r w:rsidRPr="00D2555A">
        <w:rPr>
          <w:szCs w:val="24"/>
        </w:rPr>
        <w:tab/>
      </w:r>
    </w:p>
    <w:p w:rsidR="006933B6"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 xml:space="preserve">Section 332(a) of the Public Utility Code, 66 </w:t>
      </w:r>
      <w:proofErr w:type="spellStart"/>
      <w:r w:rsidR="006933B6" w:rsidRPr="00D2555A">
        <w:rPr>
          <w:szCs w:val="24"/>
        </w:rPr>
        <w:t>Pa.C.S.</w:t>
      </w:r>
      <w:r w:rsidR="004C6D43">
        <w:rPr>
          <w:szCs w:val="24"/>
        </w:rPr>
        <w:t>A</w:t>
      </w:r>
      <w:proofErr w:type="spellEnd"/>
      <w:r w:rsidR="006933B6" w:rsidRPr="00D2555A">
        <w:rPr>
          <w:szCs w:val="24"/>
        </w:rPr>
        <w:t xml:space="preserve"> §</w:t>
      </w:r>
      <w:r w:rsidR="00FE6B2C" w:rsidRPr="00D2555A">
        <w:rPr>
          <w:szCs w:val="24"/>
        </w:rPr>
        <w:t xml:space="preserve"> </w:t>
      </w:r>
      <w:r w:rsidR="006933B6" w:rsidRPr="00D2555A">
        <w:rPr>
          <w:szCs w:val="24"/>
        </w:rPr>
        <w:t xml:space="preserve">332(a), places the burden of proof upon the proponent of any request for relief.  As the party bringing this complaint, Complainant bears the burden of proving by a preponderance of the evidence that he is entitled to relief.  By failing to appear and proffer any evidence to support </w:t>
      </w:r>
      <w:r w:rsidR="00EC28A0">
        <w:rPr>
          <w:szCs w:val="24"/>
        </w:rPr>
        <w:t>his</w:t>
      </w:r>
      <w:r w:rsidR="006933B6" w:rsidRPr="00D2555A">
        <w:rPr>
          <w:szCs w:val="24"/>
        </w:rPr>
        <w:t xml:space="preserve"> complaint, Complainant has failed to meet this burden.  Under these circumstances, the complaint </w:t>
      </w:r>
      <w:r w:rsidR="00EC28A0">
        <w:rPr>
          <w:szCs w:val="24"/>
        </w:rPr>
        <w:t>will</w:t>
      </w:r>
      <w:r w:rsidR="006933B6" w:rsidRPr="00D2555A">
        <w:rPr>
          <w:szCs w:val="24"/>
        </w:rPr>
        <w:t xml:space="preserve"> be dismissed with</w:t>
      </w:r>
      <w:r w:rsidR="00EC28A0">
        <w:rPr>
          <w:szCs w:val="24"/>
        </w:rPr>
        <w:t>out</w:t>
      </w:r>
      <w:r w:rsidR="006933B6" w:rsidRPr="00D2555A">
        <w:rPr>
          <w:szCs w:val="24"/>
        </w:rPr>
        <w:t xml:space="preserve"> prejudice.  </w:t>
      </w:r>
      <w:r w:rsidR="006933B6" w:rsidRPr="00D2555A">
        <w:rPr>
          <w:szCs w:val="24"/>
          <w:u w:val="single"/>
        </w:rPr>
        <w:t>Jefferson v. UGI Utilities, Inc.</w:t>
      </w:r>
      <w:r w:rsidR="002957E0" w:rsidRPr="00D2555A">
        <w:rPr>
          <w:szCs w:val="24"/>
        </w:rPr>
        <w:t xml:space="preserve">, Docket No. </w:t>
      </w:r>
      <w:proofErr w:type="gramStart"/>
      <w:r w:rsidR="006933B6" w:rsidRPr="00D2555A">
        <w:rPr>
          <w:szCs w:val="24"/>
        </w:rPr>
        <w:t>Z</w:t>
      </w:r>
      <w:r w:rsidR="006933B6" w:rsidRPr="00D2555A">
        <w:rPr>
          <w:szCs w:val="24"/>
        </w:rPr>
        <w:noBreakHyphen/>
        <w:t>00269892 (Order</w:t>
      </w:r>
      <w:r w:rsidR="002957E0" w:rsidRPr="00D2555A">
        <w:rPr>
          <w:szCs w:val="24"/>
        </w:rPr>
        <w:t xml:space="preserve"> entered December 26, 1995); 52 </w:t>
      </w:r>
      <w:proofErr w:type="spellStart"/>
      <w:r w:rsidR="006933B6" w:rsidRPr="00D2555A">
        <w:rPr>
          <w:szCs w:val="24"/>
        </w:rPr>
        <w:t>Pa.Code</w:t>
      </w:r>
      <w:proofErr w:type="spellEnd"/>
      <w:r w:rsidR="006933B6" w:rsidRPr="00D2555A">
        <w:rPr>
          <w:szCs w:val="24"/>
        </w:rPr>
        <w:t xml:space="preserve"> § 5.245</w:t>
      </w:r>
      <w:r w:rsidR="00587A81" w:rsidRPr="00D2555A">
        <w:rPr>
          <w:szCs w:val="24"/>
        </w:rPr>
        <w:t>.</w:t>
      </w:r>
      <w:proofErr w:type="gramEnd"/>
    </w:p>
    <w:p w:rsidR="00D156E1" w:rsidRDefault="00D156E1" w:rsidP="00E26184">
      <w:pPr>
        <w:pStyle w:val="BodyText"/>
        <w:spacing w:line="360" w:lineRule="auto"/>
        <w:jc w:val="left"/>
        <w:rPr>
          <w:szCs w:val="24"/>
        </w:rPr>
      </w:pPr>
    </w:p>
    <w:p w:rsidR="00D156E1" w:rsidRDefault="00D156E1" w:rsidP="00E26184">
      <w:pPr>
        <w:pStyle w:val="BodyText"/>
        <w:spacing w:line="360" w:lineRule="auto"/>
        <w:jc w:val="left"/>
        <w:rPr>
          <w:szCs w:val="24"/>
        </w:rPr>
      </w:pPr>
      <w:r>
        <w:rPr>
          <w:szCs w:val="24"/>
        </w:rPr>
        <w:tab/>
      </w:r>
      <w:r>
        <w:rPr>
          <w:szCs w:val="24"/>
        </w:rPr>
        <w:tab/>
        <w:t xml:space="preserve">Lastly, the presiding officer denied Respondent’s request in its answer and later on the record at the initial hearing to preclude Complainant, Complainant’s family members or any individual claiming to reside at the service address from filing any future formal or informal complaint until the unpaid arrearage was paid off in full.  Respondent was prepared to present testimony and documentation showing the number of complaints filed by Complainant over the last two years, the number of Company payment agreements on which Complainant defaulted, and the 2013 BCS payment agreement on which Complainant defaulted.  Respondent requested in its answer and again at the initial telephonic hearing that the Commission direct BCS and the Secretary’s Bureau to refuse to accept any future filing from Complainant until such time as Complainant pays off the unpaid arrearage, which totaled $4,953.79 on the date of the hearing.  </w:t>
      </w:r>
    </w:p>
    <w:p w:rsidR="00E11BC9" w:rsidRPr="00D2555A" w:rsidRDefault="00E11BC9" w:rsidP="00E26184">
      <w:pPr>
        <w:pStyle w:val="BodyText"/>
        <w:spacing w:line="360" w:lineRule="auto"/>
        <w:jc w:val="left"/>
        <w:rPr>
          <w:szCs w:val="24"/>
        </w:rPr>
      </w:pPr>
      <w:r>
        <w:rPr>
          <w:szCs w:val="24"/>
        </w:rPr>
        <w:lastRenderedPageBreak/>
        <w:tab/>
      </w:r>
      <w:r>
        <w:rPr>
          <w:szCs w:val="24"/>
        </w:rPr>
        <w:tab/>
        <w:t>In order to protect Complainant’s due process right</w:t>
      </w:r>
      <w:r w:rsidR="00EC5934">
        <w:rPr>
          <w:szCs w:val="24"/>
        </w:rPr>
        <w:t>s</w:t>
      </w:r>
      <w:r>
        <w:rPr>
          <w:szCs w:val="24"/>
        </w:rPr>
        <w:t xml:space="preserve">, the request to find Complainant abused the Commission’s administrative process had to be denied because Respondent did not file a separate new matter, pursuant to 52 </w:t>
      </w:r>
      <w:proofErr w:type="spellStart"/>
      <w:r>
        <w:rPr>
          <w:szCs w:val="24"/>
        </w:rPr>
        <w:t>Pa.Code</w:t>
      </w:r>
      <w:proofErr w:type="spellEnd"/>
      <w:r>
        <w:rPr>
          <w:szCs w:val="24"/>
        </w:rPr>
        <w:t xml:space="preserve"> § 5.62.  Respondent’s request could have been granted if Mr. </w:t>
      </w:r>
      <w:proofErr w:type="spellStart"/>
      <w:r>
        <w:rPr>
          <w:szCs w:val="24"/>
        </w:rPr>
        <w:t>Kielbasinski</w:t>
      </w:r>
      <w:proofErr w:type="spellEnd"/>
      <w:r>
        <w:rPr>
          <w:szCs w:val="24"/>
        </w:rPr>
        <w:t xml:space="preserve"> had been advised through new matter that Complainant must be present to refute evidence about his alleged abuse of administrative process, and </w:t>
      </w:r>
      <w:r w:rsidRPr="00E11BC9">
        <w:rPr>
          <w:szCs w:val="24"/>
          <w:u w:val="single"/>
        </w:rPr>
        <w:t>then</w:t>
      </w:r>
      <w:r>
        <w:rPr>
          <w:szCs w:val="24"/>
        </w:rPr>
        <w:t xml:space="preserve"> Complainant did not appear at the hearing.  Pursuant to 52 </w:t>
      </w:r>
      <w:proofErr w:type="spellStart"/>
      <w:r>
        <w:rPr>
          <w:szCs w:val="24"/>
        </w:rPr>
        <w:t>Pa.Code</w:t>
      </w:r>
      <w:proofErr w:type="spellEnd"/>
      <w:r>
        <w:rPr>
          <w:szCs w:val="24"/>
        </w:rPr>
        <w:t xml:space="preserve"> § 5.63, a complainant who does not file a timely reply to facts pleaded in new matter “may be deemed in default, and relevant facts stated in the new matter may be deemed to be admitted.”  The presiding officer denied Respondent’s request because Complainant was not present at the hearing</w:t>
      </w:r>
      <w:r w:rsidR="00D50B02">
        <w:rPr>
          <w:szCs w:val="24"/>
        </w:rPr>
        <w:t>,</w:t>
      </w:r>
      <w:r>
        <w:rPr>
          <w:szCs w:val="24"/>
        </w:rPr>
        <w:t xml:space="preserve"> and Complainant was not sufficiently notified of the need to cross-examine the testimony and proffered evidence from Respondent.  </w:t>
      </w:r>
    </w:p>
    <w:p w:rsidR="009A6FC2" w:rsidRDefault="009A6FC2" w:rsidP="00E26184">
      <w:pPr>
        <w:pStyle w:val="BodyText"/>
        <w:spacing w:line="360" w:lineRule="auto"/>
        <w:jc w:val="center"/>
        <w:rPr>
          <w:szCs w:val="24"/>
          <w:u w:val="single"/>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Commission has jurisdiction over the subject matter of and the parties to this proceeding.</w:t>
      </w:r>
      <w:r w:rsidR="006253CB">
        <w:rPr>
          <w:szCs w:val="24"/>
        </w:rPr>
        <w:t xml:space="preserve">  </w:t>
      </w:r>
      <w:proofErr w:type="gramStart"/>
      <w:r w:rsidR="006253CB">
        <w:rPr>
          <w:szCs w:val="24"/>
        </w:rPr>
        <w:t xml:space="preserve">66 </w:t>
      </w:r>
      <w:proofErr w:type="spellStart"/>
      <w:r w:rsidR="006253CB">
        <w:rPr>
          <w:szCs w:val="24"/>
        </w:rPr>
        <w:t>Pa.C.S.A</w:t>
      </w:r>
      <w:proofErr w:type="spellEnd"/>
      <w:r w:rsidR="006253CB">
        <w:rPr>
          <w:szCs w:val="24"/>
        </w:rPr>
        <w:t>.</w:t>
      </w:r>
      <w:proofErr w:type="gramEnd"/>
      <w:r w:rsidR="006253CB">
        <w:rPr>
          <w:szCs w:val="24"/>
        </w:rPr>
        <w:t xml:space="preserve"> § 1501.</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due process rights of Complainant have been fully protected in this proceeding.</w:t>
      </w:r>
      <w:r w:rsidR="006253CB">
        <w:rPr>
          <w:szCs w:val="24"/>
        </w:rPr>
        <w:t xml:space="preserve">   52 </w:t>
      </w:r>
      <w:proofErr w:type="spellStart"/>
      <w:r w:rsidR="006253CB">
        <w:rPr>
          <w:szCs w:val="24"/>
        </w:rPr>
        <w:t>Pa.Code</w:t>
      </w:r>
      <w:proofErr w:type="spellEnd"/>
      <w:r w:rsidR="006253CB">
        <w:rPr>
          <w:szCs w:val="24"/>
        </w:rPr>
        <w:t xml:space="preserve"> § 5.245.</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D2555A">
        <w:rPr>
          <w:szCs w:val="24"/>
        </w:rPr>
        <w:t xml:space="preserve">By failing to appear and proffer any evidence to support </w:t>
      </w:r>
      <w:r w:rsidR="00EC28A0">
        <w:rPr>
          <w:szCs w:val="24"/>
        </w:rPr>
        <w:t>the</w:t>
      </w:r>
      <w:r w:rsidRPr="00D2555A">
        <w:rPr>
          <w:szCs w:val="24"/>
        </w:rPr>
        <w:t xml:space="preserve"> complaint, Complainant has failed to meet </w:t>
      </w:r>
      <w:r w:rsidR="00EC28A0">
        <w:rPr>
          <w:szCs w:val="24"/>
        </w:rPr>
        <w:t>the</w:t>
      </w:r>
      <w:r w:rsidRPr="00D2555A">
        <w:rPr>
          <w:szCs w:val="24"/>
        </w:rPr>
        <w:t xml:space="preserve"> burden of proving he is entitled to the relief he seeks from the Commission.</w:t>
      </w:r>
    </w:p>
    <w:p w:rsidR="004617DF" w:rsidRPr="00D2555A"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140E0D" w:rsidRDefault="00140E0D">
      <w:pPr>
        <w:autoSpaceDE/>
        <w:autoSpaceDN/>
        <w:rPr>
          <w:rFonts w:ascii="Times New Roman" w:hAnsi="Times New Roman" w:cs="Times New Roman"/>
          <w:u w:val="single"/>
        </w:rPr>
      </w:pPr>
      <w:r>
        <w:rPr>
          <w:u w:val="single"/>
        </w:rPr>
        <w:br w:type="page"/>
      </w: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lastRenderedPageBreak/>
        <w:t>ORDER</w:t>
      </w:r>
    </w:p>
    <w:p w:rsidR="006933B6" w:rsidRPr="00D2555A" w:rsidRDefault="006933B6" w:rsidP="00E26184">
      <w:pPr>
        <w:pStyle w:val="BodyText"/>
        <w:spacing w:line="360" w:lineRule="auto"/>
        <w:jc w:val="left"/>
        <w:rPr>
          <w:szCs w:val="24"/>
        </w:rPr>
      </w:pPr>
    </w:p>
    <w:p w:rsidR="00846B7D" w:rsidRPr="00D2555A" w:rsidRDefault="00846B7D"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EC28A0">
        <w:rPr>
          <w:szCs w:val="24"/>
        </w:rPr>
        <w:t>Columbia Gas of Pennsylvania, Inc.</w:t>
      </w:r>
      <w:r w:rsidR="0031637A" w:rsidRPr="00D2555A">
        <w:rPr>
          <w:szCs w:val="24"/>
        </w:rPr>
        <w:t xml:space="preserve"> </w:t>
      </w:r>
      <w:r w:rsidRPr="00D2555A">
        <w:rPr>
          <w:szCs w:val="24"/>
        </w:rPr>
        <w:t xml:space="preserve">to dismiss the complaint filed by </w:t>
      </w:r>
      <w:r w:rsidR="00EC28A0">
        <w:rPr>
          <w:szCs w:val="24"/>
        </w:rPr>
        <w:t xml:space="preserve">Thomas </w:t>
      </w:r>
      <w:proofErr w:type="spellStart"/>
      <w:r w:rsidR="00EC28A0">
        <w:rPr>
          <w:szCs w:val="24"/>
        </w:rPr>
        <w:t>Kielbasinski</w:t>
      </w:r>
      <w:proofErr w:type="spellEnd"/>
      <w:r w:rsidR="0056605D" w:rsidRPr="00D2555A">
        <w:rPr>
          <w:szCs w:val="24"/>
        </w:rPr>
        <w:t xml:space="preserve"> at Docket No. </w:t>
      </w:r>
      <w:r w:rsidR="00EC28A0">
        <w:rPr>
          <w:szCs w:val="24"/>
        </w:rPr>
        <w:t>C-2015-2485659</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E26184">
      <w:pPr>
        <w:pStyle w:val="BodyText"/>
        <w:spacing w:line="360" w:lineRule="auto"/>
        <w:rPr>
          <w:szCs w:val="24"/>
        </w:rPr>
      </w:pPr>
    </w:p>
    <w:p w:rsidR="00A23A64" w:rsidRPr="00D2555A" w:rsidRDefault="006933B6" w:rsidP="00E26184">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EC28A0">
        <w:rPr>
          <w:szCs w:val="24"/>
        </w:rPr>
        <w:t xml:space="preserve">Thomas </w:t>
      </w:r>
      <w:proofErr w:type="spellStart"/>
      <w:r w:rsidR="00EC28A0">
        <w:rPr>
          <w:szCs w:val="24"/>
        </w:rPr>
        <w:t>Kielbasinski</w:t>
      </w:r>
      <w:proofErr w:type="spellEnd"/>
      <w:r w:rsidRPr="00D2555A">
        <w:rPr>
          <w:szCs w:val="24"/>
        </w:rPr>
        <w:t xml:space="preserve"> against</w:t>
      </w:r>
      <w:r w:rsidR="00FE6B2C" w:rsidRPr="00D2555A">
        <w:rPr>
          <w:szCs w:val="24"/>
        </w:rPr>
        <w:t xml:space="preserve"> </w:t>
      </w:r>
      <w:r w:rsidR="00EC28A0">
        <w:rPr>
          <w:szCs w:val="24"/>
        </w:rPr>
        <w:t>Columbia Gas of Pennsylvania, Inc. at Docket No. C-2015-2485659</w:t>
      </w:r>
      <w:r w:rsidRPr="00D2555A">
        <w:rPr>
          <w:szCs w:val="24"/>
        </w:rPr>
        <w:t xml:space="preserve"> is dismissed with</w:t>
      </w:r>
      <w:r w:rsidR="00EC28A0">
        <w:rPr>
          <w:szCs w:val="24"/>
        </w:rPr>
        <w:t>out</w:t>
      </w:r>
      <w:r w:rsidRPr="00D2555A">
        <w:rPr>
          <w:szCs w:val="24"/>
        </w:rPr>
        <w:t xml:space="preserve"> prejudice for failure to appear and prosecute.</w:t>
      </w:r>
    </w:p>
    <w:p w:rsidR="009A6FC2" w:rsidRPr="00D2555A" w:rsidRDefault="009A6FC2" w:rsidP="00E26184">
      <w:pPr>
        <w:pStyle w:val="BodyText"/>
        <w:spacing w:line="360" w:lineRule="auto"/>
        <w:jc w:val="left"/>
        <w:rPr>
          <w:szCs w:val="24"/>
        </w:rPr>
      </w:pPr>
    </w:p>
    <w:p w:rsidR="006933B6" w:rsidRPr="00D2555A" w:rsidRDefault="00F73CDE" w:rsidP="00E26184">
      <w:pPr>
        <w:pStyle w:val="BodyText"/>
        <w:spacing w:line="360" w:lineRule="auto"/>
        <w:jc w:val="left"/>
        <w:rPr>
          <w:szCs w:val="24"/>
        </w:rPr>
      </w:pPr>
      <w:r w:rsidRPr="00D2555A">
        <w:rPr>
          <w:szCs w:val="24"/>
        </w:rPr>
        <w:tab/>
      </w:r>
      <w:r w:rsidR="006933B6" w:rsidRPr="00D2555A">
        <w:rPr>
          <w:szCs w:val="24"/>
        </w:rPr>
        <w:tab/>
        <w:t>3.</w:t>
      </w:r>
      <w:r w:rsidR="006933B6" w:rsidRPr="00D2555A">
        <w:rPr>
          <w:szCs w:val="24"/>
        </w:rPr>
        <w:tab/>
        <w:t xml:space="preserve">That the </w:t>
      </w:r>
      <w:r w:rsidR="004617DF" w:rsidRPr="00D2555A">
        <w:rPr>
          <w:szCs w:val="24"/>
        </w:rPr>
        <w:t xml:space="preserve">docket </w:t>
      </w:r>
      <w:r w:rsidR="006933B6" w:rsidRPr="00D2555A">
        <w:rPr>
          <w:szCs w:val="24"/>
        </w:rPr>
        <w:t xml:space="preserve">at Docket No. </w:t>
      </w:r>
      <w:r w:rsidR="00EC28A0">
        <w:rPr>
          <w:spacing w:val="-3"/>
          <w:szCs w:val="24"/>
        </w:rPr>
        <w:t>C-2015-2485659</w:t>
      </w:r>
      <w:r w:rsidR="006F07B4" w:rsidRPr="00D2555A">
        <w:rPr>
          <w:szCs w:val="24"/>
        </w:rPr>
        <w:t xml:space="preserve"> </w:t>
      </w:r>
      <w:r w:rsidR="00587A81" w:rsidRPr="00D2555A">
        <w:rPr>
          <w:szCs w:val="24"/>
        </w:rPr>
        <w:t>is</w:t>
      </w:r>
      <w:r w:rsidR="006933B6" w:rsidRPr="00D2555A">
        <w:rPr>
          <w:szCs w:val="24"/>
        </w:rPr>
        <w:t xml:space="preserve"> marked closed.</w:t>
      </w:r>
    </w:p>
    <w:p w:rsidR="00A71201" w:rsidRPr="00D2555A" w:rsidRDefault="00A71201" w:rsidP="00401D6D">
      <w:pPr>
        <w:pStyle w:val="BodyText"/>
        <w:tabs>
          <w:tab w:val="clear" w:pos="0"/>
          <w:tab w:val="clear" w:pos="1440"/>
        </w:tabs>
        <w:spacing w:line="360" w:lineRule="auto"/>
        <w:jc w:val="left"/>
        <w:rPr>
          <w:szCs w:val="24"/>
        </w:rPr>
      </w:pPr>
    </w:p>
    <w:p w:rsidR="00C82BBD" w:rsidRDefault="00C82BBD" w:rsidP="00401D6D">
      <w:pPr>
        <w:pStyle w:val="BodyText"/>
        <w:tabs>
          <w:tab w:val="clear" w:pos="0"/>
          <w:tab w:val="clear" w:pos="1440"/>
        </w:tabs>
        <w:spacing w:line="360" w:lineRule="auto"/>
        <w:jc w:val="left"/>
        <w:rPr>
          <w:szCs w:val="24"/>
        </w:rPr>
      </w:pPr>
    </w:p>
    <w:p w:rsidR="00C22F26" w:rsidRPr="00D2555A" w:rsidRDefault="00C22F26" w:rsidP="00401D6D">
      <w:pPr>
        <w:pStyle w:val="BodyText"/>
        <w:tabs>
          <w:tab w:val="clear" w:pos="0"/>
          <w:tab w:val="clear" w:pos="1440"/>
        </w:tabs>
        <w:spacing w:line="360" w:lineRule="auto"/>
        <w:jc w:val="left"/>
        <w:rPr>
          <w:szCs w:val="24"/>
        </w:rPr>
      </w:pPr>
    </w:p>
    <w:p w:rsidR="006933B6" w:rsidRPr="00D2555A" w:rsidRDefault="006933B6" w:rsidP="00E26184">
      <w:pPr>
        <w:pStyle w:val="BodyText"/>
        <w:tabs>
          <w:tab w:val="clear" w:pos="0"/>
          <w:tab w:val="clear" w:pos="1440"/>
        </w:tabs>
        <w:spacing w:line="240" w:lineRule="auto"/>
        <w:jc w:val="left"/>
        <w:rPr>
          <w:szCs w:val="24"/>
          <w:u w:val="single"/>
        </w:rPr>
      </w:pPr>
      <w:r w:rsidRPr="00D2555A">
        <w:rPr>
          <w:szCs w:val="24"/>
        </w:rPr>
        <w:t>Date:</w:t>
      </w:r>
      <w:r w:rsidR="00662A48">
        <w:rPr>
          <w:szCs w:val="24"/>
        </w:rPr>
        <w:t xml:space="preserve">  </w:t>
      </w:r>
      <w:r w:rsidR="00EC28A0">
        <w:rPr>
          <w:szCs w:val="24"/>
          <w:u w:val="single"/>
        </w:rPr>
        <w:t>August 14</w:t>
      </w:r>
      <w:r w:rsidR="004C6D43">
        <w:rPr>
          <w:szCs w:val="24"/>
          <w:u w:val="single"/>
        </w:rPr>
        <w:t>, 2015</w:t>
      </w:r>
      <w:r w:rsidRPr="00D2555A">
        <w:rPr>
          <w:szCs w:val="24"/>
        </w:rPr>
        <w:tab/>
      </w:r>
      <w:r w:rsidRPr="00D2555A">
        <w:rPr>
          <w:szCs w:val="24"/>
        </w:rPr>
        <w:tab/>
      </w:r>
      <w:r w:rsidR="00F73CDE" w:rsidRPr="00D2555A">
        <w:rPr>
          <w:szCs w:val="24"/>
        </w:rPr>
        <w:tab/>
      </w:r>
      <w:r w:rsidR="004C6D43">
        <w:rPr>
          <w:szCs w:val="24"/>
        </w:rPr>
        <w:tab/>
      </w:r>
      <w:r w:rsidRPr="00D2555A">
        <w:rPr>
          <w:szCs w:val="24"/>
          <w:u w:val="single"/>
        </w:rPr>
        <w:tab/>
      </w:r>
      <w:r w:rsidRPr="00D2555A">
        <w:rPr>
          <w:szCs w:val="24"/>
          <w:u w:val="single"/>
        </w:rPr>
        <w:tab/>
      </w:r>
      <w:r w:rsidR="004A2A1B">
        <w:rPr>
          <w:szCs w:val="24"/>
          <w:u w:val="single"/>
        </w:rPr>
        <w:t>/s/</w:t>
      </w:r>
      <w:r w:rsidRPr="00D2555A">
        <w:rPr>
          <w:szCs w:val="24"/>
          <w:u w:val="single"/>
        </w:rPr>
        <w:tab/>
      </w:r>
      <w:r w:rsidRPr="00D2555A">
        <w:rPr>
          <w:szCs w:val="24"/>
          <w:u w:val="single"/>
        </w:rPr>
        <w:tab/>
      </w:r>
      <w:r w:rsidRPr="00D2555A">
        <w:rPr>
          <w:szCs w:val="24"/>
          <w:u w:val="single"/>
        </w:rPr>
        <w:tab/>
      </w:r>
      <w:r w:rsidR="00660374" w:rsidRPr="00D2555A">
        <w:rPr>
          <w:szCs w:val="24"/>
          <w:u w:val="single"/>
        </w:rPr>
        <w:tab/>
      </w:r>
    </w:p>
    <w:p w:rsidR="006933B6" w:rsidRPr="00D2555A" w:rsidRDefault="006933B6" w:rsidP="00E26184">
      <w:pPr>
        <w:pStyle w:val="BodyText"/>
        <w:tabs>
          <w:tab w:val="clear" w:pos="0"/>
          <w:tab w:val="clear" w:pos="1440"/>
        </w:tabs>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004C6D43">
        <w:rPr>
          <w:szCs w:val="24"/>
        </w:rPr>
        <w:t>Katrina L. Dunderdale</w:t>
      </w:r>
    </w:p>
    <w:p w:rsidR="006933B6" w:rsidRPr="00D2555A" w:rsidRDefault="006933B6" w:rsidP="00E26184">
      <w:pPr>
        <w:pStyle w:val="BodyText"/>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t>Administrative Law Judge</w:t>
      </w:r>
    </w:p>
    <w:sectPr w:rsidR="006933B6" w:rsidRPr="00D2555A"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E4" w:rsidRDefault="00D41EE4">
      <w:pPr>
        <w:spacing w:line="20" w:lineRule="exact"/>
        <w:rPr>
          <w:sz w:val="20"/>
          <w:szCs w:val="20"/>
        </w:rPr>
      </w:pPr>
    </w:p>
  </w:endnote>
  <w:endnote w:type="continuationSeparator" w:id="0">
    <w:p w:rsidR="00D41EE4" w:rsidRDefault="00D41EE4">
      <w:pPr>
        <w:pStyle w:val="ParaTab1"/>
        <w:rPr>
          <w:sz w:val="20"/>
          <w:szCs w:val="20"/>
        </w:rPr>
      </w:pPr>
      <w:r>
        <w:rPr>
          <w:sz w:val="20"/>
          <w:szCs w:val="20"/>
        </w:rPr>
        <w:t xml:space="preserve"> </w:t>
      </w:r>
    </w:p>
  </w:endnote>
  <w:endnote w:type="continuationNotice" w:id="1">
    <w:p w:rsidR="00D41EE4" w:rsidRDefault="00D41EE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Default="00FE6B2C"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B2C" w:rsidRDefault="00F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B2C" w:rsidRPr="00E26184" w:rsidRDefault="00FE6B2C"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EA6AA3">
      <w:rPr>
        <w:rStyle w:val="PageNumber"/>
        <w:rFonts w:ascii="Times New Roman" w:hAnsi="Times New Roman" w:cs="Times New Roman"/>
        <w:noProof/>
        <w:sz w:val="20"/>
        <w:szCs w:val="20"/>
      </w:rPr>
      <w:t>5</w:t>
    </w:r>
    <w:r w:rsidRPr="00E26184">
      <w:rPr>
        <w:rStyle w:val="PageNumber"/>
        <w:rFonts w:ascii="Times New Roman" w:hAnsi="Times New Roman" w:cs="Times New Roman"/>
        <w:sz w:val="20"/>
        <w:szCs w:val="20"/>
      </w:rPr>
      <w:fldChar w:fldCharType="end"/>
    </w:r>
  </w:p>
  <w:p w:rsidR="00FE6B2C" w:rsidRDefault="00FE6B2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E4" w:rsidRDefault="00D41EE4">
      <w:pPr>
        <w:pStyle w:val="ParaTab1"/>
        <w:rPr>
          <w:sz w:val="20"/>
          <w:szCs w:val="20"/>
        </w:rPr>
      </w:pPr>
      <w:r>
        <w:rPr>
          <w:sz w:val="20"/>
          <w:szCs w:val="20"/>
        </w:rPr>
        <w:separator/>
      </w:r>
    </w:p>
  </w:footnote>
  <w:footnote w:type="continuationSeparator" w:id="0">
    <w:p w:rsidR="00D41EE4" w:rsidRDefault="00D41EE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6C73"/>
    <w:multiLevelType w:val="hybridMultilevel"/>
    <w:tmpl w:val="E65E4544"/>
    <w:lvl w:ilvl="0" w:tplc="0FE87E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7F3B4B5F"/>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1E42"/>
    <w:rsid w:val="00012A31"/>
    <w:rsid w:val="000208C3"/>
    <w:rsid w:val="0002580A"/>
    <w:rsid w:val="00025F6E"/>
    <w:rsid w:val="00026695"/>
    <w:rsid w:val="00031583"/>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0BE3"/>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B5CEE"/>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0E0D"/>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8734C"/>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5EDF"/>
    <w:rsid w:val="001D76BB"/>
    <w:rsid w:val="001D7B3E"/>
    <w:rsid w:val="001E1717"/>
    <w:rsid w:val="001E2730"/>
    <w:rsid w:val="001E3A1C"/>
    <w:rsid w:val="001E4EB7"/>
    <w:rsid w:val="001E56A5"/>
    <w:rsid w:val="001F070A"/>
    <w:rsid w:val="001F68C8"/>
    <w:rsid w:val="0020107C"/>
    <w:rsid w:val="0020263B"/>
    <w:rsid w:val="00207FAF"/>
    <w:rsid w:val="00210117"/>
    <w:rsid w:val="00213880"/>
    <w:rsid w:val="00217506"/>
    <w:rsid w:val="00217EF0"/>
    <w:rsid w:val="0022061E"/>
    <w:rsid w:val="00220BB0"/>
    <w:rsid w:val="00224F25"/>
    <w:rsid w:val="002253B3"/>
    <w:rsid w:val="00232BC6"/>
    <w:rsid w:val="00234024"/>
    <w:rsid w:val="00236BA6"/>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3841"/>
    <w:rsid w:val="0026529D"/>
    <w:rsid w:val="00265BD8"/>
    <w:rsid w:val="0027262D"/>
    <w:rsid w:val="00272762"/>
    <w:rsid w:val="00272C05"/>
    <w:rsid w:val="00272ED4"/>
    <w:rsid w:val="00273086"/>
    <w:rsid w:val="002735DE"/>
    <w:rsid w:val="0027423F"/>
    <w:rsid w:val="00274791"/>
    <w:rsid w:val="00276EA1"/>
    <w:rsid w:val="00277A8A"/>
    <w:rsid w:val="00280BEF"/>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2339"/>
    <w:rsid w:val="00343FCB"/>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32A0"/>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36DF"/>
    <w:rsid w:val="003C4AFC"/>
    <w:rsid w:val="003C5005"/>
    <w:rsid w:val="003C56C7"/>
    <w:rsid w:val="003C5897"/>
    <w:rsid w:val="003C66F0"/>
    <w:rsid w:val="003C6EF3"/>
    <w:rsid w:val="003D2665"/>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16F17"/>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4FA8"/>
    <w:rsid w:val="004955E6"/>
    <w:rsid w:val="004A1185"/>
    <w:rsid w:val="004A2A1B"/>
    <w:rsid w:val="004A2E71"/>
    <w:rsid w:val="004A466D"/>
    <w:rsid w:val="004A4884"/>
    <w:rsid w:val="004A77F9"/>
    <w:rsid w:val="004B0990"/>
    <w:rsid w:val="004B15A8"/>
    <w:rsid w:val="004B2274"/>
    <w:rsid w:val="004B2AE9"/>
    <w:rsid w:val="004B3362"/>
    <w:rsid w:val="004C03E8"/>
    <w:rsid w:val="004C0C95"/>
    <w:rsid w:val="004C2B46"/>
    <w:rsid w:val="004C5013"/>
    <w:rsid w:val="004C6D43"/>
    <w:rsid w:val="004D41E5"/>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1AF"/>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286F"/>
    <w:rsid w:val="005A4543"/>
    <w:rsid w:val="005A48F7"/>
    <w:rsid w:val="005A6C09"/>
    <w:rsid w:val="005A75F1"/>
    <w:rsid w:val="005B0892"/>
    <w:rsid w:val="005B29B8"/>
    <w:rsid w:val="005B3EFA"/>
    <w:rsid w:val="005B4F80"/>
    <w:rsid w:val="005B56F5"/>
    <w:rsid w:val="005C0B6E"/>
    <w:rsid w:val="005C378D"/>
    <w:rsid w:val="005C4537"/>
    <w:rsid w:val="005C4709"/>
    <w:rsid w:val="005C567A"/>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3CB"/>
    <w:rsid w:val="006256AA"/>
    <w:rsid w:val="00630848"/>
    <w:rsid w:val="00630D8B"/>
    <w:rsid w:val="0063148D"/>
    <w:rsid w:val="006349C0"/>
    <w:rsid w:val="00637B44"/>
    <w:rsid w:val="006418C3"/>
    <w:rsid w:val="00646FCC"/>
    <w:rsid w:val="006479D7"/>
    <w:rsid w:val="006524A8"/>
    <w:rsid w:val="00655134"/>
    <w:rsid w:val="006557AC"/>
    <w:rsid w:val="00655A2C"/>
    <w:rsid w:val="006573C5"/>
    <w:rsid w:val="00660374"/>
    <w:rsid w:val="006608FD"/>
    <w:rsid w:val="006615E2"/>
    <w:rsid w:val="0066241C"/>
    <w:rsid w:val="00662491"/>
    <w:rsid w:val="00662A48"/>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97139"/>
    <w:rsid w:val="006A0719"/>
    <w:rsid w:val="006A2ACA"/>
    <w:rsid w:val="006A2C73"/>
    <w:rsid w:val="006A4FFB"/>
    <w:rsid w:val="006A6609"/>
    <w:rsid w:val="006A6645"/>
    <w:rsid w:val="006A7460"/>
    <w:rsid w:val="006B07B3"/>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1D73"/>
    <w:rsid w:val="00722965"/>
    <w:rsid w:val="00723D5A"/>
    <w:rsid w:val="00725BA8"/>
    <w:rsid w:val="00727028"/>
    <w:rsid w:val="00727552"/>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6793"/>
    <w:rsid w:val="0077719B"/>
    <w:rsid w:val="007802DF"/>
    <w:rsid w:val="007810D0"/>
    <w:rsid w:val="0078196A"/>
    <w:rsid w:val="00791909"/>
    <w:rsid w:val="0079257C"/>
    <w:rsid w:val="007929AE"/>
    <w:rsid w:val="00792F0E"/>
    <w:rsid w:val="0079424B"/>
    <w:rsid w:val="00796F2C"/>
    <w:rsid w:val="007A097C"/>
    <w:rsid w:val="007A2B0A"/>
    <w:rsid w:val="007A4C03"/>
    <w:rsid w:val="007A53EF"/>
    <w:rsid w:val="007A559E"/>
    <w:rsid w:val="007A6514"/>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3BD7"/>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891"/>
    <w:rsid w:val="00821A6B"/>
    <w:rsid w:val="0082300F"/>
    <w:rsid w:val="00823B4F"/>
    <w:rsid w:val="008249D3"/>
    <w:rsid w:val="00825F5F"/>
    <w:rsid w:val="008260F7"/>
    <w:rsid w:val="008271F8"/>
    <w:rsid w:val="00831024"/>
    <w:rsid w:val="008322C5"/>
    <w:rsid w:val="008324CF"/>
    <w:rsid w:val="00833FB8"/>
    <w:rsid w:val="008348F3"/>
    <w:rsid w:val="00842524"/>
    <w:rsid w:val="0084333D"/>
    <w:rsid w:val="00843C2B"/>
    <w:rsid w:val="00844412"/>
    <w:rsid w:val="00846B7D"/>
    <w:rsid w:val="00846FD1"/>
    <w:rsid w:val="008471BE"/>
    <w:rsid w:val="00847345"/>
    <w:rsid w:val="0084798D"/>
    <w:rsid w:val="008510D4"/>
    <w:rsid w:val="00853717"/>
    <w:rsid w:val="00853C50"/>
    <w:rsid w:val="00854E77"/>
    <w:rsid w:val="00861DE3"/>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A64C9"/>
    <w:rsid w:val="008B7F80"/>
    <w:rsid w:val="008C10E1"/>
    <w:rsid w:val="008C3E94"/>
    <w:rsid w:val="008C66E4"/>
    <w:rsid w:val="008D0086"/>
    <w:rsid w:val="008D033E"/>
    <w:rsid w:val="008D1001"/>
    <w:rsid w:val="008D3243"/>
    <w:rsid w:val="008D3827"/>
    <w:rsid w:val="008D645C"/>
    <w:rsid w:val="008E20A6"/>
    <w:rsid w:val="008E2FB6"/>
    <w:rsid w:val="008E3C3A"/>
    <w:rsid w:val="008E7047"/>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73BF"/>
    <w:rsid w:val="009568BE"/>
    <w:rsid w:val="00957417"/>
    <w:rsid w:val="00960F3C"/>
    <w:rsid w:val="00962859"/>
    <w:rsid w:val="00962B4D"/>
    <w:rsid w:val="0096422B"/>
    <w:rsid w:val="00964244"/>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875E9"/>
    <w:rsid w:val="00990854"/>
    <w:rsid w:val="009959E2"/>
    <w:rsid w:val="00995EBE"/>
    <w:rsid w:val="009A0C7D"/>
    <w:rsid w:val="009A22E8"/>
    <w:rsid w:val="009A271D"/>
    <w:rsid w:val="009A4689"/>
    <w:rsid w:val="009A5779"/>
    <w:rsid w:val="009A593E"/>
    <w:rsid w:val="009A6FC2"/>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02FAB"/>
    <w:rsid w:val="00A118DA"/>
    <w:rsid w:val="00A13AB0"/>
    <w:rsid w:val="00A20FA0"/>
    <w:rsid w:val="00A23A64"/>
    <w:rsid w:val="00A259E4"/>
    <w:rsid w:val="00A31C63"/>
    <w:rsid w:val="00A31DBE"/>
    <w:rsid w:val="00A3571A"/>
    <w:rsid w:val="00A504E1"/>
    <w:rsid w:val="00A5264B"/>
    <w:rsid w:val="00A52F5A"/>
    <w:rsid w:val="00A56F0E"/>
    <w:rsid w:val="00A61BB4"/>
    <w:rsid w:val="00A64966"/>
    <w:rsid w:val="00A666ED"/>
    <w:rsid w:val="00A7101B"/>
    <w:rsid w:val="00A71201"/>
    <w:rsid w:val="00A71434"/>
    <w:rsid w:val="00A74523"/>
    <w:rsid w:val="00A77E5C"/>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53BB"/>
    <w:rsid w:val="00AB7F85"/>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6563"/>
    <w:rsid w:val="00B170DE"/>
    <w:rsid w:val="00B25D80"/>
    <w:rsid w:val="00B2659A"/>
    <w:rsid w:val="00B31F45"/>
    <w:rsid w:val="00B33BA2"/>
    <w:rsid w:val="00B35234"/>
    <w:rsid w:val="00B37763"/>
    <w:rsid w:val="00B4250A"/>
    <w:rsid w:val="00B42737"/>
    <w:rsid w:val="00B42B96"/>
    <w:rsid w:val="00B4383D"/>
    <w:rsid w:val="00B4433D"/>
    <w:rsid w:val="00B455CB"/>
    <w:rsid w:val="00B461EB"/>
    <w:rsid w:val="00B46E98"/>
    <w:rsid w:val="00B50260"/>
    <w:rsid w:val="00B5032D"/>
    <w:rsid w:val="00B51693"/>
    <w:rsid w:val="00B51FAF"/>
    <w:rsid w:val="00B52B64"/>
    <w:rsid w:val="00B544A6"/>
    <w:rsid w:val="00B5790A"/>
    <w:rsid w:val="00B61D9E"/>
    <w:rsid w:val="00B62415"/>
    <w:rsid w:val="00B627AC"/>
    <w:rsid w:val="00B715CE"/>
    <w:rsid w:val="00B72344"/>
    <w:rsid w:val="00B72D65"/>
    <w:rsid w:val="00B73E1A"/>
    <w:rsid w:val="00B7546F"/>
    <w:rsid w:val="00B7679E"/>
    <w:rsid w:val="00B814F2"/>
    <w:rsid w:val="00B823DB"/>
    <w:rsid w:val="00B860D6"/>
    <w:rsid w:val="00B87379"/>
    <w:rsid w:val="00B87836"/>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6BE"/>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2F26"/>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0DB2"/>
    <w:rsid w:val="00C6484A"/>
    <w:rsid w:val="00C6794F"/>
    <w:rsid w:val="00C7287D"/>
    <w:rsid w:val="00C7632D"/>
    <w:rsid w:val="00C82BBD"/>
    <w:rsid w:val="00C8370D"/>
    <w:rsid w:val="00C84D55"/>
    <w:rsid w:val="00C8644A"/>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65"/>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CF4EF4"/>
    <w:rsid w:val="00D003AC"/>
    <w:rsid w:val="00D00C91"/>
    <w:rsid w:val="00D01482"/>
    <w:rsid w:val="00D0212D"/>
    <w:rsid w:val="00D024F7"/>
    <w:rsid w:val="00D02DA3"/>
    <w:rsid w:val="00D03721"/>
    <w:rsid w:val="00D064A0"/>
    <w:rsid w:val="00D11E83"/>
    <w:rsid w:val="00D1536B"/>
    <w:rsid w:val="00D156E1"/>
    <w:rsid w:val="00D158B6"/>
    <w:rsid w:val="00D15FE9"/>
    <w:rsid w:val="00D21E33"/>
    <w:rsid w:val="00D251B7"/>
    <w:rsid w:val="00D2555A"/>
    <w:rsid w:val="00D2788E"/>
    <w:rsid w:val="00D31FD1"/>
    <w:rsid w:val="00D3322D"/>
    <w:rsid w:val="00D350EE"/>
    <w:rsid w:val="00D35ECC"/>
    <w:rsid w:val="00D3711E"/>
    <w:rsid w:val="00D416F0"/>
    <w:rsid w:val="00D41EE4"/>
    <w:rsid w:val="00D42122"/>
    <w:rsid w:val="00D433E6"/>
    <w:rsid w:val="00D470F5"/>
    <w:rsid w:val="00D50B02"/>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C55F1"/>
    <w:rsid w:val="00DD0DA8"/>
    <w:rsid w:val="00DD1B8C"/>
    <w:rsid w:val="00DD244A"/>
    <w:rsid w:val="00DD525A"/>
    <w:rsid w:val="00DD685A"/>
    <w:rsid w:val="00DE0129"/>
    <w:rsid w:val="00DE3E7D"/>
    <w:rsid w:val="00DE44F0"/>
    <w:rsid w:val="00DE633F"/>
    <w:rsid w:val="00DE74BB"/>
    <w:rsid w:val="00DF63A3"/>
    <w:rsid w:val="00DF6B81"/>
    <w:rsid w:val="00E01DE0"/>
    <w:rsid w:val="00E040ED"/>
    <w:rsid w:val="00E059AE"/>
    <w:rsid w:val="00E07188"/>
    <w:rsid w:val="00E11BC9"/>
    <w:rsid w:val="00E12136"/>
    <w:rsid w:val="00E12835"/>
    <w:rsid w:val="00E12EED"/>
    <w:rsid w:val="00E14C30"/>
    <w:rsid w:val="00E1535E"/>
    <w:rsid w:val="00E163D2"/>
    <w:rsid w:val="00E1787C"/>
    <w:rsid w:val="00E23C85"/>
    <w:rsid w:val="00E26184"/>
    <w:rsid w:val="00E26BBB"/>
    <w:rsid w:val="00E26CF3"/>
    <w:rsid w:val="00E31A31"/>
    <w:rsid w:val="00E353B4"/>
    <w:rsid w:val="00E41D54"/>
    <w:rsid w:val="00E43B23"/>
    <w:rsid w:val="00E44E8B"/>
    <w:rsid w:val="00E47B6B"/>
    <w:rsid w:val="00E47F46"/>
    <w:rsid w:val="00E507BA"/>
    <w:rsid w:val="00E507BC"/>
    <w:rsid w:val="00E50E67"/>
    <w:rsid w:val="00E61203"/>
    <w:rsid w:val="00E62EE0"/>
    <w:rsid w:val="00E63754"/>
    <w:rsid w:val="00E66586"/>
    <w:rsid w:val="00E70CCA"/>
    <w:rsid w:val="00E70E57"/>
    <w:rsid w:val="00E7161D"/>
    <w:rsid w:val="00E71C90"/>
    <w:rsid w:val="00E7480E"/>
    <w:rsid w:val="00E74EDF"/>
    <w:rsid w:val="00E75186"/>
    <w:rsid w:val="00E8096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6AA3"/>
    <w:rsid w:val="00EA7EDF"/>
    <w:rsid w:val="00EB0B14"/>
    <w:rsid w:val="00EB1519"/>
    <w:rsid w:val="00EB3E06"/>
    <w:rsid w:val="00EB6876"/>
    <w:rsid w:val="00EC092D"/>
    <w:rsid w:val="00EC25EC"/>
    <w:rsid w:val="00EC28A0"/>
    <w:rsid w:val="00EC4840"/>
    <w:rsid w:val="00EC4FFE"/>
    <w:rsid w:val="00EC5934"/>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3E0"/>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3FB4"/>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152"/>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523C"/>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EA388-5F55-4B91-9A22-FD8EEDAE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31</cp:revision>
  <cp:lastPrinted>2015-08-21T12:57:00Z</cp:lastPrinted>
  <dcterms:created xsi:type="dcterms:W3CDTF">2015-08-13T17:44:00Z</dcterms:created>
  <dcterms:modified xsi:type="dcterms:W3CDTF">2015-08-21T13:12:00Z</dcterms:modified>
</cp:coreProperties>
</file>