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8F0944" w:rsidTr="005A23ED">
        <w:trPr>
          <w:trHeight w:val="990"/>
        </w:trPr>
        <w:tc>
          <w:tcPr>
            <w:tcW w:w="1363" w:type="dxa"/>
            <w:hideMark/>
          </w:tcPr>
          <w:p w:rsidR="008F0944" w:rsidRDefault="008F0944">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8F0944" w:rsidRDefault="008F0944">
            <w:pPr>
              <w:suppressAutoHyphens/>
              <w:spacing w:line="204" w:lineRule="auto"/>
              <w:jc w:val="center"/>
              <w:rPr>
                <w:rFonts w:ascii="Arial" w:hAnsi="Arial"/>
                <w:color w:val="000080"/>
                <w:spacing w:val="-3"/>
                <w:sz w:val="26"/>
              </w:rPr>
            </w:pPr>
          </w:p>
          <w:p w:rsidR="008F0944" w:rsidRDefault="008F09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0944" w:rsidRDefault="008F09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0944" w:rsidRDefault="008F0944">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0944" w:rsidRDefault="008F0944">
            <w:pPr>
              <w:jc w:val="center"/>
              <w:rPr>
                <w:rFonts w:ascii="Arial" w:hAnsi="Arial"/>
                <w:sz w:val="12"/>
              </w:rPr>
            </w:pPr>
          </w:p>
          <w:p w:rsidR="008F0944" w:rsidRDefault="008F0944">
            <w:pPr>
              <w:jc w:val="center"/>
              <w:rPr>
                <w:rFonts w:ascii="Arial" w:hAnsi="Arial"/>
                <w:sz w:val="12"/>
              </w:rPr>
            </w:pPr>
          </w:p>
          <w:p w:rsidR="008F0944" w:rsidRDefault="008F0944">
            <w:pPr>
              <w:jc w:val="center"/>
              <w:rPr>
                <w:rFonts w:ascii="Arial" w:hAnsi="Arial"/>
                <w:sz w:val="12"/>
              </w:rPr>
            </w:pPr>
          </w:p>
          <w:p w:rsidR="008F0944" w:rsidRDefault="008F0944">
            <w:pPr>
              <w:jc w:val="center"/>
              <w:rPr>
                <w:rFonts w:ascii="Arial" w:hAnsi="Arial"/>
                <w:sz w:val="12"/>
              </w:rPr>
            </w:pPr>
          </w:p>
          <w:p w:rsidR="008F0944" w:rsidRDefault="008F0944">
            <w:pPr>
              <w:jc w:val="center"/>
              <w:rPr>
                <w:rFonts w:ascii="Arial" w:hAnsi="Arial"/>
                <w:sz w:val="12"/>
              </w:rPr>
            </w:pPr>
          </w:p>
          <w:p w:rsidR="008F0944" w:rsidRDefault="008F0944">
            <w:pPr>
              <w:jc w:val="center"/>
              <w:rPr>
                <w:rFonts w:ascii="Arial" w:hAnsi="Arial"/>
                <w:sz w:val="12"/>
              </w:rPr>
            </w:pPr>
          </w:p>
          <w:p w:rsidR="008F0944" w:rsidRDefault="008F0944">
            <w:pPr>
              <w:jc w:val="center"/>
              <w:rPr>
                <w:rFonts w:ascii="Arial" w:hAnsi="Arial"/>
                <w:sz w:val="12"/>
              </w:rPr>
            </w:pPr>
            <w:r>
              <w:rPr>
                <w:rFonts w:ascii="Arial" w:hAnsi="Arial"/>
                <w:b/>
                <w:spacing w:val="-1"/>
                <w:sz w:val="12"/>
              </w:rPr>
              <w:t>IN REPLY PLEASE REFER TO OUR FILE</w:t>
            </w:r>
          </w:p>
        </w:tc>
      </w:tr>
    </w:tbl>
    <w:p w:rsidR="008F0944" w:rsidRPr="00307E7A" w:rsidRDefault="0027617F" w:rsidP="0009418B">
      <w:pPr>
        <w:pStyle w:val="Heading1"/>
        <w:keepNext w:val="0"/>
        <w:tabs>
          <w:tab w:val="right" w:pos="9360"/>
        </w:tabs>
        <w:jc w:val="center"/>
        <w:rPr>
          <w:b/>
          <w:sz w:val="24"/>
          <w:szCs w:val="24"/>
        </w:rPr>
      </w:pPr>
      <w:r>
        <w:rPr>
          <w:b/>
          <w:sz w:val="24"/>
          <w:szCs w:val="24"/>
        </w:rPr>
        <w:t>September 2, 2015</w:t>
      </w:r>
    </w:p>
    <w:p w:rsidR="008F0944" w:rsidRDefault="008F0944" w:rsidP="005A23ED">
      <w:pPr>
        <w:pStyle w:val="Heading1"/>
        <w:keepNext w:val="0"/>
        <w:tabs>
          <w:tab w:val="right" w:pos="10080"/>
        </w:tabs>
        <w:ind w:right="-720"/>
        <w:rPr>
          <w:sz w:val="24"/>
          <w:szCs w:val="24"/>
        </w:rPr>
      </w:pPr>
    </w:p>
    <w:p w:rsidR="008F0944" w:rsidRPr="00C0098F" w:rsidRDefault="008F0944"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A-110094</w:t>
      </w:r>
    </w:p>
    <w:p w:rsidR="008F0944" w:rsidRPr="00C0098F" w:rsidRDefault="008F0944" w:rsidP="00C76D32">
      <w:pPr>
        <w:ind w:right="-720"/>
        <w:jc w:val="right"/>
      </w:pPr>
      <w:r w:rsidRPr="00C0098F">
        <w:t xml:space="preserve">Utility Code: </w:t>
      </w:r>
      <w:r>
        <w:rPr>
          <w:noProof/>
        </w:rPr>
        <w:t>110094</w:t>
      </w:r>
    </w:p>
    <w:p w:rsidR="008F0944" w:rsidRPr="00C0098F" w:rsidRDefault="008F0944" w:rsidP="005A23ED">
      <w:pPr>
        <w:rPr>
          <w:b/>
          <w:szCs w:val="24"/>
          <w:u w:val="single"/>
        </w:rPr>
      </w:pPr>
      <w:r w:rsidRPr="00C0098F">
        <w:rPr>
          <w:b/>
          <w:szCs w:val="24"/>
          <w:u w:val="single"/>
        </w:rPr>
        <w:t>CERTIFIED</w:t>
      </w:r>
    </w:p>
    <w:p w:rsidR="008F0944" w:rsidRPr="00C0098F" w:rsidRDefault="008F0944" w:rsidP="005A23ED"/>
    <w:p w:rsidR="008F0944" w:rsidRPr="00C0098F" w:rsidRDefault="008F0944" w:rsidP="00336A02">
      <w:r>
        <w:rPr>
          <w:noProof/>
        </w:rPr>
        <w:t>KELLY</w:t>
      </w:r>
      <w:r w:rsidRPr="00C0098F">
        <w:t xml:space="preserve"> </w:t>
      </w:r>
      <w:r>
        <w:rPr>
          <w:noProof/>
        </w:rPr>
        <w:t>HORAN</w:t>
      </w:r>
    </w:p>
    <w:p w:rsidR="008F0944" w:rsidRDefault="008F0944" w:rsidP="00336A02">
      <w:pPr>
        <w:rPr>
          <w:noProof/>
        </w:rPr>
      </w:pPr>
      <w:r>
        <w:rPr>
          <w:noProof/>
        </w:rPr>
        <w:t xml:space="preserve">JACK RICH </w:t>
      </w:r>
      <w:r w:rsidR="004D78BB">
        <w:rPr>
          <w:noProof/>
        </w:rPr>
        <w:t>INC</w:t>
      </w:r>
    </w:p>
    <w:p w:rsidR="008F0944" w:rsidRDefault="008F0944" w:rsidP="00336A02">
      <w:pPr>
        <w:rPr>
          <w:noProof/>
        </w:rPr>
      </w:pPr>
      <w:r>
        <w:rPr>
          <w:noProof/>
        </w:rPr>
        <w:t>617 ALTAMOUNT BLVD</w:t>
      </w:r>
    </w:p>
    <w:p w:rsidR="008F0944" w:rsidRDefault="008F0944" w:rsidP="00336A02">
      <w:r>
        <w:rPr>
          <w:noProof/>
        </w:rPr>
        <w:t>FRACKVILLE PA 17931</w:t>
      </w:r>
    </w:p>
    <w:p w:rsidR="008F0944" w:rsidRDefault="008F0944" w:rsidP="005A23ED">
      <w:pPr>
        <w:rPr>
          <w:szCs w:val="24"/>
        </w:rPr>
      </w:pPr>
    </w:p>
    <w:p w:rsidR="008F0944" w:rsidRDefault="008F0944" w:rsidP="0009418B">
      <w:pPr>
        <w:ind w:left="1440" w:hanging="540"/>
        <w:rPr>
          <w:b/>
          <w:u w:val="single"/>
        </w:rPr>
      </w:pPr>
      <w:r>
        <w:rPr>
          <w:b/>
          <w:u w:val="single"/>
        </w:rPr>
        <w:t>RE:</w:t>
      </w:r>
      <w:r>
        <w:rPr>
          <w:b/>
          <w:u w:val="single"/>
        </w:rPr>
        <w:tab/>
        <w:t>LICENSE BOND OR OTHER FINANCIAL SECURITY</w:t>
      </w:r>
    </w:p>
    <w:p w:rsidR="008F0944" w:rsidRDefault="008F0944" w:rsidP="005A23ED">
      <w:pPr>
        <w:pStyle w:val="BlockText"/>
        <w:ind w:left="0" w:firstLine="0"/>
        <w:rPr>
          <w:szCs w:val="24"/>
        </w:rPr>
      </w:pPr>
    </w:p>
    <w:p w:rsidR="008F0944" w:rsidRDefault="008F0944" w:rsidP="005A23ED">
      <w:pPr>
        <w:pStyle w:val="BodyText"/>
        <w:rPr>
          <w:szCs w:val="24"/>
        </w:rPr>
      </w:pPr>
      <w:r>
        <w:rPr>
          <w:noProof/>
          <w:szCs w:val="24"/>
        </w:rPr>
        <w:t>Dear Ms. Horan:</w:t>
      </w:r>
    </w:p>
    <w:p w:rsidR="008F0944" w:rsidRDefault="008F0944" w:rsidP="00CA38BE">
      <w:pPr>
        <w:pStyle w:val="StyleBodyTextFirstline05Before12pt"/>
      </w:pPr>
      <w:r>
        <w:rPr>
          <w:szCs w:val="24"/>
        </w:rPr>
        <w:t xml:space="preserve">On </w:t>
      </w:r>
      <w:r w:rsidRPr="00B202BE">
        <w:rPr>
          <w:noProof/>
          <w:szCs w:val="24"/>
        </w:rPr>
        <w:t>October 30, 1998</w:t>
      </w:r>
      <w:r>
        <w:rPr>
          <w:szCs w:val="24"/>
        </w:rPr>
        <w:t xml:space="preserve">, </w:t>
      </w:r>
      <w:r w:rsidRPr="00B202BE">
        <w:rPr>
          <w:noProof/>
          <w:szCs w:val="24"/>
        </w:rPr>
        <w:t>Jack Rich, Inc.</w:t>
      </w:r>
      <w:r>
        <w:rPr>
          <w:szCs w:val="24"/>
        </w:rPr>
        <w:t xml:space="preserve"> </w:t>
      </w:r>
      <w:r w:rsidRPr="00761F9F">
        <w:rPr>
          <w:szCs w:val="24"/>
        </w:rPr>
        <w:t>(</w:t>
      </w:r>
      <w:r w:rsidRPr="00B202BE">
        <w:rPr>
          <w:noProof/>
          <w:szCs w:val="24"/>
        </w:rPr>
        <w:t>Jack</w:t>
      </w:r>
      <w:r>
        <w:rPr>
          <w:noProof/>
          <w:szCs w:val="24"/>
        </w:rPr>
        <w:t xml:space="preserve"> Rich</w:t>
      </w:r>
      <w:r>
        <w:rPr>
          <w:szCs w:val="24"/>
        </w:rPr>
        <w:t xml:space="preserve">) obtained a license from the Public Utility Commission (Commission) to provide electric generation supplier services as a </w:t>
      </w:r>
      <w:r w:rsidRPr="00B202BE">
        <w:rPr>
          <w:noProof/>
          <w:szCs w:val="24"/>
        </w:rPr>
        <w:t>supplier</w:t>
      </w:r>
      <w:r>
        <w:rPr>
          <w:szCs w:val="24"/>
        </w:rPr>
        <w:t xml:space="preserve"> in the Commonwealth.</w:t>
      </w:r>
      <w:r>
        <w:t xml:space="preserve"> On </w:t>
      </w:r>
      <w:r>
        <w:rPr>
          <w:noProof/>
        </w:rPr>
        <w:t>June 2,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Jack</w:t>
      </w:r>
      <w:r>
        <w:t xml:space="preserve"> Rich </w:t>
      </w:r>
      <w:r w:rsidRPr="000C305B">
        <w:t xml:space="preserve">has not submitted the required </w:t>
      </w:r>
      <w:r>
        <w:t>documentation.</w:t>
      </w:r>
    </w:p>
    <w:p w:rsidR="008F0944" w:rsidRDefault="008F0944"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Jack Rich</w:t>
      </w:r>
      <w:r>
        <w:t xml:space="preserve"> </w:t>
      </w:r>
      <w:r w:rsidRPr="0038348B">
        <w:rPr>
          <w:b/>
          <w:u w:val="single"/>
        </w:rPr>
        <w:t>MUST</w:t>
      </w:r>
      <w:r w:rsidRPr="00C045E2">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8F0944" w:rsidRDefault="008F0944"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Jack Rich</w:t>
      </w:r>
      <w:r>
        <w:t xml:space="preserve"> has decided to abandon its license, please notify the Commission of such decision.</w:t>
      </w:r>
    </w:p>
    <w:p w:rsidR="008F0944" w:rsidRDefault="008F0944" w:rsidP="005A23ED">
      <w:pPr>
        <w:autoSpaceDE w:val="0"/>
        <w:autoSpaceDN w:val="0"/>
        <w:adjustRightInd w:val="0"/>
        <w:ind w:firstLine="720"/>
        <w:rPr>
          <w:rFonts w:cs="Courier New"/>
          <w:szCs w:val="24"/>
        </w:rPr>
      </w:pPr>
    </w:p>
    <w:p w:rsidR="008F0944" w:rsidRDefault="008F0944"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8F0944" w:rsidRDefault="008F0944" w:rsidP="005A23ED">
      <w:pPr>
        <w:tabs>
          <w:tab w:val="left" w:pos="5040"/>
        </w:tabs>
        <w:rPr>
          <w:color w:val="000000"/>
          <w:szCs w:val="24"/>
        </w:rPr>
      </w:pPr>
      <w:r>
        <w:t xml:space="preserve">  </w:t>
      </w:r>
      <w:r>
        <w:rPr>
          <w:color w:val="000000"/>
          <w:szCs w:val="24"/>
        </w:rPr>
        <w:tab/>
      </w:r>
    </w:p>
    <w:p w:rsidR="008F0944" w:rsidRDefault="0027617F" w:rsidP="005A23ED">
      <w:pPr>
        <w:tabs>
          <w:tab w:val="left" w:pos="5040"/>
        </w:tabs>
        <w:rPr>
          <w:color w:val="000000"/>
          <w:szCs w:val="24"/>
        </w:rPr>
      </w:pPr>
      <w:r>
        <w:rPr>
          <w:noProof/>
        </w:rPr>
        <w:drawing>
          <wp:anchor distT="0" distB="0" distL="114300" distR="114300" simplePos="0" relativeHeight="251659264" behindDoc="1" locked="0" layoutInCell="1" allowOverlap="1" wp14:anchorId="0B82D5C0" wp14:editId="354EDE59">
            <wp:simplePos x="0" y="0"/>
            <wp:positionH relativeFrom="column">
              <wp:posOffset>3088005</wp:posOffset>
            </wp:positionH>
            <wp:positionV relativeFrom="paragraph">
              <wp:posOffset>33655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F0944">
        <w:rPr>
          <w:color w:val="000000"/>
          <w:szCs w:val="24"/>
        </w:rPr>
        <w:tab/>
        <w:t>Sincerely,</w:t>
      </w:r>
    </w:p>
    <w:p w:rsidR="008F0944" w:rsidRDefault="008F0944" w:rsidP="005A23ED">
      <w:pPr>
        <w:tabs>
          <w:tab w:val="left" w:pos="5040"/>
        </w:tabs>
        <w:rPr>
          <w:color w:val="000000"/>
          <w:szCs w:val="24"/>
        </w:rPr>
      </w:pPr>
      <w:bookmarkStart w:id="0" w:name="_GoBack"/>
      <w:bookmarkEnd w:id="0"/>
    </w:p>
    <w:p w:rsidR="008F0944" w:rsidRDefault="008F0944" w:rsidP="005A23ED">
      <w:pPr>
        <w:tabs>
          <w:tab w:val="left" w:pos="5040"/>
        </w:tabs>
        <w:rPr>
          <w:color w:val="000000"/>
          <w:szCs w:val="24"/>
        </w:rPr>
      </w:pPr>
    </w:p>
    <w:p w:rsidR="008F0944" w:rsidRDefault="008F0944" w:rsidP="005A23ED">
      <w:pPr>
        <w:tabs>
          <w:tab w:val="left" w:pos="5040"/>
        </w:tabs>
        <w:rPr>
          <w:color w:val="000000"/>
          <w:szCs w:val="24"/>
        </w:rPr>
      </w:pPr>
    </w:p>
    <w:p w:rsidR="008F0944" w:rsidRDefault="008F0944" w:rsidP="005A23ED">
      <w:pPr>
        <w:tabs>
          <w:tab w:val="left" w:pos="5040"/>
        </w:tabs>
        <w:rPr>
          <w:color w:val="000000"/>
          <w:szCs w:val="24"/>
        </w:rPr>
      </w:pPr>
      <w:r>
        <w:rPr>
          <w:color w:val="000000"/>
          <w:szCs w:val="24"/>
        </w:rPr>
        <w:tab/>
        <w:t>Rosemary Chiavetta</w:t>
      </w:r>
    </w:p>
    <w:p w:rsidR="008F0944" w:rsidRDefault="008F0944" w:rsidP="005A23ED">
      <w:pPr>
        <w:tabs>
          <w:tab w:val="left" w:pos="5040"/>
        </w:tabs>
        <w:rPr>
          <w:color w:val="000000"/>
          <w:szCs w:val="24"/>
        </w:rPr>
      </w:pPr>
      <w:r>
        <w:rPr>
          <w:color w:val="000000"/>
          <w:szCs w:val="24"/>
        </w:rPr>
        <w:tab/>
        <w:t>Secretary</w:t>
      </w:r>
    </w:p>
    <w:p w:rsidR="008F0944" w:rsidRDefault="008F0944" w:rsidP="005A23ED">
      <w:pPr>
        <w:rPr>
          <w:color w:val="000000"/>
          <w:szCs w:val="24"/>
        </w:rPr>
      </w:pPr>
    </w:p>
    <w:p w:rsidR="008F0944" w:rsidRDefault="008F0944" w:rsidP="005A23ED">
      <w:pPr>
        <w:ind w:firstLine="720"/>
        <w:rPr>
          <w:color w:val="000000"/>
          <w:szCs w:val="24"/>
        </w:rPr>
      </w:pPr>
      <w:r>
        <w:rPr>
          <w:color w:val="000000"/>
          <w:szCs w:val="24"/>
        </w:rPr>
        <w:t>Attachment</w:t>
      </w:r>
    </w:p>
    <w:p w:rsidR="008F0944" w:rsidRDefault="008F0944" w:rsidP="005A23ED">
      <w:pPr>
        <w:rPr>
          <w:color w:val="000000"/>
          <w:szCs w:val="24"/>
        </w:rPr>
      </w:pPr>
    </w:p>
    <w:p w:rsidR="008F0944" w:rsidRDefault="008F0944">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8F0944" w:rsidRDefault="008F0944"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8F0944" w:rsidTr="00C447B6">
        <w:tc>
          <w:tcPr>
            <w:tcW w:w="1613" w:type="dxa"/>
          </w:tcPr>
          <w:p w:rsidR="008F0944" w:rsidRDefault="008F0944"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8F0944" w:rsidRDefault="008F0944" w:rsidP="00C447B6">
            <w:pPr>
              <w:suppressAutoHyphens/>
              <w:spacing w:line="204" w:lineRule="auto"/>
              <w:jc w:val="center"/>
              <w:rPr>
                <w:rFonts w:ascii="Arial" w:hAnsi="Arial"/>
                <w:color w:val="0000FF"/>
                <w:spacing w:val="-3"/>
                <w:sz w:val="26"/>
              </w:rPr>
            </w:pPr>
          </w:p>
          <w:p w:rsidR="008F0944" w:rsidRPr="00100DCD" w:rsidRDefault="008F0944"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8F0944" w:rsidRPr="00100DCD" w:rsidRDefault="008F0944"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8F0944" w:rsidRPr="00100DCD" w:rsidRDefault="008F0944"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8F0944" w:rsidRDefault="008F0944" w:rsidP="00C447B6">
            <w:pPr>
              <w:jc w:val="center"/>
              <w:rPr>
                <w:rFonts w:ascii="Arial" w:hAnsi="Arial"/>
                <w:color w:val="0000FF"/>
                <w:sz w:val="12"/>
              </w:rPr>
            </w:pPr>
          </w:p>
        </w:tc>
        <w:tc>
          <w:tcPr>
            <w:tcW w:w="2520" w:type="dxa"/>
          </w:tcPr>
          <w:p w:rsidR="008F0944" w:rsidRDefault="008F0944" w:rsidP="00C447B6">
            <w:pPr>
              <w:ind w:left="-96"/>
              <w:jc w:val="right"/>
              <w:rPr>
                <w:rFonts w:ascii="Arial" w:hAnsi="Arial"/>
                <w:sz w:val="12"/>
              </w:rPr>
            </w:pPr>
          </w:p>
          <w:p w:rsidR="008F0944" w:rsidRDefault="008F0944" w:rsidP="00C447B6">
            <w:pPr>
              <w:ind w:left="-96"/>
              <w:jc w:val="right"/>
              <w:rPr>
                <w:rFonts w:ascii="Arial" w:hAnsi="Arial"/>
                <w:sz w:val="12"/>
              </w:rPr>
            </w:pPr>
          </w:p>
          <w:p w:rsidR="008F0944" w:rsidRDefault="008F0944" w:rsidP="00C447B6">
            <w:pPr>
              <w:ind w:left="-96"/>
              <w:jc w:val="right"/>
              <w:rPr>
                <w:rFonts w:ascii="Arial" w:hAnsi="Arial"/>
                <w:sz w:val="12"/>
              </w:rPr>
            </w:pPr>
          </w:p>
          <w:p w:rsidR="008F0944" w:rsidRDefault="008F0944" w:rsidP="00C447B6">
            <w:pPr>
              <w:ind w:left="-96"/>
              <w:jc w:val="right"/>
              <w:rPr>
                <w:rFonts w:ascii="Arial" w:hAnsi="Arial"/>
                <w:sz w:val="12"/>
              </w:rPr>
            </w:pPr>
          </w:p>
          <w:p w:rsidR="008F0944" w:rsidRDefault="008F0944" w:rsidP="00C447B6">
            <w:pPr>
              <w:ind w:left="-96"/>
              <w:jc w:val="center"/>
              <w:rPr>
                <w:rFonts w:ascii="Arial" w:hAnsi="Arial"/>
                <w:sz w:val="12"/>
              </w:rPr>
            </w:pPr>
            <w:r>
              <w:rPr>
                <w:rFonts w:ascii="Arial" w:hAnsi="Arial"/>
                <w:sz w:val="12"/>
              </w:rPr>
              <w:t>IN REPLY PLEASE</w:t>
            </w:r>
          </w:p>
          <w:p w:rsidR="008F0944" w:rsidRDefault="008F0944" w:rsidP="00C447B6">
            <w:pPr>
              <w:ind w:left="-96"/>
              <w:jc w:val="center"/>
              <w:rPr>
                <w:rFonts w:ascii="Arial" w:hAnsi="Arial"/>
                <w:sz w:val="12"/>
              </w:rPr>
            </w:pPr>
            <w:r>
              <w:rPr>
                <w:rFonts w:ascii="Arial" w:hAnsi="Arial"/>
                <w:sz w:val="12"/>
              </w:rPr>
              <w:t>REFER TO OUR FILE</w:t>
            </w:r>
          </w:p>
          <w:p w:rsidR="008F0944" w:rsidRDefault="008F0944" w:rsidP="00C447B6">
            <w:pPr>
              <w:rPr>
                <w:rFonts w:ascii="Arial" w:hAnsi="Arial"/>
                <w:sz w:val="12"/>
              </w:rPr>
            </w:pPr>
          </w:p>
          <w:p w:rsidR="008F0944" w:rsidRPr="00330657" w:rsidRDefault="008F0944" w:rsidP="00C447B6">
            <w:pPr>
              <w:jc w:val="right"/>
              <w:rPr>
                <w:rFonts w:ascii="Arial" w:hAnsi="Arial"/>
                <w:sz w:val="22"/>
                <w:szCs w:val="22"/>
              </w:rPr>
            </w:pPr>
            <w:r w:rsidRPr="00330657">
              <w:rPr>
                <w:sz w:val="22"/>
                <w:szCs w:val="22"/>
              </w:rPr>
              <w:t xml:space="preserve">Docket No. </w:t>
            </w:r>
            <w:r w:rsidRPr="00B202BE">
              <w:rPr>
                <w:noProof/>
                <w:sz w:val="22"/>
                <w:szCs w:val="22"/>
              </w:rPr>
              <w:t>A-110094</w:t>
            </w:r>
          </w:p>
        </w:tc>
      </w:tr>
    </w:tbl>
    <w:p w:rsidR="008F0944" w:rsidRDefault="008F0944" w:rsidP="00BD1442">
      <w:pPr>
        <w:jc w:val="center"/>
      </w:pPr>
      <w:r>
        <w:rPr>
          <w:noProof/>
        </w:rPr>
        <w:t>June 2, 2015</w:t>
      </w:r>
    </w:p>
    <w:p w:rsidR="008F0944" w:rsidRDefault="008F0944" w:rsidP="00C53DB4"/>
    <w:p w:rsidR="008F0944" w:rsidRDefault="008F0944" w:rsidP="00C53DB4">
      <w:pPr>
        <w:rPr>
          <w:caps/>
        </w:rPr>
      </w:pPr>
      <w:r>
        <w:rPr>
          <w:noProof/>
        </w:rPr>
        <w:t>KELLY</w:t>
      </w:r>
      <w:r>
        <w:t xml:space="preserve"> </w:t>
      </w:r>
      <w:r>
        <w:rPr>
          <w:noProof/>
        </w:rPr>
        <w:t>HORAN</w:t>
      </w:r>
    </w:p>
    <w:p w:rsidR="008F0944" w:rsidRDefault="008F0944" w:rsidP="00C53DB4">
      <w:pPr>
        <w:rPr>
          <w:caps/>
          <w:noProof/>
        </w:rPr>
      </w:pPr>
      <w:r>
        <w:rPr>
          <w:caps/>
          <w:noProof/>
        </w:rPr>
        <w:t xml:space="preserve">JACK RICH </w:t>
      </w:r>
    </w:p>
    <w:p w:rsidR="008F0944" w:rsidRDefault="008F0944" w:rsidP="00C53DB4">
      <w:pPr>
        <w:rPr>
          <w:caps/>
          <w:noProof/>
        </w:rPr>
      </w:pPr>
      <w:r>
        <w:rPr>
          <w:caps/>
          <w:noProof/>
        </w:rPr>
        <w:t>617 ALTAMOUNT BLVD</w:t>
      </w:r>
    </w:p>
    <w:p w:rsidR="008F0944" w:rsidRDefault="008F0944" w:rsidP="00C53DB4">
      <w:pPr>
        <w:rPr>
          <w:caps/>
        </w:rPr>
      </w:pPr>
      <w:r>
        <w:rPr>
          <w:caps/>
          <w:noProof/>
        </w:rPr>
        <w:t>FRACKVILLE PA 17931</w:t>
      </w:r>
    </w:p>
    <w:p w:rsidR="008F0944" w:rsidRPr="00100DCD" w:rsidRDefault="008F0944" w:rsidP="00C53DB4">
      <w:pPr>
        <w:outlineLvl w:val="0"/>
      </w:pPr>
    </w:p>
    <w:p w:rsidR="008F0944" w:rsidRPr="00100DCD" w:rsidRDefault="008F0944" w:rsidP="00C53DB4">
      <w:pPr>
        <w:jc w:val="center"/>
      </w:pPr>
      <w:r w:rsidRPr="00100DCD">
        <w:t xml:space="preserve">RE:  </w:t>
      </w:r>
      <w:r>
        <w:t xml:space="preserve">60 day </w:t>
      </w:r>
      <w:r w:rsidRPr="00100DCD">
        <w:t>License Bond or Other Financial Security</w:t>
      </w:r>
      <w:r>
        <w:t xml:space="preserve"> Renewal Notice</w:t>
      </w:r>
    </w:p>
    <w:p w:rsidR="008F0944" w:rsidRPr="00100DCD" w:rsidRDefault="008F0944" w:rsidP="00C53DB4"/>
    <w:p w:rsidR="008F0944" w:rsidRDefault="008F0944" w:rsidP="00C53DB4">
      <w:r>
        <w:rPr>
          <w:noProof/>
        </w:rPr>
        <w:t>Dear Ms. Horan:</w:t>
      </w:r>
    </w:p>
    <w:p w:rsidR="008F0944" w:rsidRPr="00100DCD" w:rsidRDefault="008F0944" w:rsidP="00C53DB4"/>
    <w:p w:rsidR="008F0944" w:rsidRDefault="008F0944"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Jack Rich, Inc.</w:t>
      </w:r>
      <w:r>
        <w:t xml:space="preserve"> </w:t>
      </w:r>
      <w:r w:rsidRPr="00100DCD">
        <w:t>occurs on</w:t>
      </w:r>
      <w:r>
        <w:t xml:space="preserve"> </w:t>
      </w:r>
      <w:r>
        <w:rPr>
          <w:noProof/>
        </w:rPr>
        <w:t>August 10,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8F0944" w:rsidRPr="00100DCD" w:rsidRDefault="008F0944" w:rsidP="00C53DB4">
      <w:pPr>
        <w:tabs>
          <w:tab w:val="left" w:pos="720"/>
        </w:tabs>
        <w:rPr>
          <w:snapToGrid w:val="0"/>
        </w:rPr>
      </w:pPr>
      <w:r>
        <w:tab/>
      </w:r>
    </w:p>
    <w:p w:rsidR="008F0944" w:rsidRPr="003F5FFE" w:rsidRDefault="008F0944"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8F0944" w:rsidRPr="003F5FFE" w:rsidRDefault="008F0944" w:rsidP="00C53DB4">
      <w:pPr>
        <w:tabs>
          <w:tab w:val="left" w:pos="720"/>
        </w:tabs>
      </w:pPr>
    </w:p>
    <w:p w:rsidR="008F0944" w:rsidRPr="003F5FFE" w:rsidRDefault="008F0944" w:rsidP="00C53DB4">
      <w:pPr>
        <w:tabs>
          <w:tab w:val="left" w:pos="720"/>
        </w:tabs>
      </w:pPr>
      <w:r w:rsidRPr="003F5FFE">
        <w:tab/>
        <w:t xml:space="preserve">Please be advised that </w:t>
      </w:r>
      <w:r w:rsidRPr="003F5FFE">
        <w:rPr>
          <w:b/>
          <w:u w:val="single"/>
        </w:rPr>
        <w:t xml:space="preserve">before </w:t>
      </w:r>
      <w:r>
        <w:rPr>
          <w:b/>
          <w:u w:val="single"/>
        </w:rPr>
        <w:t xml:space="preserve"> </w:t>
      </w:r>
      <w:r w:rsidRPr="00B202BE">
        <w:rPr>
          <w:b/>
          <w:noProof/>
          <w:u w:val="single"/>
        </w:rPr>
        <w:t>August 10,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8F0944" w:rsidRPr="003F5FFE" w:rsidRDefault="008F0944" w:rsidP="00C53DB4">
      <w:pPr>
        <w:tabs>
          <w:tab w:val="left" w:pos="720"/>
        </w:tabs>
      </w:pPr>
      <w:r w:rsidRPr="003F5FFE">
        <w:tab/>
        <w:t xml:space="preserve"> </w:t>
      </w:r>
      <w:r w:rsidRPr="003F5FFE">
        <w:tab/>
      </w:r>
    </w:p>
    <w:p w:rsidR="008F0944" w:rsidRDefault="008F0944" w:rsidP="00C53DB4">
      <w:pPr>
        <w:tabs>
          <w:tab w:val="left" w:pos="720"/>
        </w:tabs>
      </w:pPr>
      <w:r w:rsidRPr="003F5FFE">
        <w:tab/>
        <w:t xml:space="preserve">Failure to file the requested documentation before </w:t>
      </w:r>
      <w:r>
        <w:rPr>
          <w:noProof/>
        </w:rPr>
        <w:t xml:space="preserve">August 10,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8F0944" w:rsidRDefault="008F0944" w:rsidP="00C53DB4">
      <w:pPr>
        <w:tabs>
          <w:tab w:val="left" w:pos="720"/>
        </w:tabs>
      </w:pPr>
    </w:p>
    <w:p w:rsidR="008F0944" w:rsidRDefault="008F0944" w:rsidP="00C53DB4">
      <w:pPr>
        <w:tabs>
          <w:tab w:val="left" w:pos="720"/>
        </w:tabs>
      </w:pPr>
      <w:r>
        <w:rPr>
          <w:szCs w:val="24"/>
        </w:rPr>
        <w:tab/>
      </w:r>
      <w:r w:rsidRPr="00EC5595">
        <w:rPr>
          <w:szCs w:val="24"/>
        </w:rPr>
        <w:t>Please be advised that if your company received approval for a bonding/security reduction from 10% to 5%, t</w:t>
      </w:r>
      <w:r w:rsidRPr="00EC5595">
        <w:t>he bond reduction is only effective for one year.   It may be renewed annually by the Commission, on condition that your company provides annual documentation of its eligibility for a bond reduction with the Commission’s annual bond review pursuant to 52 Pa.Code Section 54.40(d).  In the event your company does not provide such documentation to the Commission, its bond reduction will cease and the bonding requirement will revert to 10% of gross receipts.</w:t>
      </w:r>
    </w:p>
    <w:p w:rsidR="008F0944" w:rsidRDefault="008F0944" w:rsidP="00C53DB4">
      <w:pPr>
        <w:tabs>
          <w:tab w:val="left" w:pos="720"/>
        </w:tabs>
      </w:pPr>
    </w:p>
    <w:p w:rsidR="008F0944" w:rsidRDefault="008F0944" w:rsidP="00C53DB4">
      <w:pPr>
        <w:tabs>
          <w:tab w:val="left" w:pos="720"/>
        </w:tabs>
      </w:pPr>
    </w:p>
    <w:p w:rsidR="008F0944" w:rsidRDefault="008F0944" w:rsidP="00C53DB4">
      <w:pPr>
        <w:tabs>
          <w:tab w:val="left" w:pos="720"/>
        </w:tabs>
      </w:pPr>
    </w:p>
    <w:p w:rsidR="008F0944" w:rsidRDefault="008F0944" w:rsidP="00C53DB4">
      <w:pPr>
        <w:tabs>
          <w:tab w:val="left" w:pos="720"/>
        </w:tabs>
      </w:pPr>
    </w:p>
    <w:p w:rsidR="008F0944" w:rsidRDefault="008F0944" w:rsidP="00C53DB4">
      <w:pPr>
        <w:tabs>
          <w:tab w:val="left" w:pos="720"/>
        </w:tabs>
      </w:pPr>
    </w:p>
    <w:p w:rsidR="008F0944" w:rsidRDefault="008F0944" w:rsidP="00C53DB4">
      <w:pPr>
        <w:tabs>
          <w:tab w:val="left" w:pos="720"/>
        </w:tabs>
      </w:pPr>
    </w:p>
    <w:p w:rsidR="008F0944" w:rsidRDefault="008F0944" w:rsidP="00C53DB4">
      <w:pPr>
        <w:tabs>
          <w:tab w:val="left" w:pos="720"/>
        </w:tabs>
      </w:pPr>
    </w:p>
    <w:p w:rsidR="008F0944" w:rsidRDefault="008F0944" w:rsidP="00C53DB4">
      <w:pPr>
        <w:tabs>
          <w:tab w:val="left" w:pos="720"/>
        </w:tabs>
      </w:pPr>
    </w:p>
    <w:p w:rsidR="008F0944" w:rsidRPr="003F5FFE" w:rsidRDefault="008F0944" w:rsidP="00C53DB4">
      <w:pPr>
        <w:tabs>
          <w:tab w:val="left" w:pos="720"/>
        </w:tabs>
      </w:pPr>
    </w:p>
    <w:p w:rsidR="008F0944" w:rsidRPr="003F5FFE" w:rsidRDefault="008F0944" w:rsidP="00C53DB4">
      <w:pPr>
        <w:tabs>
          <w:tab w:val="left" w:pos="720"/>
        </w:tabs>
      </w:pPr>
    </w:p>
    <w:p w:rsidR="008F0944" w:rsidRPr="003F5FFE" w:rsidRDefault="008F0944"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8F0944" w:rsidRDefault="008F0944" w:rsidP="00C53DB4">
      <w:pPr>
        <w:tabs>
          <w:tab w:val="left" w:pos="720"/>
          <w:tab w:val="left" w:pos="5040"/>
        </w:tabs>
      </w:pPr>
      <w:r w:rsidRPr="003F5FFE">
        <w:tab/>
      </w:r>
      <w:r w:rsidRPr="003F5FFE">
        <w:tab/>
      </w:r>
    </w:p>
    <w:p w:rsidR="008F0944" w:rsidRPr="003F5FFE" w:rsidRDefault="008F0944" w:rsidP="00C53DB4">
      <w:pPr>
        <w:tabs>
          <w:tab w:val="left" w:pos="720"/>
          <w:tab w:val="left" w:pos="5040"/>
        </w:tabs>
      </w:pPr>
    </w:p>
    <w:p w:rsidR="008F0944" w:rsidRPr="00100DCD" w:rsidRDefault="008F0944" w:rsidP="00C53DB4">
      <w:pPr>
        <w:tabs>
          <w:tab w:val="left" w:pos="720"/>
          <w:tab w:val="left" w:pos="5040"/>
        </w:tabs>
      </w:pPr>
      <w:r w:rsidRPr="003F5FFE">
        <w:tab/>
      </w:r>
      <w:r w:rsidRPr="003F5FFE">
        <w:tab/>
        <w:t>Sincerely,</w:t>
      </w:r>
    </w:p>
    <w:p w:rsidR="008F0944" w:rsidRPr="00100DCD" w:rsidRDefault="008F0944"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8F0944" w:rsidRPr="00100DCD" w:rsidRDefault="008F0944"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8F0944" w:rsidRDefault="008F0944" w:rsidP="00C53DB4">
      <w:pPr>
        <w:tabs>
          <w:tab w:val="left" w:pos="720"/>
          <w:tab w:val="left" w:pos="5040"/>
        </w:tabs>
      </w:pPr>
      <w:r w:rsidRPr="00100DCD">
        <w:tab/>
      </w:r>
      <w:r w:rsidRPr="00100DCD">
        <w:tab/>
        <w:t xml:space="preserve">Bureau of </w:t>
      </w:r>
      <w:r>
        <w:t>Technical</w:t>
      </w:r>
      <w:r w:rsidRPr="00100DCD">
        <w:t xml:space="preserve"> Utility Services</w:t>
      </w:r>
    </w:p>
    <w:p w:rsidR="008F0944" w:rsidRDefault="008F0944" w:rsidP="00C53DB4">
      <w:pPr>
        <w:tabs>
          <w:tab w:val="left" w:pos="720"/>
          <w:tab w:val="left" w:pos="5040"/>
        </w:tabs>
      </w:pPr>
    </w:p>
    <w:p w:rsidR="008F0944" w:rsidRPr="00100DCD" w:rsidRDefault="008F0944" w:rsidP="00C53DB4">
      <w:pPr>
        <w:tabs>
          <w:tab w:val="left" w:pos="720"/>
          <w:tab w:val="left" w:pos="5040"/>
        </w:tabs>
      </w:pPr>
    </w:p>
    <w:p w:rsidR="008F0944" w:rsidRDefault="008F0944" w:rsidP="00C53DB4">
      <w:pPr>
        <w:tabs>
          <w:tab w:val="left" w:pos="720"/>
          <w:tab w:val="left" w:pos="5040"/>
        </w:tabs>
        <w:rPr>
          <w:szCs w:val="24"/>
        </w:rPr>
      </w:pPr>
      <w:r w:rsidRPr="00100DCD">
        <w:t>cc:</w:t>
      </w:r>
      <w:r w:rsidRPr="00100DCD">
        <w:tab/>
      </w:r>
      <w:r>
        <w:t>R. Chiavetta</w:t>
      </w:r>
      <w:r w:rsidRPr="00100DCD">
        <w:t>, Secretary</w:t>
      </w:r>
    </w:p>
    <w:p w:rsidR="008F0944" w:rsidRDefault="008F0944" w:rsidP="00330657">
      <w:pPr>
        <w:tabs>
          <w:tab w:val="left" w:pos="720"/>
          <w:tab w:val="left" w:pos="5040"/>
        </w:tabs>
        <w:rPr>
          <w:szCs w:val="24"/>
        </w:rPr>
        <w:sectPr w:rsidR="008F0944" w:rsidSect="008F0944">
          <w:pgSz w:w="12240" w:h="15840"/>
          <w:pgMar w:top="360" w:right="1152" w:bottom="288" w:left="1152" w:header="720" w:footer="720" w:gutter="0"/>
          <w:pgNumType w:start="1"/>
          <w:cols w:space="720"/>
          <w:docGrid w:linePitch="360"/>
        </w:sectPr>
      </w:pPr>
    </w:p>
    <w:p w:rsidR="008F0944" w:rsidRDefault="008F0944" w:rsidP="00330657">
      <w:pPr>
        <w:tabs>
          <w:tab w:val="left" w:pos="720"/>
          <w:tab w:val="left" w:pos="5040"/>
        </w:tabs>
        <w:rPr>
          <w:szCs w:val="24"/>
        </w:rPr>
      </w:pPr>
    </w:p>
    <w:sectPr w:rsidR="008F0944" w:rsidSect="008F0944">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815B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4CAF"/>
    <w:rsid w:val="0027435C"/>
    <w:rsid w:val="0027617F"/>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6022"/>
    <w:rsid w:val="00307E7A"/>
    <w:rsid w:val="0032233D"/>
    <w:rsid w:val="00330657"/>
    <w:rsid w:val="00336A02"/>
    <w:rsid w:val="0034657F"/>
    <w:rsid w:val="00357728"/>
    <w:rsid w:val="00367134"/>
    <w:rsid w:val="00376207"/>
    <w:rsid w:val="00381FEC"/>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A1EA2"/>
    <w:rsid w:val="004B2E37"/>
    <w:rsid w:val="004D56A7"/>
    <w:rsid w:val="004D78BB"/>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47119"/>
    <w:rsid w:val="00756B6D"/>
    <w:rsid w:val="00757105"/>
    <w:rsid w:val="00761F9F"/>
    <w:rsid w:val="0077120C"/>
    <w:rsid w:val="007745BB"/>
    <w:rsid w:val="007777D7"/>
    <w:rsid w:val="007811E5"/>
    <w:rsid w:val="00783C27"/>
    <w:rsid w:val="00792984"/>
    <w:rsid w:val="00794069"/>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0944"/>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75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045E2"/>
    <w:rsid w:val="00C1296F"/>
    <w:rsid w:val="00C264F6"/>
    <w:rsid w:val="00C345BA"/>
    <w:rsid w:val="00C447B6"/>
    <w:rsid w:val="00C53DB4"/>
    <w:rsid w:val="00C6680F"/>
    <w:rsid w:val="00C705EC"/>
    <w:rsid w:val="00C7522E"/>
    <w:rsid w:val="00C76D32"/>
    <w:rsid w:val="00C82172"/>
    <w:rsid w:val="00CA38BE"/>
    <w:rsid w:val="00CA49D9"/>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1EC4A-F501-40D6-A309-30DBB7B2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4</cp:revision>
  <cp:lastPrinted>2015-01-26T19:20:00Z</cp:lastPrinted>
  <dcterms:created xsi:type="dcterms:W3CDTF">2015-08-21T13:32:00Z</dcterms:created>
  <dcterms:modified xsi:type="dcterms:W3CDTF">2015-09-02T14:37:00Z</dcterms:modified>
</cp:coreProperties>
</file>