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43AC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3AC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43ACD">
        <w:rPr>
          <w:rFonts w:ascii="Times New Roman" w:hAnsi="Times New Roman"/>
          <w:b/>
          <w:spacing w:val="-3"/>
          <w:szCs w:val="24"/>
        </w:rPr>
        <w:fldChar w:fldCharType="begin"/>
      </w:r>
      <w:r w:rsidRPr="00043AC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43AC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43AC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3AC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43ACD" w:rsidRPr="00043ACD" w:rsidRDefault="00141506" w:rsidP="00043A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3AC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43ACD" w:rsidRDefault="00043ACD" w:rsidP="00043A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3ACD" w:rsidRDefault="00043ACD" w:rsidP="00043A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3ACD" w:rsidRDefault="00043ACD" w:rsidP="00043A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3ACD" w:rsidRPr="00043ACD" w:rsidRDefault="00043ACD" w:rsidP="00043AC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043ACD">
        <w:rPr>
          <w:rFonts w:ascii="Times New Roman" w:hAnsi="Times New Roman" w:cs="CG Times"/>
          <w:spacing w:val="-3"/>
          <w:szCs w:val="24"/>
        </w:rPr>
        <w:t>Natasha Rivera</w:t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fldChar w:fldCharType="begin"/>
      </w:r>
      <w:r w:rsidRPr="00043ACD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043ACD">
        <w:rPr>
          <w:rFonts w:ascii="Times New Roman" w:hAnsi="Times New Roman" w:cs="CG Times"/>
          <w:spacing w:val="-3"/>
          <w:szCs w:val="24"/>
        </w:rPr>
        <w:fldChar w:fldCharType="end"/>
      </w:r>
      <w:r w:rsidRPr="00043ACD">
        <w:rPr>
          <w:rFonts w:ascii="Times New Roman" w:hAnsi="Times New Roman" w:cs="CG Times"/>
          <w:spacing w:val="-3"/>
          <w:szCs w:val="24"/>
        </w:rPr>
        <w:t>:</w:t>
      </w:r>
    </w:p>
    <w:p w:rsidR="00043ACD" w:rsidRPr="00043ACD" w:rsidRDefault="00043ACD" w:rsidP="00043AC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  <w:t>:</w:t>
      </w:r>
    </w:p>
    <w:p w:rsidR="00043ACD" w:rsidRPr="00043ACD" w:rsidRDefault="00043ACD" w:rsidP="00043AC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043ACD">
        <w:rPr>
          <w:rFonts w:ascii="Times New Roman" w:hAnsi="Times New Roman" w:cs="CG Times"/>
          <w:spacing w:val="-3"/>
          <w:szCs w:val="24"/>
        </w:rPr>
        <w:tab/>
        <w:t>v.</w:t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  <w:t>:</w:t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>C-2015-2469644</w:t>
      </w:r>
    </w:p>
    <w:p w:rsidR="00043ACD" w:rsidRPr="00043ACD" w:rsidRDefault="00043ACD" w:rsidP="00043AC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  <w:t>:</w:t>
      </w:r>
    </w:p>
    <w:p w:rsidR="00043ACD" w:rsidRPr="00043ACD" w:rsidRDefault="00043ACD" w:rsidP="00043ACD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043ACD">
        <w:rPr>
          <w:rFonts w:ascii="Times New Roman" w:hAnsi="Times New Roman" w:cs="CG Times"/>
          <w:spacing w:val="-3"/>
          <w:szCs w:val="24"/>
        </w:rPr>
        <w:t>PECO Energy Company</w:t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</w:r>
      <w:r w:rsidRPr="00043ACD">
        <w:rPr>
          <w:rFonts w:ascii="Times New Roman" w:hAnsi="Times New Roman" w:cs="CG Times"/>
          <w:spacing w:val="-3"/>
          <w:szCs w:val="24"/>
        </w:rPr>
        <w:tab/>
        <w:t xml:space="preserve">: </w:t>
      </w:r>
    </w:p>
    <w:p w:rsidR="00043ACD" w:rsidRDefault="00043ACD" w:rsidP="00043AC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43ACD" w:rsidRDefault="00043ACD" w:rsidP="00043AC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43ACD" w:rsidRPr="000C1A59" w:rsidRDefault="00043ACD" w:rsidP="00043AC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43A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043ACD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43ACD">
        <w:rPr>
          <w:rFonts w:ascii="Times New Roman" w:hAnsi="Times New Roman"/>
          <w:spacing w:val="-3"/>
          <w:szCs w:val="24"/>
        </w:rPr>
        <w:t>July 28,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43ACD" w:rsidRPr="00043ACD" w:rsidRDefault="00043ACD" w:rsidP="00043A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43ACD">
        <w:rPr>
          <w:rFonts w:ascii="Times New Roman" w:hAnsi="Times New Roman"/>
        </w:rPr>
        <w:t>1.</w:t>
      </w:r>
      <w:r w:rsidRPr="00043ACD">
        <w:rPr>
          <w:rFonts w:ascii="Times New Roman" w:hAnsi="Times New Roman"/>
        </w:rPr>
        <w:tab/>
        <w:t>That the motion of PECO Energy Company to dismiss the complaint filed by Natasha Rivera at Docket No. C-2015-2469644 is granted.</w:t>
      </w:r>
    </w:p>
    <w:p w:rsidR="00043ACD" w:rsidRPr="00043ACD" w:rsidRDefault="00043ACD" w:rsidP="00043A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43ACD" w:rsidRPr="00043ACD" w:rsidRDefault="00043ACD" w:rsidP="00043A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43ACD">
        <w:rPr>
          <w:rFonts w:ascii="Times New Roman" w:hAnsi="Times New Roman"/>
        </w:rPr>
        <w:t>2.</w:t>
      </w:r>
      <w:r w:rsidRPr="00043ACD">
        <w:rPr>
          <w:rFonts w:ascii="Times New Roman" w:hAnsi="Times New Roman"/>
        </w:rPr>
        <w:tab/>
        <w:t>That the complaint of Natasha Rivera against PECO Energy Company at Docket No. C-2015-2469644 is dismissed with prejudice for failure to appear and prosecute.</w:t>
      </w:r>
    </w:p>
    <w:p w:rsidR="00043ACD" w:rsidRPr="00043ACD" w:rsidRDefault="00043ACD" w:rsidP="00043A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43ACD" w:rsidP="00043A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43ACD">
        <w:rPr>
          <w:rFonts w:ascii="Times New Roman" w:hAnsi="Times New Roman"/>
        </w:rPr>
        <w:t>3.</w:t>
      </w:r>
      <w:r w:rsidRPr="00043ACD">
        <w:rPr>
          <w:rFonts w:ascii="Times New Roman" w:hAnsi="Times New Roman"/>
        </w:rPr>
        <w:tab/>
        <w:t>That the docket at Docket No. C-2015-2469644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B0E2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5C91BC" wp14:editId="084FC5DF">
            <wp:simplePos x="0" y="0"/>
            <wp:positionH relativeFrom="column">
              <wp:posOffset>3077845</wp:posOffset>
            </wp:positionH>
            <wp:positionV relativeFrom="paragraph">
              <wp:posOffset>12065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B0E2D" w:rsidRPr="009B0E2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B0E2D">
        <w:rPr>
          <w:rFonts w:ascii="Times New Roman" w:hAnsi="Times New Roman"/>
          <w:spacing w:val="-3"/>
          <w:szCs w:val="24"/>
        </w:rPr>
        <w:t>September 9, 2015</w:t>
      </w:r>
    </w:p>
    <w:sectPr w:rsidR="009B0E2D" w:rsidRPr="009B0E2D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D9F" w:rsidRDefault="006D5D9F">
      <w:pPr>
        <w:spacing w:line="20" w:lineRule="exact"/>
      </w:pPr>
    </w:p>
  </w:endnote>
  <w:endnote w:type="continuationSeparator" w:id="0">
    <w:p w:rsidR="006D5D9F" w:rsidRDefault="006D5D9F">
      <w:r>
        <w:t xml:space="preserve"> </w:t>
      </w:r>
    </w:p>
  </w:endnote>
  <w:endnote w:type="continuationNotice" w:id="1">
    <w:p w:rsidR="006D5D9F" w:rsidRDefault="006D5D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D9F" w:rsidRDefault="006D5D9F">
      <w:r>
        <w:separator/>
      </w:r>
    </w:p>
  </w:footnote>
  <w:footnote w:type="continuationSeparator" w:id="0">
    <w:p w:rsidR="006D5D9F" w:rsidRDefault="006D5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3ACD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5D9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0E2D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3EDC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2015-09-09T18:24:00Z</dcterms:modified>
</cp:coreProperties>
</file>