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CC3" w:rsidRPr="00AC0CAA" w:rsidRDefault="00C16CC3" w:rsidP="00356591">
      <w:pPr>
        <w:jc w:val="center"/>
        <w:rPr>
          <w:rFonts w:ascii="Times New Roman" w:hAnsi="Times New Roman" w:cs="Times New Roman"/>
          <w:b/>
        </w:rPr>
      </w:pPr>
      <w:r w:rsidRPr="00AC0CAA">
        <w:rPr>
          <w:rFonts w:ascii="Times New Roman" w:hAnsi="Times New Roman" w:cs="Times New Roman"/>
          <w:b/>
        </w:rPr>
        <w:t>BEFORE THE</w:t>
      </w:r>
    </w:p>
    <w:p w:rsidR="00C16CC3" w:rsidRPr="00AC0CAA" w:rsidRDefault="00C16CC3" w:rsidP="00356591">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16CC3" w:rsidRDefault="00C16CC3" w:rsidP="00356591">
      <w:pPr>
        <w:tabs>
          <w:tab w:val="left" w:pos="-720"/>
        </w:tabs>
        <w:suppressAutoHyphens/>
        <w:ind w:firstLine="1440"/>
        <w:rPr>
          <w:rFonts w:ascii="Times New Roman" w:hAnsi="Times New Roman" w:cs="Times New Roman"/>
          <w:spacing w:val="-3"/>
        </w:rPr>
      </w:pPr>
    </w:p>
    <w:p w:rsidR="00356591" w:rsidRDefault="00356591" w:rsidP="00356591">
      <w:pPr>
        <w:tabs>
          <w:tab w:val="left" w:pos="-720"/>
        </w:tabs>
        <w:suppressAutoHyphens/>
        <w:ind w:firstLine="1440"/>
        <w:rPr>
          <w:rFonts w:ascii="Times New Roman" w:hAnsi="Times New Roman" w:cs="Times New Roman"/>
          <w:spacing w:val="-3"/>
        </w:rPr>
      </w:pPr>
    </w:p>
    <w:p w:rsidR="00C16CC3" w:rsidRDefault="00C16CC3" w:rsidP="00356591">
      <w:pPr>
        <w:tabs>
          <w:tab w:val="left" w:pos="-720"/>
        </w:tabs>
        <w:suppressAutoHyphens/>
        <w:ind w:firstLine="1440"/>
        <w:rPr>
          <w:rFonts w:ascii="Times New Roman" w:hAnsi="Times New Roman" w:cs="Times New Roman"/>
          <w:spacing w:val="-3"/>
        </w:rPr>
      </w:pPr>
    </w:p>
    <w:p w:rsidR="00C16CC3" w:rsidRPr="00A5006D" w:rsidRDefault="00676AF0" w:rsidP="00356591">
      <w:pPr>
        <w:rPr>
          <w:rFonts w:ascii="Times New Roman" w:hAnsi="Times New Roman" w:cs="Times New Roman"/>
        </w:rPr>
      </w:pPr>
      <w:r>
        <w:rPr>
          <w:rFonts w:ascii="Times New Roman" w:hAnsi="Times New Roman" w:cs="Times New Roman"/>
          <w:spacing w:val="-3"/>
        </w:rPr>
        <w:t>Tracy Jones</w:t>
      </w:r>
      <w:r>
        <w:rPr>
          <w:rFonts w:ascii="Times New Roman" w:hAnsi="Times New Roman" w:cs="Times New Roman"/>
          <w:spacing w:val="-3"/>
        </w:rPr>
        <w:tab/>
      </w:r>
      <w:r w:rsidR="00DA1E19">
        <w:rPr>
          <w:rFonts w:ascii="Times New Roman" w:hAnsi="Times New Roman" w:cs="Times New Roman"/>
          <w:spacing w:val="-3"/>
        </w:rPr>
        <w:tab/>
      </w:r>
      <w:r w:rsidR="00D557DB">
        <w:rPr>
          <w:rFonts w:ascii="Times New Roman" w:hAnsi="Times New Roman" w:cs="Times New Roman"/>
          <w:spacing w:val="-3"/>
        </w:rPr>
        <w:tab/>
      </w:r>
      <w:r w:rsidR="00D557DB">
        <w:rPr>
          <w:rFonts w:ascii="Times New Roman" w:hAnsi="Times New Roman" w:cs="Times New Roman"/>
          <w:spacing w:val="-3"/>
        </w:rPr>
        <w:tab/>
      </w:r>
      <w:r w:rsidR="00C16CC3" w:rsidRPr="00A5006D">
        <w:rPr>
          <w:rFonts w:ascii="Times New Roman" w:hAnsi="Times New Roman" w:cs="Times New Roman"/>
          <w:spacing w:val="-3"/>
        </w:rPr>
        <w:tab/>
      </w:r>
      <w:r w:rsidR="00C16CC3" w:rsidRPr="00A5006D">
        <w:rPr>
          <w:rFonts w:ascii="Times New Roman" w:hAnsi="Times New Roman" w:cs="Times New Roman"/>
          <w:spacing w:val="-3"/>
        </w:rPr>
        <w:tab/>
        <w:t>:</w:t>
      </w:r>
    </w:p>
    <w:p w:rsidR="00C16CC3" w:rsidRPr="00A5006D" w:rsidRDefault="00C16CC3" w:rsidP="00356591">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C16CC3" w:rsidRPr="00A5006D" w:rsidRDefault="00C16CC3" w:rsidP="00356591">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356591">
        <w:rPr>
          <w:rFonts w:ascii="Times New Roman" w:hAnsi="Times New Roman" w:cs="Times New Roman"/>
        </w:rPr>
        <w:tab/>
      </w:r>
      <w:r w:rsidR="006161B4">
        <w:rPr>
          <w:rFonts w:ascii="Times New Roman" w:hAnsi="Times New Roman" w:cs="Times New Roman"/>
        </w:rPr>
        <w:t>C-201</w:t>
      </w:r>
      <w:r w:rsidR="00676AF0">
        <w:rPr>
          <w:rFonts w:ascii="Times New Roman" w:hAnsi="Times New Roman" w:cs="Times New Roman"/>
        </w:rPr>
        <w:t>5</w:t>
      </w:r>
      <w:r w:rsidR="006161B4">
        <w:rPr>
          <w:rFonts w:ascii="Times New Roman" w:hAnsi="Times New Roman" w:cs="Times New Roman"/>
        </w:rPr>
        <w:t>-</w:t>
      </w:r>
      <w:r w:rsidR="00676AF0">
        <w:rPr>
          <w:rFonts w:ascii="Times New Roman" w:hAnsi="Times New Roman" w:cs="Times New Roman"/>
        </w:rPr>
        <w:t>2487789</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6B30F6">
        <w:rPr>
          <w:rFonts w:ascii="Times New Roman" w:hAnsi="Times New Roman" w:cs="Times New Roman"/>
        </w:rPr>
        <w:tab/>
      </w:r>
      <w:r w:rsidR="006B30F6">
        <w:rPr>
          <w:rFonts w:ascii="Times New Roman" w:hAnsi="Times New Roman" w:cs="Times New Roman"/>
        </w:rPr>
        <w:tab/>
      </w:r>
      <w:r w:rsidRPr="00A5006D">
        <w:rPr>
          <w:rFonts w:ascii="Times New Roman" w:hAnsi="Times New Roman" w:cs="Times New Roman"/>
        </w:rPr>
        <w:t>:</w:t>
      </w:r>
    </w:p>
    <w:p w:rsidR="00C16CC3" w:rsidRPr="00A5006D" w:rsidRDefault="006B30F6" w:rsidP="00356591">
      <w:pPr>
        <w:rPr>
          <w:rFonts w:ascii="Times New Roman" w:hAnsi="Times New Roman" w:cs="Times New Roman"/>
        </w:rPr>
      </w:pPr>
      <w:r>
        <w:rPr>
          <w:rFonts w:ascii="Times New Roman" w:hAnsi="Times New Roman" w:cs="Times New Roman"/>
        </w:rPr>
        <w:t>P</w:t>
      </w:r>
      <w:r w:rsidR="00676AF0">
        <w:rPr>
          <w:rFonts w:ascii="Times New Roman" w:hAnsi="Times New Roman" w:cs="Times New Roman"/>
        </w:rPr>
        <w:t>ECO Energy Company</w:t>
      </w:r>
      <w:r w:rsidR="00FB188F">
        <w:rPr>
          <w:rFonts w:ascii="Times New Roman" w:hAnsi="Times New Roman" w:cs="Times New Roman"/>
        </w:rPr>
        <w:tab/>
      </w:r>
      <w:r w:rsidR="00C16CC3">
        <w:rPr>
          <w:rFonts w:ascii="Times New Roman" w:hAnsi="Times New Roman" w:cs="Times New Roman"/>
        </w:rPr>
        <w:tab/>
      </w:r>
      <w:r w:rsidR="00C16CC3">
        <w:rPr>
          <w:rFonts w:ascii="Times New Roman" w:hAnsi="Times New Roman" w:cs="Times New Roman"/>
        </w:rPr>
        <w:tab/>
      </w:r>
      <w:r w:rsidR="00C16CC3" w:rsidRPr="00A5006D">
        <w:rPr>
          <w:rFonts w:ascii="Times New Roman" w:hAnsi="Times New Roman" w:cs="Times New Roman"/>
        </w:rPr>
        <w:tab/>
        <w:t>:</w:t>
      </w:r>
    </w:p>
    <w:p w:rsidR="00C16CC3" w:rsidRDefault="00C16CC3" w:rsidP="00356591"/>
    <w:p w:rsidR="00C16CC3" w:rsidRPr="00AC0CAA" w:rsidRDefault="00C16CC3" w:rsidP="00356591">
      <w:pPr>
        <w:tabs>
          <w:tab w:val="left" w:pos="-720"/>
        </w:tabs>
        <w:suppressAutoHyphens/>
        <w:rPr>
          <w:rFonts w:ascii="Times New Roman" w:hAnsi="Times New Roman" w:cs="Times New Roman"/>
          <w:spacing w:val="-3"/>
        </w:rPr>
      </w:pPr>
    </w:p>
    <w:p w:rsidR="00C16CC3" w:rsidRPr="00AC0CAA" w:rsidRDefault="00C16CC3" w:rsidP="00356591">
      <w:pPr>
        <w:tabs>
          <w:tab w:val="left" w:pos="-720"/>
          <w:tab w:val="left" w:pos="5040"/>
        </w:tabs>
        <w:suppressAutoHyphens/>
        <w:jc w:val="both"/>
        <w:rPr>
          <w:rFonts w:ascii="Times New Roman" w:hAnsi="Times New Roman" w:cs="Times New Roman"/>
          <w:spacing w:val="-3"/>
        </w:rPr>
      </w:pPr>
    </w:p>
    <w:p w:rsidR="00C16CC3" w:rsidRPr="00AC0CAA" w:rsidRDefault="00C16CC3" w:rsidP="00356591">
      <w:pPr>
        <w:tabs>
          <w:tab w:val="center" w:pos="4680"/>
        </w:tabs>
        <w:suppressAutoHyphens/>
        <w:spacing w:line="360" w:lineRule="auto"/>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16CC3" w:rsidRPr="00AC0CAA" w:rsidRDefault="00C16CC3" w:rsidP="00356591">
      <w:pPr>
        <w:pStyle w:val="ParaTab1"/>
        <w:tabs>
          <w:tab w:val="left" w:pos="2070"/>
        </w:tabs>
        <w:spacing w:line="360" w:lineRule="auto"/>
        <w:ind w:firstLine="0"/>
        <w:rPr>
          <w:rFonts w:ascii="Times New Roman" w:hAnsi="Times New Roman" w:cs="Times New Roman"/>
        </w:rPr>
      </w:pPr>
    </w:p>
    <w:p w:rsidR="00C16CC3" w:rsidRPr="006539E4" w:rsidRDefault="00C16CC3" w:rsidP="00356591">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sidR="00FB188F">
        <w:rPr>
          <w:rFonts w:ascii="Times New Roman" w:hAnsi="Times New Roman" w:cs="Times New Roman"/>
        </w:rPr>
        <w:t xml:space="preserve"> </w:t>
      </w:r>
      <w:r w:rsidR="00676AF0">
        <w:rPr>
          <w:rFonts w:ascii="Times New Roman" w:hAnsi="Times New Roman" w:cs="Times New Roman"/>
        </w:rPr>
        <w:t>Wednesday, October 28</w:t>
      </w:r>
      <w:r w:rsidR="006161B4">
        <w:rPr>
          <w:rFonts w:ascii="Times New Roman" w:hAnsi="Times New Roman" w:cs="Times New Roman"/>
        </w:rPr>
        <w:t>, 201</w:t>
      </w:r>
      <w:r w:rsidR="00676AF0">
        <w:rPr>
          <w:rFonts w:ascii="Times New Roman" w:hAnsi="Times New Roman" w:cs="Times New Roman"/>
        </w:rPr>
        <w:t>5</w:t>
      </w:r>
      <w:r>
        <w:rPr>
          <w:rFonts w:ascii="Times New Roman" w:hAnsi="Times New Roman" w:cs="Times New Roman"/>
        </w:rPr>
        <w:t xml:space="preserve">, at </w:t>
      </w:r>
      <w:r w:rsidR="00676AF0">
        <w:rPr>
          <w:rFonts w:ascii="Times New Roman" w:hAnsi="Times New Roman" w:cs="Times New Roman"/>
        </w:rPr>
        <w:t>2</w:t>
      </w:r>
      <w:r w:rsidR="00FB188F">
        <w:rPr>
          <w:rFonts w:ascii="Times New Roman" w:hAnsi="Times New Roman" w:cs="Times New Roman"/>
        </w:rPr>
        <w:t>:0</w:t>
      </w:r>
      <w:r w:rsidR="003A5E29">
        <w:rPr>
          <w:rFonts w:ascii="Times New Roman" w:hAnsi="Times New Roman" w:cs="Times New Roman"/>
        </w:rPr>
        <w:t xml:space="preserve">0 </w:t>
      </w:r>
      <w:r w:rsidR="00676AF0">
        <w:rPr>
          <w:rFonts w:ascii="Times New Roman" w:hAnsi="Times New Roman" w:cs="Times New Roman"/>
        </w:rPr>
        <w:t>p</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w:t>
      </w:r>
      <w:proofErr w:type="gramStart"/>
      <w:r>
        <w:rPr>
          <w:rFonts w:ascii="Times New Roman" w:hAnsi="Times New Roman" w:cs="Times New Roman"/>
          <w:b/>
          <w:spacing w:val="-3"/>
          <w:u w:val="single"/>
        </w:rPr>
        <w:t>least</w:t>
      </w:r>
      <w:proofErr w:type="gramEnd"/>
      <w:r>
        <w:rPr>
          <w:rFonts w:ascii="Times New Roman" w:hAnsi="Times New Roman" w:cs="Times New Roman"/>
          <w:b/>
          <w:spacing w:val="-3"/>
          <w:u w:val="single"/>
        </w:rPr>
        <w:t xml:space="preserve">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C16CC3" w:rsidRPr="00AC0CAA" w:rsidRDefault="00C16CC3" w:rsidP="00C16CC3">
      <w:pPr>
        <w:pStyle w:val="ParaTab1"/>
        <w:tabs>
          <w:tab w:val="left" w:pos="2070"/>
        </w:tabs>
        <w:spacing w:line="360" w:lineRule="auto"/>
      </w:pPr>
    </w:p>
    <w:p w:rsidR="00C16CC3" w:rsidRPr="00AC0CAA" w:rsidRDefault="00282DC3" w:rsidP="00C16CC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16CC3" w:rsidRPr="00AC0CAA">
        <w:rPr>
          <w:rFonts w:ascii="Times New Roman" w:hAnsi="Times New Roman" w:cs="Times New Roman"/>
        </w:rPr>
        <w:instrText>fillin "Time" \d ""</w:instrText>
      </w:r>
      <w:r w:rsidRPr="00AC0CAA">
        <w:rPr>
          <w:rFonts w:ascii="Times New Roman" w:hAnsi="Times New Roman" w:cs="Times New Roman"/>
        </w:rPr>
        <w:fldChar w:fldCharType="end"/>
      </w:r>
      <w:r w:rsidR="00C16CC3" w:rsidRPr="00AC0CAA">
        <w:rPr>
          <w:rFonts w:ascii="Times New Roman" w:hAnsi="Times New Roman" w:cs="Times New Roman"/>
        </w:rPr>
        <w:t xml:space="preserve">The parties are hereby directed to comply with the following requirements: </w:t>
      </w:r>
    </w:p>
    <w:p w:rsidR="00C16CC3" w:rsidRPr="00AC0CAA" w:rsidRDefault="00C16CC3" w:rsidP="00C16CC3">
      <w:pPr>
        <w:tabs>
          <w:tab w:val="left" w:pos="-720"/>
        </w:tabs>
        <w:suppressAutoHyphens/>
        <w:spacing w:line="360" w:lineRule="auto"/>
        <w:ind w:firstLine="1440"/>
        <w:rPr>
          <w:rFonts w:ascii="Times New Roman" w:hAnsi="Times New Roman" w:cs="Times New Roman"/>
        </w:rPr>
      </w:pPr>
    </w:p>
    <w:p w:rsidR="00C16CC3" w:rsidRDefault="00C16CC3" w:rsidP="00C16CC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Administrative Law Judge Elizabeth Barnes</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16CC3" w:rsidRDefault="00C16CC3" w:rsidP="00C16CC3">
      <w:pPr>
        <w:pStyle w:val="ParaTab1"/>
        <w:tabs>
          <w:tab w:val="left" w:pos="2160"/>
        </w:tabs>
        <w:ind w:left="86" w:firstLine="1354"/>
        <w:rPr>
          <w:rFonts w:ascii="Times New Roman" w:hAnsi="Times New Roman" w:cs="Times New Roman"/>
          <w:spacing w:val="-3"/>
        </w:rPr>
      </w:pPr>
    </w:p>
    <w:p w:rsidR="00C16CC3" w:rsidRPr="00AC0CAA" w:rsidRDefault="00C16CC3" w:rsidP="00356591">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16CC3" w:rsidRPr="00AC0CAA" w:rsidRDefault="00C16CC3" w:rsidP="00356591">
      <w:pPr>
        <w:pStyle w:val="ParaTab1"/>
        <w:tabs>
          <w:tab w:val="left" w:pos="2070"/>
        </w:tabs>
        <w:spacing w:line="360" w:lineRule="auto"/>
        <w:ind w:left="90" w:firstLine="1350"/>
        <w:rPr>
          <w:rFonts w:ascii="Times New Roman" w:hAnsi="Times New Roman" w:cs="Times New Roman"/>
          <w:b/>
          <w:spacing w:val="-3"/>
        </w:rPr>
      </w:pPr>
    </w:p>
    <w:p w:rsidR="00C16CC3" w:rsidRPr="00AC0CAA" w:rsidRDefault="00C16CC3" w:rsidP="00356591">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§5.231(a).</w:t>
      </w:r>
      <w:proofErr w:type="gramEnd"/>
      <w:r w:rsidRPr="00AC0CAA">
        <w:rPr>
          <w:rFonts w:ascii="Times New Roman" w:hAnsi="Times New Roman" w:cs="Times New Roman"/>
        </w:rPr>
        <w:t xml:space="preserve">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w:t>
      </w:r>
      <w:r w:rsidRPr="00AC0CAA">
        <w:rPr>
          <w:rFonts w:ascii="Times New Roman" w:hAnsi="Times New Roman" w:cs="Times New Roman"/>
        </w:rPr>
        <w:lastRenderedPageBreak/>
        <w:t xml:space="preserve">settlement of this case.  Even if you are unable to settle this case, you may still resolve many questions or issues during your talks.  </w:t>
      </w:r>
      <w:r w:rsidRPr="00DC4E6D">
        <w:rPr>
          <w:rFonts w:ascii="Times New Roman" w:hAnsi="Times New Roman" w:cs="Times New Roman"/>
          <w:u w:val="single"/>
        </w:rPr>
        <w:t>If an agreement is reached, a formal hearing will not be necessary and the scheduled hearing will be cancelled.</w:t>
      </w: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xml:space="preserve">.  This law provides strict requirements that the Commission must follow in handling customer complaints.   </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w:t>
      </w:r>
      <w:r w:rsidRPr="00AC0CAA">
        <w:rPr>
          <w:rFonts w:ascii="Times New Roman" w:hAnsi="Times New Roman" w:cs="Times New Roman"/>
          <w:spacing w:val="-3"/>
        </w:rPr>
        <w:t>332(a).</w:t>
      </w:r>
      <w:proofErr w:type="gramEnd"/>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FB188F" w:rsidRPr="00AC0CAA" w:rsidRDefault="00C16CC3" w:rsidP="006161B4">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00FB188F">
        <w:rPr>
          <w:rFonts w:ascii="Times New Roman" w:hAnsi="Times New Roman" w:cs="Times New Roman"/>
          <w:spacing w:val="-3"/>
        </w:rPr>
        <w:tab/>
      </w:r>
      <w:r w:rsidR="00005D9A">
        <w:rPr>
          <w:rFonts w:ascii="Times New Roman" w:hAnsi="Times New Roman" w:cs="Times New Roman"/>
          <w:spacing w:val="-3"/>
        </w:rPr>
        <w:t>The</w:t>
      </w:r>
      <w:r w:rsidR="00FB188F" w:rsidRPr="00AC0CAA">
        <w:rPr>
          <w:rFonts w:ascii="Times New Roman" w:hAnsi="Times New Roman" w:cs="Times New Roman"/>
          <w:spacing w:val="-3"/>
        </w:rPr>
        <w:t xml:space="preserve"> utility must prepare and submit the following documents at least five business days before the hearing:</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FB188F"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FB188F" w:rsidRDefault="00FB188F" w:rsidP="00FB188F">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FB188F" w:rsidRDefault="00C16CC3" w:rsidP="003A5E29">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ab/>
      </w:r>
    </w:p>
    <w:p w:rsidR="00C16CC3" w:rsidRPr="00AC0CAA" w:rsidRDefault="006161B4" w:rsidP="003A5E29">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005D9A">
        <w:rPr>
          <w:rFonts w:ascii="Times New Roman" w:hAnsi="Times New Roman" w:cs="Times New Roman"/>
          <w:spacing w:val="-3"/>
        </w:rPr>
        <w:t>.</w:t>
      </w:r>
      <w:r w:rsidR="00005D9A">
        <w:rPr>
          <w:rFonts w:ascii="Times New Roman" w:hAnsi="Times New Roman" w:cs="Times New Roman"/>
          <w:spacing w:val="-3"/>
        </w:rPr>
        <w:tab/>
      </w:r>
      <w:r w:rsidR="00C16CC3" w:rsidRPr="00AC0CAA">
        <w:rPr>
          <w:rFonts w:ascii="Times New Roman" w:hAnsi="Times New Roman" w:cs="Times New Roman"/>
          <w:spacing w:val="-3"/>
        </w:rPr>
        <w:t xml:space="preserve">Pursuant to 52 Pa. Code §§1.21 &amp; 1.22, you may represent yourself, if you are an individual, or you may have an attorney licensed to practice law in the Commonwealth of Pennsylvania, or admitted </w:t>
      </w:r>
      <w:r w:rsidR="00C16CC3" w:rsidRPr="00AC0CAA">
        <w:rPr>
          <w:rFonts w:ascii="Times New Roman" w:hAnsi="Times New Roman" w:cs="Times New Roman"/>
          <w:i/>
          <w:iCs/>
          <w:spacing w:val="-3"/>
        </w:rPr>
        <w:t>Pro Hac Vice</w:t>
      </w:r>
      <w:r w:rsidR="00C16CC3"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00C16CC3" w:rsidRPr="00AC0CAA">
              <w:rPr>
                <w:rFonts w:ascii="Times New Roman" w:hAnsi="Times New Roman" w:cs="Times New Roman"/>
                <w:spacing w:val="-3"/>
              </w:rPr>
              <w:t>Commonwealth</w:t>
            </w:r>
          </w:smartTag>
        </w:smartTag>
        <w:r w:rsidR="00C16CC3" w:rsidRPr="00AC0CAA">
          <w:rPr>
            <w:rFonts w:ascii="Times New Roman" w:hAnsi="Times New Roman" w:cs="Times New Roman"/>
            <w:spacing w:val="-3"/>
          </w:rPr>
          <w:t xml:space="preserve"> of </w:t>
        </w:r>
        <w:smartTag w:uri="urn:schemas-microsoft-com:office:smarttags" w:element="PlaceName">
          <w:r w:rsidR="00C16CC3" w:rsidRPr="00AC0CAA">
            <w:rPr>
              <w:rFonts w:ascii="Times New Roman" w:hAnsi="Times New Roman" w:cs="Times New Roman"/>
              <w:spacing w:val="-3"/>
            </w:rPr>
            <w:t>Pennsylvania</w:t>
          </w:r>
        </w:smartTag>
      </w:smartTag>
      <w:r w:rsidR="00C16CC3" w:rsidRPr="00AC0CAA">
        <w:rPr>
          <w:rFonts w:ascii="Times New Roman" w:hAnsi="Times New Roman" w:cs="Times New Roman"/>
          <w:spacing w:val="-3"/>
        </w:rPr>
        <w:t xml:space="preserve">, or admitted </w:t>
      </w:r>
      <w:r w:rsidR="00C16CC3" w:rsidRPr="00AC0CAA">
        <w:rPr>
          <w:rFonts w:ascii="Times New Roman" w:hAnsi="Times New Roman" w:cs="Times New Roman"/>
          <w:i/>
          <w:iCs/>
          <w:spacing w:val="-3"/>
        </w:rPr>
        <w:t>Pro Hac Vice</w:t>
      </w:r>
      <w:r w:rsidR="00C16CC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16CC3">
            <w:rPr>
              <w:rFonts w:ascii="Times New Roman" w:hAnsi="Times New Roman" w:cs="Times New Roman"/>
              <w:spacing w:val="-3"/>
            </w:rPr>
            <w:t>Pa.</w:t>
          </w:r>
        </w:smartTag>
      </w:smartTag>
      <w:r w:rsidR="00C16CC3">
        <w:rPr>
          <w:rFonts w:ascii="Times New Roman" w:hAnsi="Times New Roman" w:cs="Times New Roman"/>
          <w:spacing w:val="-3"/>
        </w:rPr>
        <w:t xml:space="preserve"> Code</w:t>
      </w:r>
      <w:r w:rsidR="00C16CC3" w:rsidRPr="00AC0CAA">
        <w:rPr>
          <w:rFonts w:ascii="Times New Roman" w:hAnsi="Times New Roman" w:cs="Times New Roman"/>
          <w:spacing w:val="-3"/>
        </w:rPr>
        <w:t xml:space="preserve"> §1.24(b).</w:t>
      </w:r>
      <w:r w:rsidR="00C16CC3">
        <w:rPr>
          <w:rFonts w:ascii="Times New Roman" w:hAnsi="Times New Roman" w:cs="Times New Roman"/>
          <w:spacing w:val="-3"/>
        </w:rPr>
        <w:t xml:space="preserve">  </w:t>
      </w: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Pr="00AC0CAA" w:rsidRDefault="00005D9A" w:rsidP="00C16CC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6161B4">
        <w:rPr>
          <w:rFonts w:ascii="Times New Roman" w:hAnsi="Times New Roman" w:cs="Times New Roman"/>
          <w:spacing w:val="-3"/>
        </w:rPr>
        <w:t>0</w:t>
      </w:r>
      <w:r w:rsidR="00C16CC3" w:rsidRPr="00AC0CAA">
        <w:rPr>
          <w:rFonts w:ascii="Times New Roman" w:hAnsi="Times New Roman" w:cs="Times New Roman"/>
          <w:spacing w:val="-3"/>
        </w:rPr>
        <w:t>.</w:t>
      </w:r>
      <w:r w:rsidR="00C16CC3" w:rsidRPr="00AC0CAA">
        <w:rPr>
          <w:rFonts w:ascii="Times New Roman" w:hAnsi="Times New Roman" w:cs="Times New Roman"/>
          <w:spacing w:val="-3"/>
        </w:rPr>
        <w:tab/>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C16CC3" w:rsidRPr="00AC0CAA" w:rsidRDefault="00C16CC3" w:rsidP="00C16CC3">
      <w:pPr>
        <w:pStyle w:val="ParaTab1"/>
        <w:tabs>
          <w:tab w:val="left" w:pos="2070"/>
        </w:tabs>
        <w:spacing w:line="360" w:lineRule="auto"/>
        <w:ind w:firstLine="0"/>
        <w:rPr>
          <w:rFonts w:ascii="Times New Roman" w:hAnsi="Times New Roman" w:cs="Times New Roman"/>
          <w:spacing w:val="-3"/>
        </w:rPr>
      </w:pPr>
    </w:p>
    <w:p w:rsidR="00C16CC3" w:rsidRPr="00AC0CAA" w:rsidRDefault="00C16CC3" w:rsidP="00C16CC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6161B4">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Default="00C16CC3" w:rsidP="00C16CC3">
      <w:pPr>
        <w:pStyle w:val="ParaTab1"/>
        <w:spacing w:line="360" w:lineRule="auto"/>
        <w:ind w:firstLine="0"/>
        <w:rPr>
          <w:rFonts w:ascii="Times New Roman" w:hAnsi="Times New Roman" w:cs="Times New Roman"/>
          <w:spacing w:val="-3"/>
        </w:rPr>
      </w:pPr>
    </w:p>
    <w:p w:rsidR="00C16CC3" w:rsidRPr="00AC0CAA" w:rsidRDefault="00C16CC3" w:rsidP="00C16CC3">
      <w:pPr>
        <w:pStyle w:val="ParaTab1"/>
        <w:spacing w:line="360" w:lineRule="auto"/>
        <w:rPr>
          <w:rFonts w:ascii="Times New Roman" w:hAnsi="Times New Roman" w:cs="Times New Roman"/>
          <w:spacing w:val="-3"/>
        </w:rPr>
      </w:pPr>
    </w:p>
    <w:p w:rsidR="00C16CC3" w:rsidRPr="00833FB8" w:rsidRDefault="00C16CC3" w:rsidP="00C16CC3">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676AF0">
        <w:rPr>
          <w:rFonts w:ascii="Times New Roman" w:hAnsi="Times New Roman" w:cs="Times New Roman"/>
          <w:spacing w:val="-3"/>
          <w:u w:val="single"/>
        </w:rPr>
        <w:t>September 10, 2015</w:t>
      </w:r>
      <w:r>
        <w:rPr>
          <w:rFonts w:ascii="Times New Roman" w:hAnsi="Times New Roman" w:cs="Times New Roman"/>
          <w:spacing w:val="-3"/>
          <w:u w:val="single"/>
        </w:rPr>
        <w:tab/>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Pr="00833FB8">
        <w:rPr>
          <w:rFonts w:ascii="Times New Roman" w:hAnsi="Times New Roman" w:cs="Times New Roman"/>
          <w:spacing w:val="-3"/>
        </w:rPr>
        <w:t>_______________________</w:t>
      </w:r>
    </w:p>
    <w:p w:rsidR="00B5285A" w:rsidRDefault="00C16CC3" w:rsidP="00D557DB">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Elizabeth Barnes</w:t>
      </w:r>
    </w:p>
    <w:p w:rsidR="00D557DB" w:rsidRDefault="00D557DB" w:rsidP="00D557DB">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356591" w:rsidRDefault="00356591" w:rsidP="00D557DB">
      <w:pPr>
        <w:pStyle w:val="ParaTab1"/>
        <w:ind w:firstLine="0"/>
        <w:rPr>
          <w:rFonts w:ascii="Times New Roman" w:hAnsi="Times New Roman" w:cs="Times New Roman"/>
          <w:spacing w:val="-3"/>
        </w:rPr>
      </w:pPr>
    </w:p>
    <w:p w:rsidR="00356591" w:rsidRDefault="00356591" w:rsidP="00D557DB">
      <w:pPr>
        <w:pStyle w:val="ParaTab1"/>
        <w:ind w:firstLine="0"/>
        <w:rPr>
          <w:rFonts w:ascii="Times New Roman" w:hAnsi="Times New Roman" w:cs="Times New Roman"/>
          <w:spacing w:val="-3"/>
        </w:rPr>
        <w:sectPr w:rsidR="00356591" w:rsidSect="00356591">
          <w:footerReference w:type="even" r:id="rId7"/>
          <w:footerReference w:type="default" r:id="rId8"/>
          <w:pgSz w:w="12240" w:h="15840" w:code="1"/>
          <w:pgMar w:top="1440" w:right="1296" w:bottom="1440" w:left="1296" w:header="720" w:footer="720" w:gutter="0"/>
          <w:cols w:space="720"/>
          <w:noEndnote/>
          <w:titlePg/>
          <w:docGrid w:linePitch="326"/>
        </w:sectPr>
      </w:pPr>
    </w:p>
    <w:p w:rsidR="00356591" w:rsidRPr="00356591" w:rsidRDefault="00356591" w:rsidP="00356591">
      <w:pPr>
        <w:autoSpaceDE/>
        <w:autoSpaceDN/>
        <w:rPr>
          <w:rFonts w:ascii="Microsoft Sans Serif" w:hAnsi="Microsoft Sans Serif" w:cs="Microsoft Sans Serif"/>
          <w:b/>
          <w:caps/>
          <w:u w:val="single"/>
        </w:rPr>
      </w:pPr>
      <w:r w:rsidRPr="00356591">
        <w:rPr>
          <w:rFonts w:ascii="Microsoft Sans Serif" w:hAnsi="Microsoft Sans Serif" w:cs="Microsoft Sans Serif"/>
          <w:b/>
          <w:caps/>
          <w:noProof/>
          <w:u w:val="single"/>
        </w:rPr>
        <w:t>C-2015-2487789</w:t>
      </w:r>
      <w:r w:rsidRPr="00356591">
        <w:rPr>
          <w:rFonts w:ascii="Microsoft Sans Serif" w:hAnsi="Microsoft Sans Serif" w:cs="Microsoft Sans Serif"/>
          <w:b/>
          <w:caps/>
          <w:u w:val="single"/>
        </w:rPr>
        <w:t xml:space="preserve"> </w:t>
      </w:r>
      <w:r w:rsidRPr="00356591">
        <w:rPr>
          <w:rFonts w:ascii="Microsoft Sans Serif" w:hAnsi="Microsoft Sans Serif" w:cs="Microsoft Sans Serif"/>
          <w:b/>
          <w:caps/>
          <w:noProof/>
          <w:u w:val="single"/>
        </w:rPr>
        <w:t>TRACY JONES</w:t>
      </w:r>
      <w:r w:rsidRPr="00356591">
        <w:rPr>
          <w:rFonts w:ascii="Microsoft Sans Serif" w:hAnsi="Microsoft Sans Serif" w:cs="Microsoft Sans Serif"/>
          <w:b/>
          <w:caps/>
          <w:u w:val="single"/>
        </w:rPr>
        <w:t xml:space="preserve"> </w:t>
      </w:r>
      <w:r w:rsidRPr="00356591">
        <w:rPr>
          <w:rFonts w:ascii="Microsoft Sans Serif" w:hAnsi="Microsoft Sans Serif" w:cs="Microsoft Sans Serif"/>
          <w:b/>
          <w:smallCaps/>
          <w:u w:val="single"/>
        </w:rPr>
        <w:t>v</w:t>
      </w:r>
      <w:r w:rsidRPr="00356591">
        <w:rPr>
          <w:rFonts w:ascii="Microsoft Sans Serif" w:hAnsi="Microsoft Sans Serif" w:cs="Microsoft Sans Serif"/>
          <w:b/>
          <w:caps/>
          <w:u w:val="single"/>
        </w:rPr>
        <w:t xml:space="preserve">. </w:t>
      </w:r>
      <w:r w:rsidRPr="00356591">
        <w:rPr>
          <w:rFonts w:ascii="Microsoft Sans Serif" w:hAnsi="Microsoft Sans Serif" w:cs="Microsoft Sans Serif"/>
          <w:b/>
          <w:caps/>
          <w:noProof/>
          <w:u w:val="single"/>
        </w:rPr>
        <w:t xml:space="preserve">PECO Energy Company </w:t>
      </w:r>
    </w:p>
    <w:p w:rsidR="00356591" w:rsidRPr="00356591" w:rsidRDefault="00356591" w:rsidP="00356591">
      <w:pPr>
        <w:autoSpaceDE/>
        <w:autoSpaceDN/>
        <w:rPr>
          <w:rFonts w:ascii="Microsoft Sans Serif" w:hAnsi="Microsoft Sans Serif" w:cs="Microsoft Sans Serif"/>
          <w:caps/>
        </w:rPr>
      </w:pPr>
    </w:p>
    <w:p w:rsidR="00356591" w:rsidRPr="00356591" w:rsidRDefault="00356591" w:rsidP="00356591">
      <w:pPr>
        <w:autoSpaceDE/>
        <w:autoSpaceDN/>
        <w:rPr>
          <w:rFonts w:ascii="Microsoft Sans Serif" w:hAnsi="Microsoft Sans Serif" w:cs="Microsoft Sans Serif"/>
          <w:caps/>
        </w:rPr>
      </w:pPr>
    </w:p>
    <w:p w:rsidR="00356591" w:rsidRPr="00356591" w:rsidRDefault="00356591" w:rsidP="00356591">
      <w:pPr>
        <w:autoSpaceDE/>
        <w:autoSpaceDN/>
        <w:rPr>
          <w:rFonts w:ascii="Microsoft Sans Serif" w:hAnsi="Microsoft Sans Serif" w:cs="Microsoft Sans Serif"/>
          <w:caps/>
        </w:rPr>
      </w:pPr>
      <w:r w:rsidRPr="00356591">
        <w:rPr>
          <w:rFonts w:ascii="Microsoft Sans Serif" w:hAnsi="Microsoft Sans Serif" w:cs="Microsoft Sans Serif"/>
          <w:caps/>
          <w:noProof/>
        </w:rPr>
        <w:t>TRACY JONES</w:t>
      </w:r>
    </w:p>
    <w:p w:rsidR="00356591" w:rsidRPr="00356591" w:rsidRDefault="00356591" w:rsidP="00356591">
      <w:pPr>
        <w:autoSpaceDE/>
        <w:autoSpaceDN/>
        <w:rPr>
          <w:rFonts w:ascii="Microsoft Sans Serif" w:hAnsi="Microsoft Sans Serif" w:cs="Microsoft Sans Serif"/>
          <w:caps/>
        </w:rPr>
      </w:pPr>
      <w:r w:rsidRPr="00356591">
        <w:rPr>
          <w:rFonts w:ascii="Microsoft Sans Serif" w:hAnsi="Microsoft Sans Serif" w:cs="Microsoft Sans Serif"/>
          <w:caps/>
          <w:noProof/>
        </w:rPr>
        <w:t>405 WORRALL AVENUE</w:t>
      </w:r>
    </w:p>
    <w:p w:rsidR="00356591" w:rsidRPr="00356591" w:rsidRDefault="00356591" w:rsidP="00356591">
      <w:pPr>
        <w:autoSpaceDE/>
        <w:autoSpaceDN/>
        <w:rPr>
          <w:rFonts w:ascii="Microsoft Sans Serif" w:hAnsi="Microsoft Sans Serif" w:cs="Microsoft Sans Serif"/>
          <w:caps/>
        </w:rPr>
      </w:pPr>
      <w:r w:rsidRPr="00356591">
        <w:rPr>
          <w:rFonts w:ascii="Microsoft Sans Serif" w:hAnsi="Microsoft Sans Serif" w:cs="Microsoft Sans Serif"/>
          <w:caps/>
          <w:noProof/>
        </w:rPr>
        <w:t>KENNETT SQUARE PA</w:t>
      </w:r>
      <w:r w:rsidRPr="00356591">
        <w:rPr>
          <w:rFonts w:ascii="Microsoft Sans Serif" w:hAnsi="Microsoft Sans Serif" w:cs="Microsoft Sans Serif"/>
          <w:caps/>
        </w:rPr>
        <w:t xml:space="preserve">  </w:t>
      </w:r>
      <w:r w:rsidRPr="00356591">
        <w:rPr>
          <w:rFonts w:ascii="Microsoft Sans Serif" w:hAnsi="Microsoft Sans Serif" w:cs="Microsoft Sans Serif"/>
          <w:caps/>
          <w:noProof/>
        </w:rPr>
        <w:t>19348</w:t>
      </w:r>
    </w:p>
    <w:p w:rsidR="00356591" w:rsidRPr="00356591" w:rsidRDefault="00356591" w:rsidP="00356591">
      <w:pPr>
        <w:autoSpaceDE/>
        <w:autoSpaceDN/>
        <w:rPr>
          <w:rFonts w:ascii="Microsoft Sans Serif" w:hAnsi="Microsoft Sans Serif" w:cs="Microsoft Sans Serif"/>
          <w:b/>
          <w:caps/>
          <w:u w:val="single"/>
        </w:rPr>
      </w:pPr>
      <w:r w:rsidRPr="00356591">
        <w:rPr>
          <w:rFonts w:ascii="Microsoft Sans Serif" w:hAnsi="Microsoft Sans Serif" w:cs="Microsoft Sans Serif"/>
          <w:b/>
          <w:caps/>
          <w:noProof/>
        </w:rPr>
        <w:t>(484) 467-8833</w:t>
      </w:r>
      <w:r w:rsidRPr="00356591">
        <w:rPr>
          <w:rFonts w:ascii="Microsoft Sans Serif" w:hAnsi="Microsoft Sans Serif" w:cs="Microsoft Sans Serif"/>
          <w:b/>
          <w:caps/>
          <w:u w:val="single"/>
        </w:rPr>
        <w:t xml:space="preserve"> </w:t>
      </w:r>
    </w:p>
    <w:p w:rsidR="00356591" w:rsidRPr="00356591" w:rsidRDefault="00356591" w:rsidP="00356591">
      <w:pPr>
        <w:autoSpaceDE/>
        <w:autoSpaceDN/>
        <w:rPr>
          <w:rFonts w:ascii="Microsoft Sans Serif" w:hAnsi="Microsoft Sans Serif" w:cs="Microsoft Sans Serif"/>
          <w:b/>
          <w:caps/>
          <w:u w:val="single"/>
        </w:rPr>
      </w:pPr>
    </w:p>
    <w:p w:rsidR="00356591" w:rsidRPr="00356591" w:rsidRDefault="00356591" w:rsidP="00356591">
      <w:pPr>
        <w:autoSpaceDE/>
        <w:autoSpaceDN/>
        <w:rPr>
          <w:rFonts w:ascii="Microsoft Sans Serif" w:hAnsi="Microsoft Sans Serif" w:cs="Microsoft Sans Serif"/>
          <w:caps/>
        </w:rPr>
      </w:pPr>
      <w:r w:rsidRPr="00356591">
        <w:rPr>
          <w:rFonts w:ascii="Microsoft Sans Serif" w:hAnsi="Microsoft Sans Serif" w:cs="Microsoft Sans Serif"/>
          <w:caps/>
        </w:rPr>
        <w:t>JOHN F McINTYRE JR ESQUIRE</w:t>
      </w:r>
    </w:p>
    <w:p w:rsidR="00356591" w:rsidRPr="00356591" w:rsidRDefault="00356591" w:rsidP="00356591">
      <w:pPr>
        <w:autoSpaceDE/>
        <w:autoSpaceDN/>
        <w:rPr>
          <w:rFonts w:ascii="Microsoft Sans Serif" w:hAnsi="Microsoft Sans Serif" w:cs="Microsoft Sans Serif"/>
          <w:caps/>
        </w:rPr>
      </w:pPr>
      <w:r w:rsidRPr="00356591">
        <w:rPr>
          <w:rFonts w:ascii="Microsoft Sans Serif" w:hAnsi="Microsoft Sans Serif" w:cs="Microsoft Sans Serif"/>
          <w:caps/>
        </w:rPr>
        <w:t>103 SOUTH HIGH STREET</w:t>
      </w:r>
    </w:p>
    <w:p w:rsidR="00356591" w:rsidRPr="00356591" w:rsidRDefault="00356591" w:rsidP="00356591">
      <w:pPr>
        <w:autoSpaceDE/>
        <w:autoSpaceDN/>
        <w:rPr>
          <w:rFonts w:ascii="Microsoft Sans Serif" w:hAnsi="Microsoft Sans Serif" w:cs="Microsoft Sans Serif"/>
          <w:caps/>
        </w:rPr>
      </w:pPr>
      <w:r w:rsidRPr="00356591">
        <w:rPr>
          <w:rFonts w:ascii="Microsoft Sans Serif" w:hAnsi="Microsoft Sans Serif" w:cs="Microsoft Sans Serif"/>
          <w:caps/>
        </w:rPr>
        <w:t>PO BOX 102</w:t>
      </w:r>
    </w:p>
    <w:p w:rsidR="00356591" w:rsidRPr="00356591" w:rsidRDefault="00356591" w:rsidP="00356591">
      <w:pPr>
        <w:autoSpaceDE/>
        <w:autoSpaceDN/>
        <w:rPr>
          <w:rFonts w:ascii="Microsoft Sans Serif" w:hAnsi="Microsoft Sans Serif" w:cs="Microsoft Sans Serif"/>
          <w:caps/>
        </w:rPr>
      </w:pPr>
      <w:r w:rsidRPr="00356591">
        <w:rPr>
          <w:rFonts w:ascii="Microsoft Sans Serif" w:hAnsi="Microsoft Sans Serif" w:cs="Microsoft Sans Serif"/>
          <w:caps/>
        </w:rPr>
        <w:t>WEST CHESTER PA  19381</w:t>
      </w:r>
    </w:p>
    <w:p w:rsidR="00356591" w:rsidRPr="00356591" w:rsidRDefault="00356591" w:rsidP="00356591">
      <w:pPr>
        <w:autoSpaceDE/>
        <w:autoSpaceDN/>
        <w:rPr>
          <w:rFonts w:ascii="Microsoft Sans Serif" w:hAnsi="Microsoft Sans Serif" w:cs="Microsoft Sans Serif"/>
          <w:b/>
          <w:caps/>
        </w:rPr>
      </w:pPr>
      <w:r w:rsidRPr="00356591">
        <w:rPr>
          <w:rFonts w:ascii="Microsoft Sans Serif" w:hAnsi="Microsoft Sans Serif" w:cs="Microsoft Sans Serif"/>
          <w:b/>
          <w:caps/>
        </w:rPr>
        <w:t>(610) 696-5537</w:t>
      </w:r>
    </w:p>
    <w:p w:rsidR="00356591" w:rsidRPr="00356591" w:rsidRDefault="00356591" w:rsidP="00356591">
      <w:pPr>
        <w:autoSpaceDE/>
        <w:autoSpaceDN/>
        <w:rPr>
          <w:rFonts w:ascii="Microsoft Sans Serif" w:hAnsi="Microsoft Sans Serif" w:cs="Microsoft Sans Serif"/>
          <w:caps/>
        </w:rPr>
      </w:pPr>
    </w:p>
    <w:p w:rsidR="00356591" w:rsidRPr="00356591" w:rsidRDefault="00356591" w:rsidP="00356591">
      <w:pPr>
        <w:autoSpaceDE/>
        <w:autoSpaceDN/>
        <w:rPr>
          <w:rFonts w:ascii="Microsoft Sans Serif" w:hAnsi="Microsoft Sans Serif" w:cs="Microsoft Sans Serif"/>
          <w:caps/>
        </w:rPr>
      </w:pPr>
      <w:r w:rsidRPr="00356591">
        <w:rPr>
          <w:rFonts w:ascii="Microsoft Sans Serif" w:hAnsi="Microsoft Sans Serif" w:cs="Microsoft Sans Serif"/>
          <w:caps/>
          <w:noProof/>
        </w:rPr>
        <w:t>Shawane</w:t>
      </w:r>
      <w:r w:rsidRPr="00356591">
        <w:rPr>
          <w:rFonts w:ascii="Microsoft Sans Serif" w:hAnsi="Microsoft Sans Serif" w:cs="Microsoft Sans Serif"/>
          <w:caps/>
        </w:rPr>
        <w:t xml:space="preserve"> </w:t>
      </w:r>
      <w:r w:rsidRPr="00356591">
        <w:rPr>
          <w:rFonts w:ascii="Microsoft Sans Serif" w:hAnsi="Microsoft Sans Serif" w:cs="Microsoft Sans Serif"/>
          <w:caps/>
          <w:noProof/>
        </w:rPr>
        <w:t>Lee</w:t>
      </w:r>
      <w:r w:rsidRPr="00356591">
        <w:rPr>
          <w:rFonts w:ascii="Microsoft Sans Serif" w:hAnsi="Microsoft Sans Serif" w:cs="Microsoft Sans Serif"/>
          <w:caps/>
        </w:rPr>
        <w:t xml:space="preserve"> </w:t>
      </w:r>
      <w:r w:rsidRPr="00356591">
        <w:rPr>
          <w:rFonts w:ascii="Microsoft Sans Serif" w:hAnsi="Microsoft Sans Serif" w:cs="Microsoft Sans Serif"/>
          <w:caps/>
          <w:noProof/>
        </w:rPr>
        <w:t>Esquire</w:t>
      </w:r>
    </w:p>
    <w:p w:rsidR="00356591" w:rsidRPr="00356591" w:rsidRDefault="00356591" w:rsidP="00356591">
      <w:pPr>
        <w:autoSpaceDE/>
        <w:autoSpaceDN/>
        <w:rPr>
          <w:rFonts w:ascii="Microsoft Sans Serif" w:hAnsi="Microsoft Sans Serif" w:cs="Microsoft Sans Serif"/>
          <w:caps/>
        </w:rPr>
      </w:pPr>
      <w:r w:rsidRPr="00356591">
        <w:rPr>
          <w:rFonts w:ascii="Microsoft Sans Serif" w:hAnsi="Microsoft Sans Serif" w:cs="Microsoft Sans Serif"/>
          <w:caps/>
          <w:noProof/>
        </w:rPr>
        <w:t>Exelon Business Services Company</w:t>
      </w:r>
    </w:p>
    <w:p w:rsidR="00356591" w:rsidRPr="00356591" w:rsidRDefault="00356591" w:rsidP="00356591">
      <w:pPr>
        <w:autoSpaceDE/>
        <w:autoSpaceDN/>
        <w:rPr>
          <w:rFonts w:ascii="Microsoft Sans Serif" w:hAnsi="Microsoft Sans Serif" w:cs="Microsoft Sans Serif"/>
          <w:caps/>
        </w:rPr>
      </w:pPr>
      <w:r w:rsidRPr="00356591">
        <w:rPr>
          <w:rFonts w:ascii="Microsoft Sans Serif" w:hAnsi="Microsoft Sans Serif" w:cs="Microsoft Sans Serif"/>
          <w:caps/>
          <w:noProof/>
        </w:rPr>
        <w:t>2301 Market Street/S23-1</w:t>
      </w:r>
    </w:p>
    <w:p w:rsidR="00356591" w:rsidRPr="00356591" w:rsidRDefault="00356591" w:rsidP="00356591">
      <w:pPr>
        <w:autoSpaceDE/>
        <w:autoSpaceDN/>
        <w:rPr>
          <w:rFonts w:ascii="Microsoft Sans Serif" w:hAnsi="Microsoft Sans Serif" w:cs="Microsoft Sans Serif"/>
          <w:caps/>
        </w:rPr>
      </w:pPr>
      <w:r w:rsidRPr="00356591">
        <w:rPr>
          <w:rFonts w:ascii="Microsoft Sans Serif" w:hAnsi="Microsoft Sans Serif" w:cs="Microsoft Sans Serif"/>
          <w:caps/>
          <w:noProof/>
        </w:rPr>
        <w:t>PO Box 8699</w:t>
      </w:r>
      <w:bookmarkStart w:id="0" w:name="_GoBack"/>
      <w:bookmarkEnd w:id="0"/>
    </w:p>
    <w:p w:rsidR="00356591" w:rsidRPr="00356591" w:rsidRDefault="00356591" w:rsidP="00356591">
      <w:pPr>
        <w:autoSpaceDE/>
        <w:autoSpaceDN/>
        <w:rPr>
          <w:rFonts w:ascii="Microsoft Sans Serif" w:hAnsi="Microsoft Sans Serif" w:cs="Microsoft Sans Serif"/>
          <w:caps/>
        </w:rPr>
      </w:pPr>
      <w:r w:rsidRPr="00356591">
        <w:rPr>
          <w:rFonts w:ascii="Microsoft Sans Serif" w:hAnsi="Microsoft Sans Serif" w:cs="Microsoft Sans Serif"/>
          <w:caps/>
          <w:noProof/>
        </w:rPr>
        <w:t>Philadelphia</w:t>
      </w:r>
      <w:r w:rsidRPr="00356591">
        <w:rPr>
          <w:rFonts w:ascii="Microsoft Sans Serif" w:hAnsi="Microsoft Sans Serif" w:cs="Microsoft Sans Serif"/>
          <w:caps/>
        </w:rPr>
        <w:t xml:space="preserve"> </w:t>
      </w:r>
      <w:r w:rsidRPr="00356591">
        <w:rPr>
          <w:rFonts w:ascii="Microsoft Sans Serif" w:hAnsi="Microsoft Sans Serif" w:cs="Microsoft Sans Serif"/>
          <w:caps/>
          <w:noProof/>
        </w:rPr>
        <w:t>PA</w:t>
      </w:r>
      <w:r w:rsidRPr="00356591">
        <w:rPr>
          <w:rFonts w:ascii="Microsoft Sans Serif" w:hAnsi="Microsoft Sans Serif" w:cs="Microsoft Sans Serif"/>
          <w:caps/>
        </w:rPr>
        <w:t xml:space="preserve">  </w:t>
      </w:r>
      <w:r w:rsidRPr="00356591">
        <w:rPr>
          <w:rFonts w:ascii="Microsoft Sans Serif" w:hAnsi="Microsoft Sans Serif" w:cs="Microsoft Sans Serif"/>
          <w:caps/>
          <w:noProof/>
        </w:rPr>
        <w:t>19101-8699</w:t>
      </w:r>
    </w:p>
    <w:p w:rsidR="00356591" w:rsidRDefault="00356591" w:rsidP="00356591">
      <w:pPr>
        <w:autoSpaceDE/>
        <w:autoSpaceDN/>
        <w:rPr>
          <w:rFonts w:ascii="Microsoft Sans Serif" w:hAnsi="Microsoft Sans Serif" w:cs="Microsoft Sans Serif"/>
          <w:b/>
          <w:caps/>
          <w:noProof/>
        </w:rPr>
      </w:pPr>
      <w:r w:rsidRPr="00356591">
        <w:rPr>
          <w:rFonts w:ascii="Microsoft Sans Serif" w:hAnsi="Microsoft Sans Serif" w:cs="Microsoft Sans Serif"/>
          <w:b/>
          <w:caps/>
          <w:noProof/>
        </w:rPr>
        <w:t>(215) 841-6841</w:t>
      </w:r>
    </w:p>
    <w:p w:rsidR="00AD564F" w:rsidRPr="00356591" w:rsidRDefault="00AD564F" w:rsidP="00356591">
      <w:pPr>
        <w:autoSpaceDE/>
        <w:autoSpaceDN/>
        <w:rPr>
          <w:rFonts w:ascii="Microsoft Sans Serif" w:hAnsi="Microsoft Sans Serif" w:cs="Microsoft Sans Serif"/>
          <w:i/>
          <w:caps/>
        </w:rPr>
      </w:pPr>
      <w:r>
        <w:rPr>
          <w:rFonts w:ascii="Microsoft Sans Serif" w:hAnsi="Microsoft Sans Serif" w:cs="Microsoft Sans Serif"/>
          <w:b/>
          <w:i/>
          <w:caps/>
          <w:noProof/>
        </w:rPr>
        <w:t>Accepts eserve</w:t>
      </w:r>
    </w:p>
    <w:p w:rsidR="00356591" w:rsidRDefault="00356591" w:rsidP="00D557DB">
      <w:pPr>
        <w:pStyle w:val="ParaTab1"/>
        <w:ind w:firstLine="0"/>
        <w:rPr>
          <w:rFonts w:ascii="Times New Roman" w:hAnsi="Times New Roman" w:cs="Times New Roman"/>
          <w:spacing w:val="-3"/>
        </w:rPr>
      </w:pPr>
    </w:p>
    <w:p w:rsidR="00C16CC3" w:rsidRPr="006F3F7F" w:rsidRDefault="00D557DB" w:rsidP="006161B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
    <w:p w:rsidR="00F90038" w:rsidRDefault="00F90038"/>
    <w:sectPr w:rsidR="00F90038" w:rsidSect="00356591">
      <w:headerReference w:type="even" r:id="rId9"/>
      <w:headerReference w:type="default" r:id="rId10"/>
      <w:footerReference w:type="even" r:id="rId11"/>
      <w:footerReference w:type="default" r:id="rId12"/>
      <w:headerReference w:type="first" r:id="rId13"/>
      <w:footerReference w:type="first" r:id="rId14"/>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470" w:rsidRDefault="00017470" w:rsidP="00D53B20">
      <w:r>
        <w:separator/>
      </w:r>
    </w:p>
  </w:endnote>
  <w:endnote w:type="continuationSeparator" w:id="0">
    <w:p w:rsidR="00017470" w:rsidRDefault="00017470" w:rsidP="00D53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C10" w:rsidRDefault="00282DC3" w:rsidP="00D557DB">
    <w:pPr>
      <w:pStyle w:val="Footer"/>
      <w:framePr w:wrap="around" w:vAnchor="text" w:hAnchor="margin" w:xAlign="center" w:y="1"/>
      <w:rPr>
        <w:rStyle w:val="PageNumber"/>
      </w:rPr>
    </w:pPr>
    <w:r>
      <w:rPr>
        <w:rStyle w:val="PageNumber"/>
      </w:rPr>
      <w:fldChar w:fldCharType="begin"/>
    </w:r>
    <w:r w:rsidR="00466C10">
      <w:rPr>
        <w:rStyle w:val="PageNumber"/>
      </w:rPr>
      <w:instrText xml:space="preserve">PAGE  </w:instrText>
    </w:r>
    <w:r>
      <w:rPr>
        <w:rStyle w:val="PageNumber"/>
      </w:rPr>
      <w:fldChar w:fldCharType="end"/>
    </w:r>
  </w:p>
  <w:p w:rsidR="00466C10" w:rsidRDefault="00466C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C10" w:rsidRDefault="00282DC3" w:rsidP="00D557DB">
    <w:pPr>
      <w:pStyle w:val="Footer"/>
      <w:framePr w:wrap="around" w:vAnchor="text" w:hAnchor="margin" w:xAlign="center" w:y="1"/>
      <w:rPr>
        <w:rStyle w:val="PageNumber"/>
        <w:sz w:val="21"/>
        <w:szCs w:val="21"/>
      </w:rPr>
    </w:pPr>
    <w:r>
      <w:rPr>
        <w:rStyle w:val="PageNumber"/>
        <w:sz w:val="21"/>
        <w:szCs w:val="21"/>
      </w:rPr>
      <w:fldChar w:fldCharType="begin"/>
    </w:r>
    <w:r w:rsidR="00466C10">
      <w:rPr>
        <w:rStyle w:val="PageNumber"/>
        <w:sz w:val="21"/>
        <w:szCs w:val="21"/>
      </w:rPr>
      <w:instrText xml:space="preserve">PAGE  </w:instrText>
    </w:r>
    <w:r>
      <w:rPr>
        <w:rStyle w:val="PageNumber"/>
        <w:sz w:val="21"/>
        <w:szCs w:val="21"/>
      </w:rPr>
      <w:fldChar w:fldCharType="separate"/>
    </w:r>
    <w:r w:rsidR="00356591">
      <w:rPr>
        <w:rStyle w:val="PageNumber"/>
        <w:noProof/>
        <w:sz w:val="21"/>
        <w:szCs w:val="21"/>
      </w:rPr>
      <w:t>3</w:t>
    </w:r>
    <w:r>
      <w:rPr>
        <w:rStyle w:val="PageNumber"/>
        <w:sz w:val="21"/>
        <w:szCs w:val="21"/>
      </w:rPr>
      <w:fldChar w:fldCharType="end"/>
    </w:r>
  </w:p>
  <w:p w:rsidR="00466C10" w:rsidRDefault="00466C10" w:rsidP="00356591">
    <w:pPr>
      <w:pStyle w:val="ParaTab1"/>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591" w:rsidRDefault="0035659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591" w:rsidRDefault="0035659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591" w:rsidRPr="004C134C" w:rsidRDefault="00356591"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470" w:rsidRDefault="00017470" w:rsidP="00D53B20">
      <w:r>
        <w:separator/>
      </w:r>
    </w:p>
  </w:footnote>
  <w:footnote w:type="continuationSeparator" w:id="0">
    <w:p w:rsidR="00017470" w:rsidRDefault="00017470" w:rsidP="00D53B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591" w:rsidRDefault="003565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591" w:rsidRDefault="003565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591" w:rsidRDefault="003565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CC3"/>
    <w:rsid w:val="00000648"/>
    <w:rsid w:val="0000470F"/>
    <w:rsid w:val="000051DD"/>
    <w:rsid w:val="0000587C"/>
    <w:rsid w:val="000058E0"/>
    <w:rsid w:val="00005D9A"/>
    <w:rsid w:val="000068D5"/>
    <w:rsid w:val="00007C08"/>
    <w:rsid w:val="000115F2"/>
    <w:rsid w:val="00014304"/>
    <w:rsid w:val="00014392"/>
    <w:rsid w:val="00014CD8"/>
    <w:rsid w:val="00016B73"/>
    <w:rsid w:val="00017470"/>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3F58"/>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0962"/>
    <w:rsid w:val="000D4D9A"/>
    <w:rsid w:val="000D4F59"/>
    <w:rsid w:val="000D4FF3"/>
    <w:rsid w:val="000D5FFC"/>
    <w:rsid w:val="000E1D21"/>
    <w:rsid w:val="000E45E1"/>
    <w:rsid w:val="000E4E90"/>
    <w:rsid w:val="000E50AF"/>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556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D7B23"/>
    <w:rsid w:val="001E1CA9"/>
    <w:rsid w:val="001E2102"/>
    <w:rsid w:val="001E5F8C"/>
    <w:rsid w:val="001E60B4"/>
    <w:rsid w:val="001F1A61"/>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B6C"/>
    <w:rsid w:val="00257C84"/>
    <w:rsid w:val="002601AE"/>
    <w:rsid w:val="00261086"/>
    <w:rsid w:val="00261A96"/>
    <w:rsid w:val="00266B22"/>
    <w:rsid w:val="00266BC3"/>
    <w:rsid w:val="00267864"/>
    <w:rsid w:val="00267BC9"/>
    <w:rsid w:val="00270C80"/>
    <w:rsid w:val="00272399"/>
    <w:rsid w:val="00272E22"/>
    <w:rsid w:val="00274D2A"/>
    <w:rsid w:val="00280D4C"/>
    <w:rsid w:val="00281519"/>
    <w:rsid w:val="00282D4F"/>
    <w:rsid w:val="00282DC3"/>
    <w:rsid w:val="00284E81"/>
    <w:rsid w:val="00286372"/>
    <w:rsid w:val="00287E74"/>
    <w:rsid w:val="00293441"/>
    <w:rsid w:val="0029693B"/>
    <w:rsid w:val="002A0B41"/>
    <w:rsid w:val="002A2AF3"/>
    <w:rsid w:val="002A2E7D"/>
    <w:rsid w:val="002A3298"/>
    <w:rsid w:val="002A53D2"/>
    <w:rsid w:val="002B0F8B"/>
    <w:rsid w:val="002B2928"/>
    <w:rsid w:val="002B5699"/>
    <w:rsid w:val="002B5C54"/>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6F18"/>
    <w:rsid w:val="00307285"/>
    <w:rsid w:val="0031235C"/>
    <w:rsid w:val="00313180"/>
    <w:rsid w:val="00316451"/>
    <w:rsid w:val="003178E7"/>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56591"/>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976"/>
    <w:rsid w:val="003A0E25"/>
    <w:rsid w:val="003A1936"/>
    <w:rsid w:val="003A337C"/>
    <w:rsid w:val="003A4783"/>
    <w:rsid w:val="003A5CF2"/>
    <w:rsid w:val="003A5E29"/>
    <w:rsid w:val="003A6558"/>
    <w:rsid w:val="003A6895"/>
    <w:rsid w:val="003B087B"/>
    <w:rsid w:val="003B2831"/>
    <w:rsid w:val="003B59B2"/>
    <w:rsid w:val="003B7CD5"/>
    <w:rsid w:val="003D2703"/>
    <w:rsid w:val="003D29AA"/>
    <w:rsid w:val="003D4361"/>
    <w:rsid w:val="003D45D8"/>
    <w:rsid w:val="003D467D"/>
    <w:rsid w:val="003D7E0F"/>
    <w:rsid w:val="003E385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3473"/>
    <w:rsid w:val="004552D3"/>
    <w:rsid w:val="00457AB5"/>
    <w:rsid w:val="00460B7B"/>
    <w:rsid w:val="00465C27"/>
    <w:rsid w:val="00466C10"/>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F88"/>
    <w:rsid w:val="004C2FC6"/>
    <w:rsid w:val="004C306B"/>
    <w:rsid w:val="004C3B86"/>
    <w:rsid w:val="004C41CA"/>
    <w:rsid w:val="004C58BF"/>
    <w:rsid w:val="004C6B90"/>
    <w:rsid w:val="004C739B"/>
    <w:rsid w:val="004C7F9C"/>
    <w:rsid w:val="004D04F3"/>
    <w:rsid w:val="004D1F16"/>
    <w:rsid w:val="004D2772"/>
    <w:rsid w:val="004D722E"/>
    <w:rsid w:val="004E05A5"/>
    <w:rsid w:val="004E1A77"/>
    <w:rsid w:val="004E4266"/>
    <w:rsid w:val="004E5676"/>
    <w:rsid w:val="004E5860"/>
    <w:rsid w:val="004E5C0C"/>
    <w:rsid w:val="004E5DE6"/>
    <w:rsid w:val="004E71E1"/>
    <w:rsid w:val="004F0DA6"/>
    <w:rsid w:val="004F23F9"/>
    <w:rsid w:val="004F6103"/>
    <w:rsid w:val="005027A7"/>
    <w:rsid w:val="00502E0A"/>
    <w:rsid w:val="00503309"/>
    <w:rsid w:val="00503610"/>
    <w:rsid w:val="00504B56"/>
    <w:rsid w:val="00507335"/>
    <w:rsid w:val="00511247"/>
    <w:rsid w:val="00511A8D"/>
    <w:rsid w:val="005144CC"/>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591E"/>
    <w:rsid w:val="006161B4"/>
    <w:rsid w:val="006168F4"/>
    <w:rsid w:val="006201B3"/>
    <w:rsid w:val="00620DB6"/>
    <w:rsid w:val="0062137E"/>
    <w:rsid w:val="00621416"/>
    <w:rsid w:val="00621777"/>
    <w:rsid w:val="00621A13"/>
    <w:rsid w:val="00622947"/>
    <w:rsid w:val="00624702"/>
    <w:rsid w:val="00625112"/>
    <w:rsid w:val="00626B0C"/>
    <w:rsid w:val="00632D59"/>
    <w:rsid w:val="00636082"/>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6AF0"/>
    <w:rsid w:val="006770BC"/>
    <w:rsid w:val="00683549"/>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0F6"/>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E5A74"/>
    <w:rsid w:val="006F3B1F"/>
    <w:rsid w:val="006F3B6C"/>
    <w:rsid w:val="006F4DC9"/>
    <w:rsid w:val="006F7B81"/>
    <w:rsid w:val="00700748"/>
    <w:rsid w:val="00702183"/>
    <w:rsid w:val="00706A95"/>
    <w:rsid w:val="00707FB4"/>
    <w:rsid w:val="00710400"/>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2859"/>
    <w:rsid w:val="007A29B3"/>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0F9C"/>
    <w:rsid w:val="007F7136"/>
    <w:rsid w:val="007F777F"/>
    <w:rsid w:val="00801944"/>
    <w:rsid w:val="0080754A"/>
    <w:rsid w:val="00810E2F"/>
    <w:rsid w:val="00813C93"/>
    <w:rsid w:val="00816DDF"/>
    <w:rsid w:val="00817CFC"/>
    <w:rsid w:val="0082035A"/>
    <w:rsid w:val="0082047B"/>
    <w:rsid w:val="008216EF"/>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723D2"/>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1974"/>
    <w:rsid w:val="0096301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09C7"/>
    <w:rsid w:val="009A2D09"/>
    <w:rsid w:val="009A4614"/>
    <w:rsid w:val="009A7102"/>
    <w:rsid w:val="009A733F"/>
    <w:rsid w:val="009B0FAE"/>
    <w:rsid w:val="009B79D2"/>
    <w:rsid w:val="009C1478"/>
    <w:rsid w:val="009C37CB"/>
    <w:rsid w:val="009C4C1A"/>
    <w:rsid w:val="009C54FB"/>
    <w:rsid w:val="009C5618"/>
    <w:rsid w:val="009C62BF"/>
    <w:rsid w:val="009D2A06"/>
    <w:rsid w:val="009D5B2D"/>
    <w:rsid w:val="009D6FBC"/>
    <w:rsid w:val="009D715F"/>
    <w:rsid w:val="009E44FC"/>
    <w:rsid w:val="009E4B8E"/>
    <w:rsid w:val="009E570F"/>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54EF2"/>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564F"/>
    <w:rsid w:val="00AD704A"/>
    <w:rsid w:val="00AE2F32"/>
    <w:rsid w:val="00AE5075"/>
    <w:rsid w:val="00AE66AF"/>
    <w:rsid w:val="00AE756B"/>
    <w:rsid w:val="00AF1946"/>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285A"/>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40CE"/>
    <w:rsid w:val="00BA5F8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16CC3"/>
    <w:rsid w:val="00C20432"/>
    <w:rsid w:val="00C2056A"/>
    <w:rsid w:val="00C20F3A"/>
    <w:rsid w:val="00C21188"/>
    <w:rsid w:val="00C212B6"/>
    <w:rsid w:val="00C228CB"/>
    <w:rsid w:val="00C23843"/>
    <w:rsid w:val="00C24BFD"/>
    <w:rsid w:val="00C3061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F50BB"/>
    <w:rsid w:val="00D029CB"/>
    <w:rsid w:val="00D0371C"/>
    <w:rsid w:val="00D06F30"/>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3B20"/>
    <w:rsid w:val="00D55162"/>
    <w:rsid w:val="00D556C0"/>
    <w:rsid w:val="00D55731"/>
    <w:rsid w:val="00D557DB"/>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12E2"/>
    <w:rsid w:val="00D972CF"/>
    <w:rsid w:val="00D97C0D"/>
    <w:rsid w:val="00DA1E19"/>
    <w:rsid w:val="00DA2F8F"/>
    <w:rsid w:val="00DB226E"/>
    <w:rsid w:val="00DB2E73"/>
    <w:rsid w:val="00DB2F85"/>
    <w:rsid w:val="00DB3399"/>
    <w:rsid w:val="00DB3CFC"/>
    <w:rsid w:val="00DB73A7"/>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3F4"/>
    <w:rsid w:val="00E00CFE"/>
    <w:rsid w:val="00E020B0"/>
    <w:rsid w:val="00E038DF"/>
    <w:rsid w:val="00E0484B"/>
    <w:rsid w:val="00E05C66"/>
    <w:rsid w:val="00E10DC4"/>
    <w:rsid w:val="00E1121E"/>
    <w:rsid w:val="00E11ADC"/>
    <w:rsid w:val="00E12A47"/>
    <w:rsid w:val="00E1589F"/>
    <w:rsid w:val="00E16D6A"/>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399F"/>
    <w:rsid w:val="00ED41D4"/>
    <w:rsid w:val="00ED4BB5"/>
    <w:rsid w:val="00EE0A0C"/>
    <w:rsid w:val="00EE274A"/>
    <w:rsid w:val="00EE2DF2"/>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1CA"/>
    <w:rsid w:val="00F147C3"/>
    <w:rsid w:val="00F21946"/>
    <w:rsid w:val="00F22CAC"/>
    <w:rsid w:val="00F26681"/>
    <w:rsid w:val="00F271C6"/>
    <w:rsid w:val="00F278A1"/>
    <w:rsid w:val="00F27BC9"/>
    <w:rsid w:val="00F31D03"/>
    <w:rsid w:val="00F323F6"/>
    <w:rsid w:val="00F34D02"/>
    <w:rsid w:val="00F34F3D"/>
    <w:rsid w:val="00F35719"/>
    <w:rsid w:val="00F36F94"/>
    <w:rsid w:val="00F37623"/>
    <w:rsid w:val="00F411B0"/>
    <w:rsid w:val="00F4258F"/>
    <w:rsid w:val="00F4280E"/>
    <w:rsid w:val="00F43FF7"/>
    <w:rsid w:val="00F44580"/>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97349"/>
    <w:rsid w:val="00FA168A"/>
    <w:rsid w:val="00FA3C6B"/>
    <w:rsid w:val="00FA4F5B"/>
    <w:rsid w:val="00FA7AF2"/>
    <w:rsid w:val="00FB0F5C"/>
    <w:rsid w:val="00FB1861"/>
    <w:rsid w:val="00FB188F"/>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16CC3"/>
    <w:pPr>
      <w:tabs>
        <w:tab w:val="center" w:pos="4320"/>
        <w:tab w:val="right" w:pos="8640"/>
      </w:tabs>
    </w:pPr>
  </w:style>
  <w:style w:type="character" w:customStyle="1" w:styleId="FooterChar">
    <w:name w:val="Footer Char"/>
    <w:basedOn w:val="DefaultParagraphFont"/>
    <w:link w:val="Footer"/>
    <w:rsid w:val="00C16CC3"/>
    <w:rPr>
      <w:rFonts w:ascii="CG Times" w:eastAsia="Times New Roman" w:hAnsi="CG Times" w:cs="CG Times"/>
      <w:sz w:val="24"/>
      <w:szCs w:val="24"/>
    </w:rPr>
  </w:style>
  <w:style w:type="character" w:styleId="PageNumber">
    <w:name w:val="page number"/>
    <w:basedOn w:val="DefaultParagraphFont"/>
    <w:rsid w:val="00C16CC3"/>
  </w:style>
  <w:style w:type="paragraph" w:styleId="Header">
    <w:name w:val="header"/>
    <w:basedOn w:val="Normal"/>
    <w:link w:val="HeaderChar"/>
    <w:uiPriority w:val="99"/>
    <w:unhideWhenUsed/>
    <w:rsid w:val="00356591"/>
    <w:pPr>
      <w:tabs>
        <w:tab w:val="center" w:pos="4680"/>
        <w:tab w:val="right" w:pos="9360"/>
      </w:tabs>
    </w:pPr>
  </w:style>
  <w:style w:type="character" w:customStyle="1" w:styleId="HeaderChar">
    <w:name w:val="Header Char"/>
    <w:basedOn w:val="DefaultParagraphFont"/>
    <w:link w:val="Header"/>
    <w:uiPriority w:val="99"/>
    <w:rsid w:val="00356591"/>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16CC3"/>
    <w:pPr>
      <w:tabs>
        <w:tab w:val="center" w:pos="4320"/>
        <w:tab w:val="right" w:pos="8640"/>
      </w:tabs>
    </w:pPr>
  </w:style>
  <w:style w:type="character" w:customStyle="1" w:styleId="FooterChar">
    <w:name w:val="Footer Char"/>
    <w:basedOn w:val="DefaultParagraphFont"/>
    <w:link w:val="Footer"/>
    <w:rsid w:val="00C16CC3"/>
    <w:rPr>
      <w:rFonts w:ascii="CG Times" w:eastAsia="Times New Roman" w:hAnsi="CG Times" w:cs="CG Times"/>
      <w:sz w:val="24"/>
      <w:szCs w:val="24"/>
    </w:rPr>
  </w:style>
  <w:style w:type="character" w:styleId="PageNumber">
    <w:name w:val="page number"/>
    <w:basedOn w:val="DefaultParagraphFont"/>
    <w:rsid w:val="00C16CC3"/>
  </w:style>
  <w:style w:type="paragraph" w:styleId="Header">
    <w:name w:val="header"/>
    <w:basedOn w:val="Normal"/>
    <w:link w:val="HeaderChar"/>
    <w:uiPriority w:val="99"/>
    <w:unhideWhenUsed/>
    <w:rsid w:val="00356591"/>
    <w:pPr>
      <w:tabs>
        <w:tab w:val="center" w:pos="4680"/>
        <w:tab w:val="right" w:pos="9360"/>
      </w:tabs>
    </w:pPr>
  </w:style>
  <w:style w:type="character" w:customStyle="1" w:styleId="HeaderChar">
    <w:name w:val="Header Char"/>
    <w:basedOn w:val="DefaultParagraphFont"/>
    <w:link w:val="Header"/>
    <w:uiPriority w:val="99"/>
    <w:rsid w:val="00356591"/>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shoffner</cp:lastModifiedBy>
  <cp:revision>2</cp:revision>
  <cp:lastPrinted>2011-02-25T15:41:00Z</cp:lastPrinted>
  <dcterms:created xsi:type="dcterms:W3CDTF">2015-09-10T20:00:00Z</dcterms:created>
  <dcterms:modified xsi:type="dcterms:W3CDTF">2015-09-10T20:00:00Z</dcterms:modified>
</cp:coreProperties>
</file>