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1E75F7" w:rsidRDefault="009109C4" w:rsidP="0081597B">
      <w:pPr>
        <w:jc w:val="center"/>
        <w:outlineLvl w:val="0"/>
        <w:rPr>
          <w:rFonts w:ascii="Times New Roman" w:hAnsi="Times New Roman" w:cs="Times New Roman"/>
          <w:b/>
        </w:rPr>
      </w:pPr>
      <w:r w:rsidRPr="001E75F7">
        <w:rPr>
          <w:rFonts w:ascii="Times New Roman" w:hAnsi="Times New Roman" w:cs="Times New Roman"/>
          <w:b/>
        </w:rPr>
        <w:t>BEFORE THE</w:t>
      </w:r>
    </w:p>
    <w:p w:rsidR="009109C4" w:rsidRPr="001E75F7" w:rsidRDefault="009109C4" w:rsidP="0081597B">
      <w:pPr>
        <w:tabs>
          <w:tab w:val="center" w:pos="4680"/>
        </w:tabs>
        <w:suppressAutoHyphens/>
        <w:jc w:val="center"/>
        <w:outlineLvl w:val="0"/>
        <w:rPr>
          <w:rFonts w:ascii="Times New Roman" w:hAnsi="Times New Roman" w:cs="Times New Roman"/>
          <w:b/>
          <w:bCs/>
          <w:spacing w:val="-3"/>
        </w:rPr>
      </w:pPr>
      <w:r w:rsidRPr="001E75F7">
        <w:rPr>
          <w:rFonts w:ascii="Times New Roman" w:hAnsi="Times New Roman" w:cs="Times New Roman"/>
          <w:b/>
          <w:bCs/>
          <w:spacing w:val="-3"/>
        </w:rPr>
        <w:t>PENNSYLVANIA PUBLIC UTILITY COMMISSION</w:t>
      </w:r>
    </w:p>
    <w:p w:rsidR="00CA1809" w:rsidRPr="001E75F7" w:rsidRDefault="00CA1809" w:rsidP="00CA1809">
      <w:pPr>
        <w:tabs>
          <w:tab w:val="center" w:pos="4680"/>
        </w:tabs>
        <w:suppressAutoHyphens/>
        <w:jc w:val="center"/>
        <w:outlineLvl w:val="0"/>
        <w:rPr>
          <w:rFonts w:ascii="Times New Roman" w:hAnsi="Times New Roman" w:cs="Times New Roman"/>
          <w:b/>
          <w:bCs/>
          <w:spacing w:val="-3"/>
        </w:rPr>
      </w:pPr>
    </w:p>
    <w:p w:rsidR="00D7424D" w:rsidRPr="001E75F7" w:rsidRDefault="00D7424D" w:rsidP="00CA1809">
      <w:pPr>
        <w:tabs>
          <w:tab w:val="center" w:pos="4680"/>
        </w:tabs>
        <w:suppressAutoHyphens/>
        <w:jc w:val="center"/>
        <w:outlineLvl w:val="0"/>
        <w:rPr>
          <w:rFonts w:ascii="Times New Roman" w:hAnsi="Times New Roman" w:cs="Times New Roman"/>
          <w:b/>
          <w:bCs/>
          <w:spacing w:val="-3"/>
        </w:rPr>
      </w:pPr>
    </w:p>
    <w:p w:rsidR="009109C4" w:rsidRPr="001E75F7" w:rsidRDefault="009109C4" w:rsidP="00515E33">
      <w:pPr>
        <w:tabs>
          <w:tab w:val="left" w:pos="-720"/>
        </w:tabs>
        <w:suppressAutoHyphens/>
        <w:jc w:val="center"/>
        <w:rPr>
          <w:rFonts w:ascii="Times New Roman" w:hAnsi="Times New Roman" w:cs="Times New Roman"/>
          <w:spacing w:val="-3"/>
        </w:rPr>
      </w:pPr>
    </w:p>
    <w:p w:rsidR="009109C4" w:rsidRPr="001E75F7" w:rsidRDefault="00C60498" w:rsidP="00CA1809">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Alexander </w:t>
      </w:r>
      <w:proofErr w:type="spellStart"/>
      <w:r>
        <w:rPr>
          <w:rFonts w:ascii="Times New Roman" w:hAnsi="Times New Roman" w:cs="Times New Roman"/>
          <w:spacing w:val="-3"/>
        </w:rPr>
        <w:t>Solowij</w:t>
      </w:r>
      <w:proofErr w:type="spellEnd"/>
      <w:r w:rsidR="007136F7" w:rsidRPr="001E75F7">
        <w:rPr>
          <w:rFonts w:ascii="Times New Roman" w:hAnsi="Times New Roman" w:cs="Times New Roman"/>
          <w:spacing w:val="-3"/>
        </w:rPr>
        <w:tab/>
      </w:r>
      <w:r w:rsidR="009109C4" w:rsidRPr="001E75F7">
        <w:rPr>
          <w:rFonts w:ascii="Times New Roman" w:hAnsi="Times New Roman" w:cs="Times New Roman"/>
          <w:spacing w:val="-3"/>
        </w:rPr>
        <w:tab/>
      </w:r>
      <w:r w:rsidR="009109C4" w:rsidRPr="001E75F7">
        <w:rPr>
          <w:rFonts w:ascii="Times New Roman" w:hAnsi="Times New Roman" w:cs="Times New Roman"/>
          <w:spacing w:val="-3"/>
        </w:rPr>
        <w:tab/>
      </w:r>
      <w:r w:rsidR="009109C4" w:rsidRPr="001E75F7">
        <w:rPr>
          <w:rFonts w:ascii="Times New Roman" w:hAnsi="Times New Roman" w:cs="Times New Roman"/>
          <w:spacing w:val="-3"/>
        </w:rPr>
        <w:tab/>
      </w:r>
      <w:r w:rsidR="00CA1809" w:rsidRPr="001E75F7">
        <w:rPr>
          <w:rFonts w:ascii="Times New Roman" w:hAnsi="Times New Roman" w:cs="Times New Roman"/>
          <w:spacing w:val="-3"/>
        </w:rPr>
        <w:tab/>
      </w:r>
      <w:r w:rsidR="009109C4" w:rsidRPr="001E75F7">
        <w:rPr>
          <w:rFonts w:ascii="Times New Roman" w:hAnsi="Times New Roman" w:cs="Times New Roman"/>
          <w:spacing w:val="-3"/>
        </w:rPr>
        <w:fldChar w:fldCharType="begin"/>
      </w:r>
      <w:r w:rsidR="009109C4" w:rsidRPr="001E75F7">
        <w:rPr>
          <w:rFonts w:ascii="Times New Roman" w:hAnsi="Times New Roman" w:cs="Times New Roman"/>
          <w:spacing w:val="-3"/>
        </w:rPr>
        <w:instrText>fillin "Complainant's name" \d ""</w:instrText>
      </w:r>
      <w:r w:rsidR="009109C4" w:rsidRPr="001E75F7">
        <w:rPr>
          <w:rFonts w:ascii="Times New Roman" w:hAnsi="Times New Roman" w:cs="Times New Roman"/>
          <w:spacing w:val="-3"/>
        </w:rPr>
        <w:fldChar w:fldCharType="end"/>
      </w:r>
      <w:r w:rsidR="009109C4" w:rsidRPr="001E75F7">
        <w:rPr>
          <w:rFonts w:ascii="Times New Roman" w:hAnsi="Times New Roman" w:cs="Times New Roman"/>
          <w:spacing w:val="-3"/>
        </w:rPr>
        <w:t>:</w:t>
      </w:r>
    </w:p>
    <w:p w:rsidR="009109C4" w:rsidRPr="001E75F7" w:rsidRDefault="001F558F"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CA1809" w:rsidRPr="001E75F7">
        <w:rPr>
          <w:rFonts w:ascii="Times New Roman" w:hAnsi="Times New Roman" w:cs="Times New Roman"/>
          <w:spacing w:val="-3"/>
        </w:rPr>
        <w:tab/>
      </w:r>
      <w:r w:rsidR="00C77F56" w:rsidRPr="001E75F7">
        <w:rPr>
          <w:rFonts w:ascii="Times New Roman" w:hAnsi="Times New Roman" w:cs="Times New Roman"/>
          <w:spacing w:val="-3"/>
        </w:rPr>
        <w:t>:</w:t>
      </w:r>
    </w:p>
    <w:p w:rsidR="009109C4" w:rsidRPr="001E75F7" w:rsidRDefault="009109C4"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ab/>
        <w:t>v.</w:t>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CA1809" w:rsidRPr="001E75F7">
        <w:rPr>
          <w:rFonts w:ascii="Times New Roman" w:hAnsi="Times New Roman" w:cs="Times New Roman"/>
          <w:spacing w:val="-3"/>
        </w:rPr>
        <w:tab/>
      </w:r>
      <w:r w:rsidRPr="001E75F7">
        <w:rPr>
          <w:rFonts w:ascii="Times New Roman" w:hAnsi="Times New Roman" w:cs="Times New Roman"/>
          <w:spacing w:val="-3"/>
        </w:rPr>
        <w:t>:</w:t>
      </w:r>
      <w:r w:rsidRPr="001E75F7">
        <w:rPr>
          <w:rFonts w:ascii="Times New Roman" w:hAnsi="Times New Roman" w:cs="Times New Roman"/>
          <w:spacing w:val="-3"/>
        </w:rPr>
        <w:tab/>
      </w:r>
      <w:r w:rsidRPr="001E75F7">
        <w:rPr>
          <w:rFonts w:ascii="Times New Roman" w:hAnsi="Times New Roman" w:cs="Times New Roman"/>
          <w:spacing w:val="-3"/>
        </w:rPr>
        <w:tab/>
      </w:r>
      <w:r w:rsidR="00C60498">
        <w:rPr>
          <w:rFonts w:ascii="Times New Roman" w:hAnsi="Times New Roman" w:cs="Times New Roman"/>
          <w:spacing w:val="-3"/>
        </w:rPr>
        <w:t>F</w:t>
      </w:r>
      <w:r w:rsidR="00284A7F" w:rsidRPr="001E75F7">
        <w:rPr>
          <w:rFonts w:ascii="Times New Roman" w:hAnsi="Times New Roman" w:cs="Times New Roman"/>
          <w:spacing w:val="-3"/>
        </w:rPr>
        <w:t>-201</w:t>
      </w:r>
      <w:r w:rsidR="009508BA">
        <w:rPr>
          <w:rFonts w:ascii="Times New Roman" w:hAnsi="Times New Roman" w:cs="Times New Roman"/>
          <w:spacing w:val="-3"/>
        </w:rPr>
        <w:t>5</w:t>
      </w:r>
      <w:r w:rsidR="003B110D" w:rsidRPr="001E75F7">
        <w:rPr>
          <w:rFonts w:ascii="Times New Roman" w:hAnsi="Times New Roman" w:cs="Times New Roman"/>
          <w:spacing w:val="-3"/>
        </w:rPr>
        <w:t>-</w:t>
      </w:r>
      <w:r w:rsidR="00C60498">
        <w:rPr>
          <w:rFonts w:ascii="Times New Roman" w:hAnsi="Times New Roman" w:cs="Times New Roman"/>
          <w:spacing w:val="-3"/>
        </w:rPr>
        <w:t>2491428</w:t>
      </w:r>
      <w:r w:rsidRPr="001E75F7">
        <w:rPr>
          <w:rFonts w:ascii="Times New Roman" w:hAnsi="Times New Roman" w:cs="Times New Roman"/>
          <w:spacing w:val="-3"/>
        </w:rPr>
        <w:fldChar w:fldCharType="begin"/>
      </w:r>
      <w:r w:rsidRPr="001E75F7">
        <w:rPr>
          <w:rFonts w:ascii="Times New Roman" w:hAnsi="Times New Roman" w:cs="Times New Roman"/>
          <w:spacing w:val="-3"/>
        </w:rPr>
        <w:instrText>fillin "Docket No." \d ""</w:instrText>
      </w:r>
      <w:r w:rsidRPr="001E75F7">
        <w:rPr>
          <w:rFonts w:ascii="Times New Roman" w:hAnsi="Times New Roman" w:cs="Times New Roman"/>
          <w:spacing w:val="-3"/>
        </w:rPr>
        <w:fldChar w:fldCharType="end"/>
      </w:r>
    </w:p>
    <w:p w:rsidR="00C02792" w:rsidRPr="001E75F7" w:rsidRDefault="009109C4"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CA1809" w:rsidRPr="001E75F7">
        <w:rPr>
          <w:rFonts w:ascii="Times New Roman" w:hAnsi="Times New Roman" w:cs="Times New Roman"/>
          <w:spacing w:val="-3"/>
        </w:rPr>
        <w:tab/>
      </w:r>
      <w:r w:rsidRPr="001E75F7">
        <w:rPr>
          <w:rFonts w:ascii="Times New Roman" w:hAnsi="Times New Roman" w:cs="Times New Roman"/>
          <w:spacing w:val="-3"/>
        </w:rPr>
        <w:t>:</w:t>
      </w:r>
    </w:p>
    <w:p w:rsidR="0081597B" w:rsidRPr="001E75F7" w:rsidRDefault="00A74901" w:rsidP="00CA1809">
      <w:pPr>
        <w:tabs>
          <w:tab w:val="left" w:pos="-720"/>
        </w:tabs>
        <w:suppressAutoHyphens/>
        <w:jc w:val="both"/>
        <w:rPr>
          <w:rFonts w:ascii="Times New Roman" w:hAnsi="Times New Roman" w:cs="Times New Roman"/>
          <w:spacing w:val="-3"/>
        </w:rPr>
      </w:pPr>
      <w:r w:rsidRPr="001E75F7">
        <w:rPr>
          <w:rFonts w:ascii="Times New Roman" w:hAnsi="Times New Roman" w:cs="Times New Roman"/>
          <w:spacing w:val="-3"/>
        </w:rPr>
        <w:t xml:space="preserve">PECO Energy </w:t>
      </w:r>
      <w:r w:rsidR="00FE2899" w:rsidRPr="001E75F7">
        <w:rPr>
          <w:rFonts w:ascii="Times New Roman" w:hAnsi="Times New Roman" w:cs="Times New Roman"/>
          <w:spacing w:val="-3"/>
        </w:rPr>
        <w:t>Company</w:t>
      </w:r>
      <w:r w:rsidR="003B110D" w:rsidRPr="001E75F7">
        <w:rPr>
          <w:rFonts w:ascii="Times New Roman" w:hAnsi="Times New Roman" w:cs="Times New Roman"/>
          <w:spacing w:val="-3"/>
        </w:rPr>
        <w:tab/>
      </w:r>
      <w:r w:rsidR="00AB6548" w:rsidRPr="001E75F7">
        <w:rPr>
          <w:rFonts w:ascii="Times New Roman" w:hAnsi="Times New Roman" w:cs="Times New Roman"/>
          <w:spacing w:val="-3"/>
        </w:rPr>
        <w:tab/>
      </w:r>
      <w:r w:rsidR="00CA1809" w:rsidRPr="001E75F7">
        <w:rPr>
          <w:rFonts w:ascii="Times New Roman" w:hAnsi="Times New Roman" w:cs="Times New Roman"/>
          <w:spacing w:val="-3"/>
        </w:rPr>
        <w:tab/>
      </w:r>
      <w:r w:rsidRPr="001E75F7">
        <w:rPr>
          <w:rFonts w:ascii="Times New Roman" w:hAnsi="Times New Roman" w:cs="Times New Roman"/>
          <w:spacing w:val="-3"/>
        </w:rPr>
        <w:tab/>
      </w:r>
      <w:r w:rsidR="009109C4" w:rsidRPr="001E75F7">
        <w:rPr>
          <w:rFonts w:ascii="Times New Roman" w:hAnsi="Times New Roman" w:cs="Times New Roman"/>
          <w:spacing w:val="-3"/>
        </w:rPr>
        <w:t>:</w:t>
      </w:r>
    </w:p>
    <w:p w:rsidR="00FD0C1B" w:rsidRPr="001E75F7" w:rsidRDefault="00FD0C1B" w:rsidP="0081597B">
      <w:pPr>
        <w:tabs>
          <w:tab w:val="left" w:pos="-720"/>
        </w:tabs>
        <w:suppressAutoHyphens/>
        <w:jc w:val="both"/>
        <w:rPr>
          <w:rFonts w:ascii="Times New Roman" w:hAnsi="Times New Roman" w:cs="Times New Roman"/>
          <w:spacing w:val="-3"/>
        </w:rPr>
      </w:pPr>
    </w:p>
    <w:p w:rsidR="00D7424D" w:rsidRPr="001E75F7" w:rsidRDefault="00D7424D" w:rsidP="0081597B">
      <w:pPr>
        <w:tabs>
          <w:tab w:val="left" w:pos="-720"/>
        </w:tabs>
        <w:suppressAutoHyphens/>
        <w:jc w:val="both"/>
        <w:rPr>
          <w:rFonts w:ascii="Times New Roman" w:hAnsi="Times New Roman" w:cs="Times New Roman"/>
          <w:spacing w:val="-3"/>
        </w:rPr>
      </w:pPr>
    </w:p>
    <w:p w:rsidR="00FD0C1B" w:rsidRPr="001E75F7" w:rsidRDefault="00FD0C1B" w:rsidP="00515E33">
      <w:pPr>
        <w:tabs>
          <w:tab w:val="center" w:pos="4680"/>
        </w:tabs>
        <w:suppressAutoHyphens/>
        <w:rPr>
          <w:rFonts w:ascii="Times New Roman" w:hAnsi="Times New Roman" w:cs="Times New Roman"/>
          <w:b/>
          <w:bCs/>
          <w:spacing w:val="-3"/>
          <w:u w:val="single"/>
        </w:rPr>
      </w:pPr>
    </w:p>
    <w:p w:rsidR="00CA466D" w:rsidRPr="001E75F7" w:rsidRDefault="00CE48BD" w:rsidP="0081597B">
      <w:pPr>
        <w:tabs>
          <w:tab w:val="center" w:pos="4680"/>
        </w:tabs>
        <w:suppressAutoHyphens/>
        <w:jc w:val="center"/>
        <w:rPr>
          <w:rFonts w:ascii="Times New Roman" w:hAnsi="Times New Roman" w:cs="Times New Roman"/>
          <w:b/>
          <w:bCs/>
          <w:spacing w:val="-3"/>
          <w:u w:val="single"/>
        </w:rPr>
      </w:pPr>
      <w:r w:rsidRPr="001E75F7">
        <w:rPr>
          <w:rFonts w:ascii="Times New Roman" w:hAnsi="Times New Roman" w:cs="Times New Roman"/>
          <w:b/>
          <w:bCs/>
          <w:spacing w:val="-3"/>
          <w:u w:val="single"/>
        </w:rPr>
        <w:t>INITIAL DECISION SUSTAINING PRELIMINARY OBJECTION</w:t>
      </w:r>
    </w:p>
    <w:p w:rsidR="00CE48BD" w:rsidRPr="001E75F7" w:rsidRDefault="00CE48BD" w:rsidP="0081597B">
      <w:pPr>
        <w:tabs>
          <w:tab w:val="center" w:pos="4680"/>
        </w:tabs>
        <w:suppressAutoHyphens/>
        <w:jc w:val="center"/>
        <w:rPr>
          <w:rFonts w:ascii="Times New Roman" w:hAnsi="Times New Roman" w:cs="Times New Roman"/>
          <w:b/>
          <w:bCs/>
          <w:spacing w:val="-3"/>
          <w:u w:val="single"/>
        </w:rPr>
      </w:pPr>
      <w:r w:rsidRPr="001E75F7">
        <w:rPr>
          <w:rFonts w:ascii="Times New Roman" w:hAnsi="Times New Roman" w:cs="Times New Roman"/>
          <w:b/>
          <w:bCs/>
          <w:spacing w:val="-3"/>
          <w:u w:val="single"/>
        </w:rPr>
        <w:t>AND DISMISSING COMPLAINT</w:t>
      </w:r>
    </w:p>
    <w:p w:rsidR="00CE48BD" w:rsidRPr="001E75F7" w:rsidRDefault="00CE48BD" w:rsidP="003C7B44">
      <w:pPr>
        <w:tabs>
          <w:tab w:val="center" w:pos="4680"/>
        </w:tabs>
        <w:suppressAutoHyphens/>
        <w:jc w:val="center"/>
        <w:rPr>
          <w:rFonts w:ascii="Times New Roman" w:hAnsi="Times New Roman" w:cs="Times New Roman"/>
          <w:b/>
          <w:bCs/>
          <w:spacing w:val="-3"/>
          <w:u w:val="single"/>
        </w:rPr>
      </w:pPr>
    </w:p>
    <w:p w:rsidR="00FD0C1B" w:rsidRPr="001E75F7" w:rsidRDefault="00FD0C1B" w:rsidP="0081597B">
      <w:pPr>
        <w:tabs>
          <w:tab w:val="center" w:pos="4680"/>
        </w:tabs>
        <w:suppressAutoHyphens/>
        <w:jc w:val="center"/>
        <w:rPr>
          <w:rFonts w:ascii="Times New Roman" w:hAnsi="Times New Roman" w:cs="Times New Roman"/>
          <w:b/>
          <w:bCs/>
          <w:spacing w:val="-3"/>
          <w:u w:val="single"/>
        </w:rPr>
      </w:pPr>
    </w:p>
    <w:p w:rsidR="00CE48BD" w:rsidRPr="001E75F7" w:rsidRDefault="00CE48BD" w:rsidP="0081597B">
      <w:pPr>
        <w:tabs>
          <w:tab w:val="center" w:pos="4680"/>
        </w:tabs>
        <w:suppressAutoHyphens/>
        <w:jc w:val="center"/>
        <w:outlineLvl w:val="0"/>
        <w:rPr>
          <w:rFonts w:ascii="Times New Roman" w:hAnsi="Times New Roman" w:cs="Times New Roman"/>
          <w:bCs/>
          <w:spacing w:val="-3"/>
        </w:rPr>
      </w:pPr>
      <w:r w:rsidRPr="001E75F7">
        <w:rPr>
          <w:rFonts w:ascii="Times New Roman" w:hAnsi="Times New Roman" w:cs="Times New Roman"/>
          <w:bCs/>
          <w:spacing w:val="-3"/>
        </w:rPr>
        <w:t xml:space="preserve">Before </w:t>
      </w:r>
    </w:p>
    <w:p w:rsidR="00CE48BD" w:rsidRPr="001E75F7" w:rsidRDefault="00CE48BD" w:rsidP="0081597B">
      <w:pPr>
        <w:tabs>
          <w:tab w:val="center" w:pos="4680"/>
        </w:tabs>
        <w:suppressAutoHyphens/>
        <w:jc w:val="center"/>
        <w:rPr>
          <w:rFonts w:ascii="Times New Roman" w:hAnsi="Times New Roman" w:cs="Times New Roman"/>
          <w:bCs/>
          <w:spacing w:val="-3"/>
        </w:rPr>
      </w:pPr>
      <w:r w:rsidRPr="001E75F7">
        <w:rPr>
          <w:rFonts w:ascii="Times New Roman" w:hAnsi="Times New Roman" w:cs="Times New Roman"/>
          <w:bCs/>
          <w:spacing w:val="-3"/>
        </w:rPr>
        <w:t>David A. Salapa</w:t>
      </w:r>
    </w:p>
    <w:p w:rsidR="00CE48BD" w:rsidRPr="001E75F7" w:rsidRDefault="00CE48BD" w:rsidP="0081597B">
      <w:pPr>
        <w:tabs>
          <w:tab w:val="center" w:pos="4680"/>
        </w:tabs>
        <w:suppressAutoHyphens/>
        <w:jc w:val="center"/>
        <w:rPr>
          <w:rFonts w:ascii="Times New Roman" w:hAnsi="Times New Roman" w:cs="Times New Roman"/>
          <w:bCs/>
          <w:spacing w:val="-3"/>
        </w:rPr>
      </w:pPr>
      <w:r w:rsidRPr="001E75F7">
        <w:rPr>
          <w:rFonts w:ascii="Times New Roman" w:hAnsi="Times New Roman" w:cs="Times New Roman"/>
          <w:bCs/>
          <w:spacing w:val="-3"/>
        </w:rPr>
        <w:t>Administrative Law Judge</w:t>
      </w:r>
    </w:p>
    <w:p w:rsidR="00383F10" w:rsidRPr="001E75F7" w:rsidRDefault="00383F10" w:rsidP="003C7B44">
      <w:pPr>
        <w:tabs>
          <w:tab w:val="center" w:pos="4680"/>
        </w:tabs>
        <w:suppressAutoHyphens/>
        <w:jc w:val="center"/>
        <w:rPr>
          <w:rFonts w:ascii="Times New Roman" w:hAnsi="Times New Roman" w:cs="Times New Roman"/>
          <w:bCs/>
          <w:spacing w:val="-3"/>
        </w:rPr>
      </w:pPr>
    </w:p>
    <w:p w:rsidR="003C7B44" w:rsidRPr="001E75F7" w:rsidRDefault="003C7B44" w:rsidP="003C7B44">
      <w:pPr>
        <w:tabs>
          <w:tab w:val="center" w:pos="4680"/>
        </w:tabs>
        <w:suppressAutoHyphens/>
        <w:jc w:val="center"/>
        <w:rPr>
          <w:rFonts w:ascii="Times New Roman" w:hAnsi="Times New Roman" w:cs="Times New Roman"/>
          <w:bCs/>
          <w:spacing w:val="-3"/>
        </w:rPr>
      </w:pPr>
    </w:p>
    <w:p w:rsidR="00FD0C1B" w:rsidRPr="001E75F7" w:rsidRDefault="00322AAC" w:rsidP="003C7B44">
      <w:pPr>
        <w:tabs>
          <w:tab w:val="center" w:pos="4680"/>
        </w:tabs>
        <w:suppressAutoHyphens/>
        <w:jc w:val="center"/>
        <w:rPr>
          <w:rFonts w:ascii="Times New Roman" w:hAnsi="Times New Roman" w:cs="Times New Roman"/>
          <w:bCs/>
          <w:spacing w:val="-3"/>
          <w:u w:val="single"/>
        </w:rPr>
      </w:pPr>
      <w:r w:rsidRPr="001E75F7">
        <w:rPr>
          <w:rFonts w:ascii="Times New Roman" w:hAnsi="Times New Roman" w:cs="Times New Roman"/>
          <w:bCs/>
          <w:spacing w:val="-3"/>
          <w:u w:val="single"/>
        </w:rPr>
        <w:t>INTRODUCTION</w:t>
      </w:r>
    </w:p>
    <w:p w:rsidR="003B110D" w:rsidRPr="001E75F7" w:rsidRDefault="003B110D" w:rsidP="003C7B44">
      <w:pPr>
        <w:tabs>
          <w:tab w:val="center" w:pos="4680"/>
        </w:tabs>
        <w:suppressAutoHyphens/>
        <w:jc w:val="center"/>
        <w:rPr>
          <w:rFonts w:ascii="Times New Roman" w:hAnsi="Times New Roman" w:cs="Times New Roman"/>
          <w:bCs/>
          <w:spacing w:val="-3"/>
        </w:rPr>
      </w:pPr>
    </w:p>
    <w:p w:rsidR="00D7424D" w:rsidRPr="001E75F7" w:rsidRDefault="00D7424D" w:rsidP="003C7B44">
      <w:pPr>
        <w:tabs>
          <w:tab w:val="center" w:pos="4680"/>
        </w:tabs>
        <w:suppressAutoHyphens/>
        <w:jc w:val="center"/>
        <w:rPr>
          <w:rFonts w:ascii="Times New Roman" w:hAnsi="Times New Roman" w:cs="Times New Roman"/>
          <w:bCs/>
          <w:spacing w:val="-3"/>
        </w:rPr>
      </w:pPr>
    </w:p>
    <w:p w:rsidR="00A37ABD" w:rsidRPr="001E75F7" w:rsidRDefault="00A37ABD" w:rsidP="007C2D41">
      <w:pPr>
        <w:pStyle w:val="ParaTab1"/>
        <w:spacing w:line="360" w:lineRule="auto"/>
        <w:rPr>
          <w:rFonts w:ascii="Times New Roman" w:hAnsi="Times New Roman" w:cs="Times New Roman"/>
        </w:rPr>
      </w:pPr>
      <w:r w:rsidRPr="001E75F7">
        <w:rPr>
          <w:rFonts w:ascii="Times New Roman" w:hAnsi="Times New Roman" w:cs="Times New Roman"/>
          <w:bCs/>
          <w:spacing w:val="-3"/>
        </w:rPr>
        <w:t xml:space="preserve">A customer filed a complaint against </w:t>
      </w:r>
      <w:r w:rsidR="008E7D6B" w:rsidRPr="001E75F7">
        <w:rPr>
          <w:rFonts w:ascii="Times New Roman" w:hAnsi="Times New Roman" w:cs="Times New Roman"/>
          <w:bCs/>
          <w:spacing w:val="-3"/>
        </w:rPr>
        <w:t>his</w:t>
      </w:r>
      <w:r w:rsidRPr="001E75F7">
        <w:rPr>
          <w:rFonts w:ascii="Times New Roman" w:hAnsi="Times New Roman" w:cs="Times New Roman"/>
          <w:bCs/>
          <w:spacing w:val="-3"/>
        </w:rPr>
        <w:t xml:space="preserve"> electric utility alleging that the utility </w:t>
      </w:r>
      <w:r w:rsidR="006011A9" w:rsidRPr="001E75F7">
        <w:rPr>
          <w:rFonts w:ascii="Times New Roman" w:hAnsi="Times New Roman" w:cs="Times New Roman"/>
          <w:bCs/>
          <w:spacing w:val="-3"/>
        </w:rPr>
        <w:t xml:space="preserve">had </w:t>
      </w:r>
      <w:r w:rsidR="008606D9">
        <w:rPr>
          <w:rFonts w:ascii="Times New Roman" w:hAnsi="Times New Roman" w:cs="Times New Roman"/>
          <w:bCs/>
          <w:spacing w:val="-3"/>
        </w:rPr>
        <w:t>attempted to i</w:t>
      </w:r>
      <w:r w:rsidR="006011A9" w:rsidRPr="001E75F7">
        <w:rPr>
          <w:rFonts w:ascii="Times New Roman" w:hAnsi="Times New Roman" w:cs="Times New Roman"/>
          <w:bCs/>
          <w:spacing w:val="-3"/>
        </w:rPr>
        <w:t xml:space="preserve">nstall a </w:t>
      </w:r>
      <w:r w:rsidRPr="001E75F7">
        <w:rPr>
          <w:rFonts w:ascii="Times New Roman" w:hAnsi="Times New Roman" w:cs="Times New Roman"/>
          <w:bCs/>
          <w:spacing w:val="-3"/>
        </w:rPr>
        <w:t xml:space="preserve">smart meter </w:t>
      </w:r>
      <w:r w:rsidR="006011A9" w:rsidRPr="001E75F7">
        <w:rPr>
          <w:rFonts w:ascii="Times New Roman" w:hAnsi="Times New Roman" w:cs="Times New Roman"/>
          <w:bCs/>
          <w:spacing w:val="-3"/>
        </w:rPr>
        <w:t>at his residence that he did not want</w:t>
      </w:r>
      <w:r w:rsidR="001A6C86">
        <w:rPr>
          <w:rFonts w:ascii="Times New Roman" w:hAnsi="Times New Roman" w:cs="Times New Roman"/>
          <w:bCs/>
          <w:spacing w:val="-3"/>
        </w:rPr>
        <w:t xml:space="preserve">, that the utility terminated service to the customer’s residence </w:t>
      </w:r>
      <w:r w:rsidR="008B5A4A">
        <w:rPr>
          <w:rFonts w:ascii="Times New Roman" w:hAnsi="Times New Roman" w:cs="Times New Roman"/>
          <w:bCs/>
          <w:spacing w:val="-3"/>
        </w:rPr>
        <w:t>and</w:t>
      </w:r>
      <w:r w:rsidR="008606D9">
        <w:rPr>
          <w:rFonts w:ascii="Times New Roman" w:hAnsi="Times New Roman" w:cs="Times New Roman"/>
          <w:bCs/>
          <w:spacing w:val="-3"/>
        </w:rPr>
        <w:t xml:space="preserve"> that said termination damaged </w:t>
      </w:r>
      <w:r w:rsidR="008B5A4A">
        <w:rPr>
          <w:rFonts w:ascii="Times New Roman" w:hAnsi="Times New Roman" w:cs="Times New Roman"/>
          <w:bCs/>
          <w:spacing w:val="-3"/>
        </w:rPr>
        <w:t>the customer’s health and the health of his wife</w:t>
      </w:r>
      <w:r w:rsidR="006011A9" w:rsidRPr="001E75F7">
        <w:rPr>
          <w:rFonts w:ascii="Times New Roman" w:hAnsi="Times New Roman" w:cs="Times New Roman"/>
          <w:bCs/>
          <w:spacing w:val="-3"/>
        </w:rPr>
        <w:t>.</w:t>
      </w:r>
      <w:r w:rsidRPr="001E75F7">
        <w:rPr>
          <w:rFonts w:ascii="Times New Roman" w:hAnsi="Times New Roman" w:cs="Times New Roman"/>
          <w:bCs/>
          <w:spacing w:val="-3"/>
        </w:rPr>
        <w:t xml:space="preserve">  This decision dismisses the complaint because the utility is </w:t>
      </w:r>
      <w:r w:rsidR="001A6C86">
        <w:rPr>
          <w:rFonts w:ascii="Times New Roman" w:hAnsi="Times New Roman" w:cs="Times New Roman"/>
        </w:rPr>
        <w:t xml:space="preserve">not in violation of any </w:t>
      </w:r>
      <w:r w:rsidRPr="001E75F7">
        <w:rPr>
          <w:rFonts w:ascii="Times New Roman" w:hAnsi="Times New Roman" w:cs="Times New Roman"/>
        </w:rPr>
        <w:t>relevant Commission statutes, regulations and orders</w:t>
      </w:r>
      <w:r w:rsidR="00DB6695">
        <w:rPr>
          <w:rFonts w:ascii="Times New Roman" w:hAnsi="Times New Roman" w:cs="Times New Roman"/>
        </w:rPr>
        <w:t>.</w:t>
      </w:r>
    </w:p>
    <w:p w:rsidR="00D7424D" w:rsidRDefault="00D7424D" w:rsidP="00583922">
      <w:pPr>
        <w:tabs>
          <w:tab w:val="center" w:pos="4680"/>
        </w:tabs>
        <w:suppressAutoHyphens/>
        <w:ind w:firstLine="1440"/>
        <w:rPr>
          <w:rFonts w:ascii="Times New Roman" w:hAnsi="Times New Roman" w:cs="Times New Roman"/>
          <w:bCs/>
          <w:spacing w:val="-3"/>
        </w:rPr>
      </w:pPr>
    </w:p>
    <w:p w:rsidR="001E75F7" w:rsidRPr="001E75F7" w:rsidRDefault="001E75F7" w:rsidP="00583922">
      <w:pPr>
        <w:tabs>
          <w:tab w:val="center" w:pos="4680"/>
        </w:tabs>
        <w:suppressAutoHyphens/>
        <w:ind w:firstLine="1440"/>
        <w:rPr>
          <w:rFonts w:ascii="Times New Roman" w:hAnsi="Times New Roman" w:cs="Times New Roman"/>
          <w:bCs/>
          <w:spacing w:val="-3"/>
        </w:rPr>
      </w:pPr>
    </w:p>
    <w:p w:rsidR="009109C4" w:rsidRPr="001E75F7" w:rsidRDefault="009109C4" w:rsidP="001E75F7">
      <w:pPr>
        <w:tabs>
          <w:tab w:val="center" w:pos="4680"/>
        </w:tabs>
        <w:suppressAutoHyphens/>
        <w:jc w:val="center"/>
        <w:outlineLvl w:val="0"/>
        <w:rPr>
          <w:rFonts w:ascii="Times New Roman" w:hAnsi="Times New Roman" w:cs="Times New Roman"/>
          <w:bCs/>
          <w:spacing w:val="-3"/>
          <w:u w:val="single"/>
        </w:rPr>
      </w:pPr>
      <w:r w:rsidRPr="001E75F7">
        <w:rPr>
          <w:rFonts w:ascii="Times New Roman" w:hAnsi="Times New Roman" w:cs="Times New Roman"/>
          <w:bCs/>
          <w:spacing w:val="-3"/>
          <w:u w:val="single"/>
        </w:rPr>
        <w:t>HISTORY OF THE PROCEEDING</w:t>
      </w:r>
    </w:p>
    <w:p w:rsidR="009109C4" w:rsidRDefault="009109C4" w:rsidP="005D1D2F">
      <w:pPr>
        <w:pStyle w:val="ParaTab1"/>
        <w:tabs>
          <w:tab w:val="left" w:pos="2070"/>
        </w:tabs>
        <w:spacing w:line="360" w:lineRule="auto"/>
        <w:ind w:firstLine="0"/>
        <w:rPr>
          <w:rFonts w:ascii="Times New Roman" w:hAnsi="Times New Roman" w:cs="Times New Roman"/>
        </w:rPr>
      </w:pPr>
    </w:p>
    <w:p w:rsidR="00322AAC" w:rsidRPr="00CF5A45" w:rsidRDefault="009109C4" w:rsidP="005D1D2F">
      <w:pPr>
        <w:pStyle w:val="ParaTab1"/>
        <w:spacing w:line="360" w:lineRule="auto"/>
        <w:rPr>
          <w:rFonts w:ascii="Times New Roman" w:hAnsi="Times New Roman" w:cs="Times New Roman"/>
          <w:color w:val="FF0000"/>
        </w:rPr>
      </w:pPr>
      <w:r w:rsidRPr="00E9764B">
        <w:rPr>
          <w:rFonts w:ascii="Times New Roman" w:hAnsi="Times New Roman" w:cs="Times New Roman"/>
          <w:color w:val="000000" w:themeColor="text1"/>
        </w:rPr>
        <w:t xml:space="preserve">On </w:t>
      </w:r>
      <w:r w:rsidR="00F33FE3" w:rsidRPr="00E9764B">
        <w:rPr>
          <w:rFonts w:ascii="Times New Roman" w:hAnsi="Times New Roman" w:cs="Times New Roman"/>
          <w:color w:val="000000" w:themeColor="text1"/>
        </w:rPr>
        <w:t>July 6, 2015</w:t>
      </w:r>
      <w:r w:rsidR="00BD13A5" w:rsidRPr="00E9764B">
        <w:rPr>
          <w:rFonts w:ascii="Times New Roman" w:hAnsi="Times New Roman" w:cs="Times New Roman"/>
          <w:color w:val="000000" w:themeColor="text1"/>
        </w:rPr>
        <w:t xml:space="preserve">, </w:t>
      </w:r>
      <w:r w:rsidR="00F33FE3" w:rsidRPr="00E9764B">
        <w:rPr>
          <w:rFonts w:ascii="Times New Roman" w:hAnsi="Times New Roman" w:cs="Times New Roman"/>
          <w:color w:val="000000" w:themeColor="text1"/>
        </w:rPr>
        <w:t xml:space="preserve">Alexander </w:t>
      </w:r>
      <w:proofErr w:type="spellStart"/>
      <w:r w:rsidR="00F33FE3" w:rsidRPr="00E9764B">
        <w:rPr>
          <w:rFonts w:ascii="Times New Roman" w:hAnsi="Times New Roman" w:cs="Times New Roman"/>
          <w:color w:val="000000" w:themeColor="text1"/>
        </w:rPr>
        <w:t>Solowij</w:t>
      </w:r>
      <w:proofErr w:type="spellEnd"/>
      <w:r w:rsidR="00BD13A5" w:rsidRPr="00E9764B">
        <w:rPr>
          <w:rFonts w:ascii="Times New Roman" w:hAnsi="Times New Roman" w:cs="Times New Roman"/>
          <w:color w:val="000000" w:themeColor="text1"/>
        </w:rPr>
        <w:t xml:space="preserve"> </w:t>
      </w:r>
      <w:r w:rsidRPr="00E9764B">
        <w:rPr>
          <w:rFonts w:ascii="Times New Roman" w:hAnsi="Times New Roman" w:cs="Times New Roman"/>
          <w:color w:val="000000" w:themeColor="text1"/>
        </w:rPr>
        <w:t>(Complainant)</w:t>
      </w:r>
      <w:r w:rsidR="006B64B9" w:rsidRPr="00E9764B">
        <w:rPr>
          <w:rFonts w:ascii="Times New Roman" w:hAnsi="Times New Roman" w:cs="Times New Roman"/>
          <w:color w:val="000000" w:themeColor="text1"/>
        </w:rPr>
        <w:t xml:space="preserve"> </w:t>
      </w:r>
      <w:r w:rsidR="00284A7F" w:rsidRPr="00E9764B">
        <w:rPr>
          <w:rFonts w:ascii="Times New Roman" w:hAnsi="Times New Roman" w:cs="Times New Roman"/>
          <w:color w:val="000000" w:themeColor="text1"/>
        </w:rPr>
        <w:t>fil</w:t>
      </w:r>
      <w:r w:rsidRPr="00E9764B">
        <w:rPr>
          <w:rFonts w:ascii="Times New Roman" w:hAnsi="Times New Roman" w:cs="Times New Roman"/>
          <w:color w:val="000000" w:themeColor="text1"/>
        </w:rPr>
        <w:t xml:space="preserve">ed a complaint </w:t>
      </w:r>
      <w:r w:rsidR="001C4FE8" w:rsidRPr="00E9764B">
        <w:rPr>
          <w:rFonts w:ascii="Times New Roman" w:hAnsi="Times New Roman" w:cs="Times New Roman"/>
          <w:color w:val="000000" w:themeColor="text1"/>
        </w:rPr>
        <w:t xml:space="preserve">with the Pennsylvania Public Utility Commission (Commission) </w:t>
      </w:r>
      <w:r w:rsidRPr="00E9764B">
        <w:rPr>
          <w:rFonts w:ascii="Times New Roman" w:hAnsi="Times New Roman" w:cs="Times New Roman"/>
          <w:color w:val="000000" w:themeColor="text1"/>
        </w:rPr>
        <w:t>against</w:t>
      </w:r>
      <w:r w:rsidR="00545F92" w:rsidRPr="00E9764B">
        <w:rPr>
          <w:rFonts w:ascii="Times New Roman" w:hAnsi="Times New Roman" w:cs="Times New Roman"/>
          <w:color w:val="000000" w:themeColor="text1"/>
        </w:rPr>
        <w:t xml:space="preserve"> </w:t>
      </w:r>
      <w:r w:rsidR="00471A01" w:rsidRPr="00E9764B">
        <w:rPr>
          <w:rFonts w:ascii="Times New Roman" w:hAnsi="Times New Roman" w:cs="Times New Roman"/>
          <w:color w:val="000000" w:themeColor="text1"/>
        </w:rPr>
        <w:t>P</w:t>
      </w:r>
      <w:r w:rsidR="006011A9" w:rsidRPr="00E9764B">
        <w:rPr>
          <w:rFonts w:ascii="Times New Roman" w:hAnsi="Times New Roman" w:cs="Times New Roman"/>
          <w:color w:val="000000" w:themeColor="text1"/>
        </w:rPr>
        <w:t xml:space="preserve">ECO Energy </w:t>
      </w:r>
      <w:r w:rsidR="00471A01" w:rsidRPr="00E9764B">
        <w:rPr>
          <w:rFonts w:ascii="Times New Roman" w:hAnsi="Times New Roman" w:cs="Times New Roman"/>
          <w:color w:val="000000" w:themeColor="text1"/>
        </w:rPr>
        <w:t>Company</w:t>
      </w:r>
      <w:r w:rsidR="00545F92" w:rsidRPr="00E9764B">
        <w:rPr>
          <w:rFonts w:ascii="Times New Roman" w:hAnsi="Times New Roman" w:cs="Times New Roman"/>
          <w:color w:val="000000" w:themeColor="text1"/>
        </w:rPr>
        <w:t xml:space="preserve"> (Respondent</w:t>
      </w:r>
      <w:r w:rsidR="004F55B2">
        <w:rPr>
          <w:rFonts w:ascii="Times New Roman" w:hAnsi="Times New Roman" w:cs="Times New Roman"/>
          <w:color w:val="000000" w:themeColor="text1"/>
        </w:rPr>
        <w:t xml:space="preserve"> or PECO</w:t>
      </w:r>
      <w:r w:rsidR="00545F92" w:rsidRPr="00E9764B">
        <w:rPr>
          <w:rFonts w:ascii="Times New Roman" w:hAnsi="Times New Roman" w:cs="Times New Roman"/>
          <w:color w:val="000000" w:themeColor="text1"/>
        </w:rPr>
        <w:t>)</w:t>
      </w:r>
      <w:r w:rsidR="00202C5D" w:rsidRPr="00E9764B">
        <w:rPr>
          <w:rFonts w:ascii="Times New Roman" w:hAnsi="Times New Roman" w:cs="Times New Roman"/>
          <w:color w:val="000000" w:themeColor="text1"/>
        </w:rPr>
        <w:t xml:space="preserve">.  </w:t>
      </w:r>
      <w:r w:rsidR="000119C7" w:rsidRPr="00E9764B">
        <w:rPr>
          <w:rFonts w:ascii="Times New Roman" w:hAnsi="Times New Roman" w:cs="Times New Roman"/>
          <w:color w:val="000000" w:themeColor="text1"/>
        </w:rPr>
        <w:t xml:space="preserve">The </w:t>
      </w:r>
      <w:r w:rsidR="00B7617E" w:rsidRPr="00E9764B">
        <w:rPr>
          <w:rFonts w:ascii="Times New Roman" w:hAnsi="Times New Roman" w:cs="Times New Roman"/>
          <w:color w:val="000000" w:themeColor="text1"/>
        </w:rPr>
        <w:t>C</w:t>
      </w:r>
      <w:r w:rsidR="000119C7" w:rsidRPr="00E9764B">
        <w:rPr>
          <w:rFonts w:ascii="Times New Roman" w:hAnsi="Times New Roman" w:cs="Times New Roman"/>
          <w:color w:val="000000" w:themeColor="text1"/>
        </w:rPr>
        <w:t>omplain</w:t>
      </w:r>
      <w:r w:rsidR="00B7617E" w:rsidRPr="00E9764B">
        <w:rPr>
          <w:rFonts w:ascii="Times New Roman" w:hAnsi="Times New Roman" w:cs="Times New Roman"/>
          <w:color w:val="000000" w:themeColor="text1"/>
        </w:rPr>
        <w:t xml:space="preserve">ant </w:t>
      </w:r>
      <w:r w:rsidR="0074506E" w:rsidRPr="00E9764B">
        <w:rPr>
          <w:rFonts w:ascii="Times New Roman" w:hAnsi="Times New Roman" w:cs="Times New Roman"/>
          <w:color w:val="000000" w:themeColor="text1"/>
        </w:rPr>
        <w:t xml:space="preserve">objects to </w:t>
      </w:r>
      <w:r w:rsidR="00F33FE3" w:rsidRPr="00E9764B">
        <w:rPr>
          <w:rFonts w:ascii="Times New Roman" w:hAnsi="Times New Roman" w:cs="Times New Roman"/>
          <w:color w:val="000000" w:themeColor="text1"/>
        </w:rPr>
        <w:t>Respondent’s attempts to install a</w:t>
      </w:r>
      <w:r w:rsidR="0074506E" w:rsidRPr="00E9764B">
        <w:rPr>
          <w:rFonts w:ascii="Times New Roman" w:hAnsi="Times New Roman" w:cs="Times New Roman"/>
          <w:color w:val="000000" w:themeColor="text1"/>
        </w:rPr>
        <w:t xml:space="preserve"> smart meter </w:t>
      </w:r>
      <w:r w:rsidR="006011A9" w:rsidRPr="00E9764B">
        <w:rPr>
          <w:rFonts w:ascii="Times New Roman" w:hAnsi="Times New Roman" w:cs="Times New Roman"/>
          <w:color w:val="000000" w:themeColor="text1"/>
        </w:rPr>
        <w:t xml:space="preserve">at </w:t>
      </w:r>
      <w:r w:rsidR="00CB47A8" w:rsidRPr="00E9764B">
        <w:rPr>
          <w:rFonts w:ascii="Times New Roman" w:hAnsi="Times New Roman" w:cs="Times New Roman"/>
          <w:color w:val="000000" w:themeColor="text1"/>
        </w:rPr>
        <w:t>his residence and to the termination of his service.</w:t>
      </w:r>
    </w:p>
    <w:p w:rsidR="00322AAC" w:rsidRPr="002374FE" w:rsidRDefault="00322AAC" w:rsidP="005D1D2F">
      <w:pPr>
        <w:pStyle w:val="ParaTab1"/>
        <w:spacing w:line="360" w:lineRule="auto"/>
        <w:ind w:firstLine="1350"/>
        <w:rPr>
          <w:rFonts w:ascii="Times New Roman" w:hAnsi="Times New Roman" w:cs="Times New Roman"/>
          <w:color w:val="FF0000"/>
        </w:rPr>
      </w:pPr>
    </w:p>
    <w:p w:rsidR="00795908" w:rsidRDefault="00B46481" w:rsidP="005D1D2F">
      <w:pPr>
        <w:pStyle w:val="ParaTab1"/>
        <w:spacing w:line="360" w:lineRule="auto"/>
        <w:rPr>
          <w:rFonts w:ascii="Times New Roman" w:hAnsi="Times New Roman" w:cs="Times New Roman"/>
          <w:color w:val="FF0000"/>
        </w:rPr>
      </w:pPr>
      <w:r w:rsidRPr="00ED7547">
        <w:rPr>
          <w:rFonts w:ascii="Times New Roman" w:hAnsi="Times New Roman" w:cs="Times New Roman"/>
          <w:color w:val="000000" w:themeColor="text1"/>
        </w:rPr>
        <w:lastRenderedPageBreak/>
        <w:t xml:space="preserve">The complaint </w:t>
      </w:r>
      <w:r w:rsidR="00ED7547" w:rsidRPr="00ED7547">
        <w:rPr>
          <w:rFonts w:ascii="Times New Roman" w:hAnsi="Times New Roman" w:cs="Times New Roman"/>
          <w:color w:val="000000" w:themeColor="text1"/>
        </w:rPr>
        <w:t xml:space="preserve">states that Respondent has already shut off his service; that he has a reliability, safety, or quality problem with his utility service; and also checked the box marked “other” on the complaint form.  </w:t>
      </w:r>
      <w:r w:rsidR="00795908" w:rsidRPr="00795908">
        <w:rPr>
          <w:rFonts w:ascii="Times New Roman" w:hAnsi="Times New Roman" w:cs="Times New Roman"/>
          <w:color w:val="000000" w:themeColor="text1"/>
        </w:rPr>
        <w:t>The complaint also allege</w:t>
      </w:r>
      <w:r w:rsidR="00795908">
        <w:rPr>
          <w:rFonts w:ascii="Times New Roman" w:hAnsi="Times New Roman" w:cs="Times New Roman"/>
          <w:color w:val="000000" w:themeColor="text1"/>
        </w:rPr>
        <w:t>s</w:t>
      </w:r>
      <w:r w:rsidR="00795908" w:rsidRPr="00795908">
        <w:rPr>
          <w:rFonts w:ascii="Times New Roman" w:hAnsi="Times New Roman" w:cs="Times New Roman"/>
          <w:color w:val="000000" w:themeColor="text1"/>
        </w:rPr>
        <w:t xml:space="preserve"> the following; that he pays his bills in full and on time, that he never requested a smart meter, that PECO harassed him for two years, that on June 11, 2014 PECO committed an act of “banditry” against him, that said act was in violation of state and federal laws and of his rights, that Respondent disconnected his electricity (including his telephone, television, air conditioner, refrigerator, door bells, 911 and 711 telephone service, and erased the captions on his television), that Respondent has refused to restore service despite the Complainant’s many calls, and that “police” forced Respondent to restore service at 11:00 p.m.</w:t>
      </w:r>
    </w:p>
    <w:p w:rsidR="00795908" w:rsidRDefault="00795908" w:rsidP="005D1D2F">
      <w:pPr>
        <w:pStyle w:val="ParaTab1"/>
        <w:spacing w:line="360" w:lineRule="auto"/>
        <w:rPr>
          <w:rFonts w:ascii="Times New Roman" w:hAnsi="Times New Roman" w:cs="Times New Roman"/>
          <w:color w:val="FF0000"/>
        </w:rPr>
      </w:pPr>
    </w:p>
    <w:p w:rsidR="001F0D49" w:rsidRPr="00795908" w:rsidRDefault="00C01FD5" w:rsidP="005D1D2F">
      <w:pPr>
        <w:pStyle w:val="ParaTab1"/>
        <w:spacing w:line="360" w:lineRule="auto"/>
        <w:rPr>
          <w:rFonts w:ascii="Times New Roman" w:hAnsi="Times New Roman" w:cs="Times New Roman"/>
          <w:color w:val="000000" w:themeColor="text1"/>
        </w:rPr>
      </w:pPr>
      <w:r>
        <w:rPr>
          <w:rFonts w:ascii="Times New Roman" w:hAnsi="Times New Roman" w:cs="Times New Roman"/>
          <w:color w:val="000000" w:themeColor="text1"/>
        </w:rPr>
        <w:t>The C</w:t>
      </w:r>
      <w:r w:rsidR="00AD1628">
        <w:rPr>
          <w:rFonts w:ascii="Times New Roman" w:hAnsi="Times New Roman" w:cs="Times New Roman"/>
          <w:color w:val="000000" w:themeColor="text1"/>
        </w:rPr>
        <w:t>omplainant</w:t>
      </w:r>
      <w:r w:rsidR="00795908" w:rsidRPr="00795908">
        <w:rPr>
          <w:rFonts w:ascii="Times New Roman" w:hAnsi="Times New Roman" w:cs="Times New Roman"/>
          <w:color w:val="000000" w:themeColor="text1"/>
        </w:rPr>
        <w:t xml:space="preserve"> further allege</w:t>
      </w:r>
      <w:r w:rsidR="00795908">
        <w:rPr>
          <w:rFonts w:ascii="Times New Roman" w:hAnsi="Times New Roman" w:cs="Times New Roman"/>
          <w:color w:val="000000" w:themeColor="text1"/>
        </w:rPr>
        <w:t>s</w:t>
      </w:r>
      <w:r w:rsidR="00795908" w:rsidRPr="00795908">
        <w:rPr>
          <w:rFonts w:ascii="Times New Roman" w:hAnsi="Times New Roman" w:cs="Times New Roman"/>
          <w:color w:val="000000" w:themeColor="text1"/>
        </w:rPr>
        <w:t xml:space="preserve"> that he is 94 years old and is completely deaf, that he is protected by the American Disabilities Act (ADA), and that termination of service has resulted in damage to the Complainant’s health and the health of his wife.  </w:t>
      </w:r>
    </w:p>
    <w:p w:rsidR="00795908" w:rsidRPr="00795908" w:rsidRDefault="00795908" w:rsidP="005D1D2F">
      <w:pPr>
        <w:pStyle w:val="ParaTab1"/>
        <w:spacing w:line="360" w:lineRule="auto"/>
        <w:rPr>
          <w:rFonts w:ascii="Times New Roman" w:hAnsi="Times New Roman" w:cs="Times New Roman"/>
          <w:color w:val="000000" w:themeColor="text1"/>
        </w:rPr>
      </w:pPr>
    </w:p>
    <w:p w:rsidR="00795908" w:rsidRPr="00795908" w:rsidRDefault="00795908" w:rsidP="005D1D2F">
      <w:pPr>
        <w:pStyle w:val="ParaTab1"/>
        <w:spacing w:line="360" w:lineRule="auto"/>
        <w:rPr>
          <w:rFonts w:ascii="Times New Roman" w:hAnsi="Times New Roman" w:cs="Times New Roman"/>
          <w:color w:val="000000" w:themeColor="text1"/>
        </w:rPr>
      </w:pPr>
      <w:r w:rsidRPr="00795908">
        <w:rPr>
          <w:rFonts w:ascii="Times New Roman" w:hAnsi="Times New Roman" w:cs="Times New Roman"/>
          <w:color w:val="000000" w:themeColor="text1"/>
        </w:rPr>
        <w:t xml:space="preserve">As relief, Complainant requests that the Commission order Respondent to pay for </w:t>
      </w:r>
      <w:r w:rsidR="00A43765">
        <w:rPr>
          <w:rFonts w:ascii="Times New Roman" w:hAnsi="Times New Roman" w:cs="Times New Roman"/>
          <w:color w:val="000000" w:themeColor="text1"/>
        </w:rPr>
        <w:t>the Complainant’s suffering</w:t>
      </w:r>
      <w:r w:rsidRPr="00795908">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be penalized </w:t>
      </w:r>
      <w:r w:rsidRPr="00795908">
        <w:rPr>
          <w:rFonts w:ascii="Times New Roman" w:hAnsi="Times New Roman" w:cs="Times New Roman"/>
          <w:color w:val="000000" w:themeColor="text1"/>
        </w:rPr>
        <w:t xml:space="preserve">for </w:t>
      </w:r>
      <w:r w:rsidR="00952986">
        <w:rPr>
          <w:rFonts w:ascii="Times New Roman" w:hAnsi="Times New Roman" w:cs="Times New Roman"/>
          <w:color w:val="000000" w:themeColor="text1"/>
        </w:rPr>
        <w:t>its actions.</w:t>
      </w:r>
      <w:r w:rsidRPr="00795908">
        <w:rPr>
          <w:rFonts w:ascii="Times New Roman" w:hAnsi="Times New Roman" w:cs="Times New Roman"/>
          <w:color w:val="000000" w:themeColor="text1"/>
        </w:rPr>
        <w:t xml:space="preserve"> </w:t>
      </w:r>
    </w:p>
    <w:p w:rsidR="00924743" w:rsidRPr="002374FE" w:rsidRDefault="00924743" w:rsidP="005D1D2F">
      <w:pPr>
        <w:pStyle w:val="ParaTab1"/>
        <w:spacing w:line="360" w:lineRule="auto"/>
        <w:ind w:firstLine="1350"/>
        <w:rPr>
          <w:rFonts w:ascii="Times New Roman" w:hAnsi="Times New Roman" w:cs="Times New Roman"/>
          <w:color w:val="FF0000"/>
        </w:rPr>
      </w:pPr>
    </w:p>
    <w:p w:rsidR="003E71FD" w:rsidRPr="002374FE" w:rsidRDefault="00322AAC" w:rsidP="005D1D2F">
      <w:pPr>
        <w:pStyle w:val="ParaTab1"/>
        <w:spacing w:line="360" w:lineRule="auto"/>
        <w:rPr>
          <w:rFonts w:ascii="Times New Roman" w:hAnsi="Times New Roman" w:cs="Times New Roman"/>
          <w:color w:val="FF0000"/>
        </w:rPr>
      </w:pPr>
      <w:r w:rsidRPr="00096DFC">
        <w:rPr>
          <w:rFonts w:ascii="Times New Roman" w:hAnsi="Times New Roman" w:cs="Times New Roman"/>
          <w:color w:val="000000" w:themeColor="text1"/>
        </w:rPr>
        <w:t xml:space="preserve">On </w:t>
      </w:r>
      <w:r w:rsidR="00065AA9" w:rsidRPr="00096DFC">
        <w:rPr>
          <w:rFonts w:ascii="Times New Roman" w:hAnsi="Times New Roman" w:cs="Times New Roman"/>
          <w:color w:val="000000" w:themeColor="text1"/>
        </w:rPr>
        <w:t>July 28, 2015</w:t>
      </w:r>
      <w:r w:rsidR="008E7D6B" w:rsidRPr="00096DFC">
        <w:rPr>
          <w:rFonts w:ascii="Times New Roman" w:hAnsi="Times New Roman" w:cs="Times New Roman"/>
          <w:color w:val="000000" w:themeColor="text1"/>
        </w:rPr>
        <w:t>,</w:t>
      </w:r>
      <w:r w:rsidRPr="00096DFC">
        <w:rPr>
          <w:rFonts w:ascii="Times New Roman" w:hAnsi="Times New Roman" w:cs="Times New Roman"/>
          <w:color w:val="000000" w:themeColor="text1"/>
        </w:rPr>
        <w:t xml:space="preserve"> t</w:t>
      </w:r>
      <w:r w:rsidR="00E91671">
        <w:rPr>
          <w:rFonts w:ascii="Times New Roman" w:hAnsi="Times New Roman" w:cs="Times New Roman"/>
          <w:color w:val="000000" w:themeColor="text1"/>
        </w:rPr>
        <w:t>he Respondent filed an answer which denies all material allegations of fact and conclusions of law in the complaint.</w:t>
      </w:r>
      <w:r w:rsidR="00065AA9" w:rsidRPr="00096DFC">
        <w:rPr>
          <w:rFonts w:ascii="Times New Roman" w:hAnsi="Times New Roman" w:cs="Times New Roman"/>
          <w:color w:val="000000" w:themeColor="text1"/>
        </w:rPr>
        <w:t xml:space="preserve"> </w:t>
      </w:r>
      <w:r w:rsidR="00135F35">
        <w:rPr>
          <w:rFonts w:ascii="Times New Roman" w:hAnsi="Times New Roman" w:cs="Times New Roman"/>
          <w:color w:val="000000" w:themeColor="text1"/>
        </w:rPr>
        <w:t xml:space="preserve"> Respondent alleges that it sent the Complainant correspondence advising of the meter installation</w:t>
      </w:r>
      <w:r w:rsidR="00A75B14">
        <w:rPr>
          <w:rFonts w:ascii="Times New Roman" w:hAnsi="Times New Roman" w:cs="Times New Roman"/>
          <w:color w:val="000000" w:themeColor="text1"/>
        </w:rPr>
        <w:t xml:space="preserve"> and</w:t>
      </w:r>
      <w:r w:rsidR="00135F35">
        <w:rPr>
          <w:rFonts w:ascii="Times New Roman" w:hAnsi="Times New Roman" w:cs="Times New Roman"/>
          <w:color w:val="000000" w:themeColor="text1"/>
        </w:rPr>
        <w:t xml:space="preserve"> that Complainant did not give Respondent access to the meter.</w:t>
      </w:r>
      <w:r w:rsidR="00065AA9" w:rsidRPr="00096DFC">
        <w:rPr>
          <w:rFonts w:ascii="Times New Roman" w:hAnsi="Times New Roman" w:cs="Times New Roman"/>
          <w:color w:val="000000" w:themeColor="text1"/>
        </w:rPr>
        <w:t xml:space="preserve"> </w:t>
      </w:r>
      <w:r w:rsidR="00135F35">
        <w:rPr>
          <w:rFonts w:ascii="Times New Roman" w:hAnsi="Times New Roman" w:cs="Times New Roman"/>
          <w:color w:val="000000" w:themeColor="text1"/>
        </w:rPr>
        <w:t xml:space="preserve"> Responden</w:t>
      </w:r>
      <w:r w:rsidR="00941FB3">
        <w:rPr>
          <w:rFonts w:ascii="Times New Roman" w:hAnsi="Times New Roman" w:cs="Times New Roman"/>
          <w:color w:val="000000" w:themeColor="text1"/>
        </w:rPr>
        <w:t xml:space="preserve">t states that on June 11, 2014 </w:t>
      </w:r>
      <w:r w:rsidR="00135F35">
        <w:rPr>
          <w:rFonts w:ascii="Times New Roman" w:hAnsi="Times New Roman" w:cs="Times New Roman"/>
          <w:color w:val="000000" w:themeColor="text1"/>
        </w:rPr>
        <w:t>it terminated Complainant’s service for</w:t>
      </w:r>
      <w:r w:rsidR="00A75B14">
        <w:rPr>
          <w:rFonts w:ascii="Times New Roman" w:hAnsi="Times New Roman" w:cs="Times New Roman"/>
          <w:color w:val="000000" w:themeColor="text1"/>
        </w:rPr>
        <w:t xml:space="preserve"> his</w:t>
      </w:r>
      <w:r w:rsidR="00135F35">
        <w:rPr>
          <w:rFonts w:ascii="Times New Roman" w:hAnsi="Times New Roman" w:cs="Times New Roman"/>
          <w:color w:val="000000" w:themeColor="text1"/>
        </w:rPr>
        <w:t xml:space="preserve"> failure to grant access to replace the meter.  </w:t>
      </w:r>
    </w:p>
    <w:p w:rsidR="00471A01" w:rsidRPr="002374FE" w:rsidRDefault="00471A01" w:rsidP="005D1D2F">
      <w:pPr>
        <w:pStyle w:val="ParaTab1"/>
        <w:spacing w:line="360" w:lineRule="auto"/>
        <w:ind w:firstLine="1350"/>
        <w:rPr>
          <w:rFonts w:ascii="Times New Roman" w:hAnsi="Times New Roman" w:cs="Times New Roman"/>
          <w:color w:val="FF0000"/>
        </w:rPr>
      </w:pPr>
    </w:p>
    <w:p w:rsidR="00BC1C96" w:rsidRPr="00135F35" w:rsidRDefault="003E71FD" w:rsidP="005D1D2F">
      <w:pPr>
        <w:pStyle w:val="ParaTab1"/>
        <w:spacing w:line="360" w:lineRule="auto"/>
        <w:rPr>
          <w:rFonts w:ascii="Times New Roman" w:hAnsi="Times New Roman" w:cs="Times New Roman"/>
          <w:color w:val="000000" w:themeColor="text1"/>
        </w:rPr>
      </w:pPr>
      <w:r w:rsidRPr="00135F35">
        <w:rPr>
          <w:rFonts w:ascii="Times New Roman" w:hAnsi="Times New Roman" w:cs="Times New Roman"/>
          <w:color w:val="000000" w:themeColor="text1"/>
        </w:rPr>
        <w:t>The answer asserts that the Complainant may not opt out of having a smart meter installed at his residence.</w:t>
      </w:r>
      <w:r w:rsidR="00322AAC" w:rsidRPr="00135F35">
        <w:rPr>
          <w:rFonts w:ascii="Times New Roman" w:hAnsi="Times New Roman" w:cs="Times New Roman"/>
          <w:color w:val="000000" w:themeColor="text1"/>
        </w:rPr>
        <w:t xml:space="preserve">  </w:t>
      </w:r>
      <w:r w:rsidR="00A75B14">
        <w:rPr>
          <w:rFonts w:ascii="Times New Roman" w:hAnsi="Times New Roman" w:cs="Times New Roman"/>
          <w:color w:val="000000" w:themeColor="text1"/>
        </w:rPr>
        <w:t>PECO asserts that it</w:t>
      </w:r>
      <w:r w:rsidRPr="00135F35">
        <w:rPr>
          <w:rFonts w:ascii="Times New Roman" w:hAnsi="Times New Roman" w:cs="Times New Roman"/>
          <w:color w:val="000000" w:themeColor="text1"/>
        </w:rPr>
        <w:t xml:space="preserve"> is required by statute</w:t>
      </w:r>
      <w:r w:rsidR="00F814BC" w:rsidRPr="00135F35">
        <w:rPr>
          <w:rFonts w:ascii="Times New Roman" w:hAnsi="Times New Roman" w:cs="Times New Roman"/>
          <w:color w:val="000000" w:themeColor="text1"/>
        </w:rPr>
        <w:t xml:space="preserve"> and </w:t>
      </w:r>
      <w:r w:rsidR="00383F76" w:rsidRPr="00135F35">
        <w:rPr>
          <w:rFonts w:ascii="Times New Roman" w:hAnsi="Times New Roman" w:cs="Times New Roman"/>
          <w:color w:val="000000" w:themeColor="text1"/>
        </w:rPr>
        <w:t xml:space="preserve">Commission </w:t>
      </w:r>
      <w:r w:rsidRPr="00135F35">
        <w:rPr>
          <w:rFonts w:ascii="Times New Roman" w:hAnsi="Times New Roman" w:cs="Times New Roman"/>
          <w:color w:val="000000" w:themeColor="text1"/>
        </w:rPr>
        <w:t xml:space="preserve">order to install smart meters throughout its service territory </w:t>
      </w:r>
      <w:r w:rsidR="00F814BC" w:rsidRPr="00135F35">
        <w:rPr>
          <w:rFonts w:ascii="Times New Roman" w:hAnsi="Times New Roman" w:cs="Times New Roman"/>
          <w:color w:val="000000" w:themeColor="text1"/>
        </w:rPr>
        <w:t>by the end of 2014</w:t>
      </w:r>
      <w:r w:rsidR="001225DC">
        <w:rPr>
          <w:rFonts w:ascii="Times New Roman" w:hAnsi="Times New Roman" w:cs="Times New Roman"/>
          <w:color w:val="000000" w:themeColor="text1"/>
        </w:rPr>
        <w:t xml:space="preserve"> pursuant to Act 129</w:t>
      </w:r>
      <w:r w:rsidR="002E67FF">
        <w:rPr>
          <w:rFonts w:ascii="Times New Roman" w:hAnsi="Times New Roman" w:cs="Times New Roman"/>
          <w:color w:val="000000" w:themeColor="text1"/>
        </w:rPr>
        <w:t xml:space="preserve"> of 2008</w:t>
      </w:r>
      <w:r w:rsidR="00F814BC" w:rsidRPr="00135F35">
        <w:rPr>
          <w:rFonts w:ascii="Times New Roman" w:hAnsi="Times New Roman" w:cs="Times New Roman"/>
          <w:color w:val="000000" w:themeColor="text1"/>
        </w:rPr>
        <w:t>.</w:t>
      </w:r>
      <w:r w:rsidR="00135F35" w:rsidRPr="00135F35">
        <w:rPr>
          <w:rFonts w:ascii="Times New Roman" w:hAnsi="Times New Roman" w:cs="Times New Roman"/>
          <w:color w:val="000000" w:themeColor="text1"/>
        </w:rPr>
        <w:t xml:space="preserve">  </w:t>
      </w:r>
      <w:r w:rsidR="004A5BFB">
        <w:rPr>
          <w:rFonts w:ascii="Times New Roman" w:hAnsi="Times New Roman" w:cs="Times New Roman"/>
          <w:color w:val="000000" w:themeColor="text1"/>
        </w:rPr>
        <w:t>PECO</w:t>
      </w:r>
      <w:r w:rsidR="001225DC">
        <w:rPr>
          <w:rFonts w:ascii="Times New Roman" w:hAnsi="Times New Roman" w:cs="Times New Roman"/>
          <w:color w:val="000000" w:themeColor="text1"/>
        </w:rPr>
        <w:t xml:space="preserve"> also</w:t>
      </w:r>
      <w:r w:rsidR="004A5BFB">
        <w:rPr>
          <w:rFonts w:ascii="Times New Roman" w:hAnsi="Times New Roman" w:cs="Times New Roman"/>
          <w:color w:val="000000" w:themeColor="text1"/>
        </w:rPr>
        <w:t xml:space="preserve"> states that pursuant to </w:t>
      </w:r>
      <w:r w:rsidR="004A5BFB" w:rsidRPr="00135F35">
        <w:rPr>
          <w:rFonts w:ascii="Times New Roman" w:hAnsi="Times New Roman" w:cs="Times New Roman"/>
          <w:color w:val="000000" w:themeColor="text1"/>
        </w:rPr>
        <w:t xml:space="preserve">Section 10.5 of its </w:t>
      </w:r>
      <w:r w:rsidR="00FA4A85">
        <w:rPr>
          <w:rFonts w:ascii="Times New Roman" w:hAnsi="Times New Roman" w:cs="Times New Roman"/>
          <w:color w:val="000000" w:themeColor="text1"/>
        </w:rPr>
        <w:t xml:space="preserve">Electric Service </w:t>
      </w:r>
      <w:r w:rsidR="004A5BFB" w:rsidRPr="00135F35">
        <w:rPr>
          <w:rFonts w:ascii="Times New Roman" w:hAnsi="Times New Roman" w:cs="Times New Roman"/>
          <w:color w:val="000000" w:themeColor="text1"/>
        </w:rPr>
        <w:t>Tariff</w:t>
      </w:r>
      <w:r w:rsidR="00FA4A85">
        <w:rPr>
          <w:rFonts w:ascii="Times New Roman" w:hAnsi="Times New Roman" w:cs="Times New Roman"/>
          <w:color w:val="000000" w:themeColor="text1"/>
        </w:rPr>
        <w:t xml:space="preserve"> (Tariff)</w:t>
      </w:r>
      <w:r w:rsidR="004A5BFB" w:rsidRPr="00135F35">
        <w:rPr>
          <w:rFonts w:ascii="Times New Roman" w:hAnsi="Times New Roman" w:cs="Times New Roman"/>
          <w:color w:val="000000" w:themeColor="text1"/>
        </w:rPr>
        <w:t xml:space="preserve">, </w:t>
      </w:r>
      <w:r w:rsidR="004A5BFB">
        <w:rPr>
          <w:rFonts w:ascii="Times New Roman" w:hAnsi="Times New Roman" w:cs="Times New Roman"/>
          <w:color w:val="000000" w:themeColor="text1"/>
        </w:rPr>
        <w:t xml:space="preserve">it </w:t>
      </w:r>
      <w:r w:rsidR="00135F35" w:rsidRPr="00135F35">
        <w:rPr>
          <w:rFonts w:ascii="Times New Roman" w:hAnsi="Times New Roman" w:cs="Times New Roman"/>
          <w:color w:val="000000" w:themeColor="text1"/>
        </w:rPr>
        <w:t xml:space="preserve">has the right to </w:t>
      </w:r>
      <w:r w:rsidR="004A5BFB">
        <w:rPr>
          <w:rFonts w:ascii="Times New Roman" w:hAnsi="Times New Roman" w:cs="Times New Roman"/>
          <w:color w:val="000000" w:themeColor="text1"/>
        </w:rPr>
        <w:t xml:space="preserve">access the premises of a customer for the purpose of installing, removing, or changing any or all equipment belonging to the Respondent.  </w:t>
      </w:r>
      <w:r w:rsidR="001225DC">
        <w:rPr>
          <w:rFonts w:ascii="Times New Roman" w:hAnsi="Times New Roman" w:cs="Times New Roman"/>
          <w:color w:val="000000" w:themeColor="text1"/>
        </w:rPr>
        <w:t>PECO further states that</w:t>
      </w:r>
      <w:r w:rsidR="004A5BFB">
        <w:rPr>
          <w:rFonts w:ascii="Times New Roman" w:hAnsi="Times New Roman" w:cs="Times New Roman"/>
          <w:color w:val="000000" w:themeColor="text1"/>
        </w:rPr>
        <w:t xml:space="preserve"> pursuant to Section 18.3 of its Tariff, </w:t>
      </w:r>
      <w:r w:rsidR="001225DC">
        <w:rPr>
          <w:rFonts w:ascii="Times New Roman" w:hAnsi="Times New Roman" w:cs="Times New Roman"/>
          <w:color w:val="000000" w:themeColor="text1"/>
        </w:rPr>
        <w:t>it</w:t>
      </w:r>
      <w:r w:rsidR="004A5BFB">
        <w:rPr>
          <w:rFonts w:ascii="Times New Roman" w:hAnsi="Times New Roman" w:cs="Times New Roman"/>
          <w:color w:val="000000" w:themeColor="text1"/>
        </w:rPr>
        <w:t xml:space="preserve"> has the right to terminate a customer’s service for cause if access </w:t>
      </w:r>
      <w:r w:rsidR="004A5BFB">
        <w:rPr>
          <w:rFonts w:ascii="Times New Roman" w:hAnsi="Times New Roman" w:cs="Times New Roman"/>
          <w:color w:val="000000" w:themeColor="text1"/>
        </w:rPr>
        <w:lastRenderedPageBreak/>
        <w:t xml:space="preserve">to a meter is refused.  </w:t>
      </w:r>
      <w:r w:rsidR="00BB6A50">
        <w:rPr>
          <w:rFonts w:ascii="Times New Roman" w:hAnsi="Times New Roman" w:cs="Times New Roman"/>
          <w:color w:val="000000" w:themeColor="text1"/>
        </w:rPr>
        <w:t>Finally, PECO asserts that its Tariff is has been approved by the Commission and is therefore prima facie reasonable and has the full force and effect of law.</w:t>
      </w:r>
      <w:r w:rsidR="00BB6A50">
        <w:rPr>
          <w:rStyle w:val="FootnoteReference"/>
          <w:rFonts w:ascii="Times New Roman" w:hAnsi="Times New Roman" w:cs="Times New Roman"/>
          <w:color w:val="000000" w:themeColor="text1"/>
        </w:rPr>
        <w:footnoteReference w:id="1"/>
      </w:r>
    </w:p>
    <w:p w:rsidR="007A2F01" w:rsidRPr="00135F35" w:rsidRDefault="007A2F01" w:rsidP="005D1D2F">
      <w:pPr>
        <w:pStyle w:val="ParaTab1"/>
        <w:spacing w:line="360" w:lineRule="auto"/>
        <w:rPr>
          <w:rFonts w:ascii="Times New Roman" w:hAnsi="Times New Roman" w:cs="Times New Roman"/>
          <w:color w:val="000000" w:themeColor="text1"/>
        </w:rPr>
      </w:pPr>
    </w:p>
    <w:p w:rsidR="00761378" w:rsidRPr="00826CDA" w:rsidRDefault="00065AA9" w:rsidP="005D1D2F">
      <w:pPr>
        <w:pStyle w:val="ParaTab1"/>
        <w:spacing w:line="360" w:lineRule="auto"/>
        <w:rPr>
          <w:rFonts w:ascii="Times New Roman" w:hAnsi="Times New Roman" w:cs="Times New Roman"/>
          <w:color w:val="000000" w:themeColor="text1"/>
        </w:rPr>
      </w:pPr>
      <w:r w:rsidRPr="00096DFC">
        <w:rPr>
          <w:rFonts w:ascii="Times New Roman" w:hAnsi="Times New Roman" w:cs="Times New Roman"/>
          <w:color w:val="000000" w:themeColor="text1"/>
        </w:rPr>
        <w:t xml:space="preserve">On August 6, 2015, Respondent filed preliminary objections.  </w:t>
      </w:r>
      <w:r w:rsidR="00CC2664" w:rsidRPr="00826CDA">
        <w:rPr>
          <w:rFonts w:ascii="Times New Roman" w:hAnsi="Times New Roman" w:cs="Times New Roman"/>
          <w:color w:val="000000" w:themeColor="text1"/>
        </w:rPr>
        <w:t>The preliminary objection</w:t>
      </w:r>
      <w:r w:rsidR="001902EF" w:rsidRPr="00826CDA">
        <w:rPr>
          <w:rFonts w:ascii="Times New Roman" w:hAnsi="Times New Roman" w:cs="Times New Roman"/>
          <w:color w:val="000000" w:themeColor="text1"/>
        </w:rPr>
        <w:t>s</w:t>
      </w:r>
      <w:r w:rsidR="0019493F" w:rsidRPr="00826CDA">
        <w:rPr>
          <w:rFonts w:ascii="Times New Roman" w:hAnsi="Times New Roman" w:cs="Times New Roman"/>
          <w:color w:val="000000" w:themeColor="text1"/>
        </w:rPr>
        <w:t xml:space="preserve"> contend that the complaint is legally insufficient</w:t>
      </w:r>
      <w:r w:rsidR="00153268" w:rsidRPr="00826CDA">
        <w:rPr>
          <w:rFonts w:ascii="Times New Roman" w:hAnsi="Times New Roman" w:cs="Times New Roman"/>
          <w:color w:val="000000" w:themeColor="text1"/>
        </w:rPr>
        <w:t>,</w:t>
      </w:r>
      <w:r w:rsidR="0019493F" w:rsidRPr="00826CDA">
        <w:rPr>
          <w:rFonts w:ascii="Times New Roman" w:hAnsi="Times New Roman" w:cs="Times New Roman"/>
          <w:color w:val="000000" w:themeColor="text1"/>
        </w:rPr>
        <w:t xml:space="preserve"> pursuant to 52 </w:t>
      </w:r>
      <w:proofErr w:type="spellStart"/>
      <w:r w:rsidR="0019493F" w:rsidRPr="00826CDA">
        <w:rPr>
          <w:rFonts w:ascii="Times New Roman" w:hAnsi="Times New Roman" w:cs="Times New Roman"/>
          <w:color w:val="000000" w:themeColor="text1"/>
        </w:rPr>
        <w:t>Pa.Code</w:t>
      </w:r>
      <w:proofErr w:type="spellEnd"/>
      <w:r w:rsidR="0019493F" w:rsidRPr="00826CDA">
        <w:rPr>
          <w:rFonts w:ascii="Times New Roman" w:hAnsi="Times New Roman" w:cs="Times New Roman"/>
          <w:color w:val="000000" w:themeColor="text1"/>
        </w:rPr>
        <w:t xml:space="preserve"> §</w:t>
      </w:r>
      <w:r w:rsidR="00686490" w:rsidRPr="00826CDA">
        <w:rPr>
          <w:rFonts w:ascii="Times New Roman" w:hAnsi="Times New Roman" w:cs="Times New Roman"/>
          <w:color w:val="000000" w:themeColor="text1"/>
        </w:rPr>
        <w:t xml:space="preserve"> </w:t>
      </w:r>
      <w:r w:rsidR="0019493F" w:rsidRPr="00826CDA">
        <w:rPr>
          <w:rFonts w:ascii="Times New Roman" w:hAnsi="Times New Roman" w:cs="Times New Roman"/>
          <w:color w:val="000000" w:themeColor="text1"/>
        </w:rPr>
        <w:t>5.101</w:t>
      </w:r>
      <w:r w:rsidR="00403AA1" w:rsidRPr="00826CDA">
        <w:rPr>
          <w:rFonts w:ascii="Times New Roman" w:hAnsi="Times New Roman" w:cs="Times New Roman"/>
          <w:color w:val="000000" w:themeColor="text1"/>
        </w:rPr>
        <w:t>(a</w:t>
      </w:r>
      <w:proofErr w:type="gramStart"/>
      <w:r w:rsidR="00403AA1" w:rsidRPr="00826CDA">
        <w:rPr>
          <w:rFonts w:ascii="Times New Roman" w:hAnsi="Times New Roman" w:cs="Times New Roman"/>
          <w:color w:val="000000" w:themeColor="text1"/>
        </w:rPr>
        <w:t>)</w:t>
      </w:r>
      <w:r w:rsidR="0019493F" w:rsidRPr="00826CDA">
        <w:rPr>
          <w:rFonts w:ascii="Times New Roman" w:hAnsi="Times New Roman" w:cs="Times New Roman"/>
          <w:color w:val="000000" w:themeColor="text1"/>
        </w:rPr>
        <w:t>(</w:t>
      </w:r>
      <w:proofErr w:type="gramEnd"/>
      <w:r w:rsidR="0019493F" w:rsidRPr="00826CDA">
        <w:rPr>
          <w:rFonts w:ascii="Times New Roman" w:hAnsi="Times New Roman" w:cs="Times New Roman"/>
          <w:color w:val="000000" w:themeColor="text1"/>
        </w:rPr>
        <w:t xml:space="preserve">4).  The preliminary objections reiterate the assertions in the </w:t>
      </w:r>
      <w:r w:rsidR="00826CDA" w:rsidRPr="00826CDA">
        <w:rPr>
          <w:rFonts w:ascii="Times New Roman" w:hAnsi="Times New Roman" w:cs="Times New Roman"/>
          <w:color w:val="000000" w:themeColor="text1"/>
        </w:rPr>
        <w:t>answer</w:t>
      </w:r>
      <w:r w:rsidR="0019493F" w:rsidRPr="00826CDA">
        <w:rPr>
          <w:rFonts w:ascii="Times New Roman" w:hAnsi="Times New Roman" w:cs="Times New Roman"/>
          <w:color w:val="000000" w:themeColor="text1"/>
        </w:rPr>
        <w:t xml:space="preserve"> regarding Act 129 of 2008</w:t>
      </w:r>
      <w:r w:rsidR="00754C4B" w:rsidRPr="00826CDA">
        <w:rPr>
          <w:rFonts w:ascii="Times New Roman" w:hAnsi="Times New Roman" w:cs="Times New Roman"/>
          <w:color w:val="000000" w:themeColor="text1"/>
        </w:rPr>
        <w:t>,</w:t>
      </w:r>
      <w:r w:rsidR="0019493F" w:rsidRPr="00826CDA">
        <w:rPr>
          <w:rFonts w:ascii="Times New Roman" w:hAnsi="Times New Roman" w:cs="Times New Roman"/>
          <w:color w:val="000000" w:themeColor="text1"/>
        </w:rPr>
        <w:t xml:space="preserve"> the step</w:t>
      </w:r>
      <w:r w:rsidR="00754C4B" w:rsidRPr="00826CDA">
        <w:rPr>
          <w:rFonts w:ascii="Times New Roman" w:hAnsi="Times New Roman" w:cs="Times New Roman"/>
          <w:color w:val="000000" w:themeColor="text1"/>
        </w:rPr>
        <w:t>s</w:t>
      </w:r>
      <w:r w:rsidR="0019493F" w:rsidRPr="00826CDA">
        <w:rPr>
          <w:rFonts w:ascii="Times New Roman" w:hAnsi="Times New Roman" w:cs="Times New Roman"/>
          <w:color w:val="000000" w:themeColor="text1"/>
        </w:rPr>
        <w:t xml:space="preserve"> that the Respondent has taken to comply with</w:t>
      </w:r>
      <w:r w:rsidR="00CC2664" w:rsidRPr="00826CDA">
        <w:rPr>
          <w:rFonts w:ascii="Times New Roman" w:hAnsi="Times New Roman" w:cs="Times New Roman"/>
          <w:color w:val="000000" w:themeColor="text1"/>
        </w:rPr>
        <w:t xml:space="preserve"> </w:t>
      </w:r>
      <w:r w:rsidR="00754C4B" w:rsidRPr="00826CDA">
        <w:rPr>
          <w:rFonts w:ascii="Times New Roman" w:hAnsi="Times New Roman" w:cs="Times New Roman"/>
          <w:color w:val="000000" w:themeColor="text1"/>
        </w:rPr>
        <w:t>Act 129 of 2008 and the Commission</w:t>
      </w:r>
      <w:r w:rsidR="00294F81" w:rsidRPr="00826CDA">
        <w:rPr>
          <w:rFonts w:ascii="Times New Roman" w:hAnsi="Times New Roman" w:cs="Times New Roman"/>
          <w:color w:val="000000" w:themeColor="text1"/>
        </w:rPr>
        <w:t>’s</w:t>
      </w:r>
      <w:r w:rsidR="00754C4B" w:rsidRPr="00826CDA">
        <w:rPr>
          <w:rFonts w:ascii="Times New Roman" w:hAnsi="Times New Roman" w:cs="Times New Roman"/>
          <w:color w:val="000000" w:themeColor="text1"/>
        </w:rPr>
        <w:t xml:space="preserve"> order approving the Respondent’s smart meter procurement and installation plan.</w:t>
      </w:r>
    </w:p>
    <w:p w:rsidR="00761378" w:rsidRPr="00826CDA" w:rsidRDefault="00761378" w:rsidP="005D1D2F">
      <w:pPr>
        <w:pStyle w:val="ParaTab1"/>
        <w:spacing w:line="360" w:lineRule="auto"/>
        <w:ind w:firstLine="1350"/>
        <w:rPr>
          <w:rFonts w:ascii="Times New Roman" w:hAnsi="Times New Roman" w:cs="Times New Roman"/>
          <w:color w:val="000000" w:themeColor="text1"/>
        </w:rPr>
      </w:pPr>
    </w:p>
    <w:p w:rsidR="00F97105" w:rsidRDefault="00754C4B" w:rsidP="005D1D2F">
      <w:pPr>
        <w:pStyle w:val="ParaTab1"/>
        <w:spacing w:line="360" w:lineRule="auto"/>
        <w:rPr>
          <w:rFonts w:ascii="Times New Roman" w:hAnsi="Times New Roman" w:cs="Times New Roman"/>
          <w:color w:val="000000" w:themeColor="text1"/>
        </w:rPr>
      </w:pPr>
      <w:r w:rsidRPr="00826CDA">
        <w:rPr>
          <w:rFonts w:ascii="Times New Roman" w:hAnsi="Times New Roman" w:cs="Times New Roman"/>
          <w:color w:val="000000" w:themeColor="text1"/>
        </w:rPr>
        <w:t xml:space="preserve">The preliminary objections contend that the complaint fails </w:t>
      </w:r>
      <w:r w:rsidR="00E81A6C" w:rsidRPr="00826CDA">
        <w:rPr>
          <w:rFonts w:ascii="Times New Roman" w:hAnsi="Times New Roman" w:cs="Times New Roman"/>
          <w:color w:val="000000" w:themeColor="text1"/>
        </w:rPr>
        <w:t xml:space="preserve">to state a </w:t>
      </w:r>
      <w:r w:rsidRPr="00826CDA">
        <w:rPr>
          <w:rFonts w:ascii="Times New Roman" w:hAnsi="Times New Roman" w:cs="Times New Roman"/>
          <w:color w:val="000000" w:themeColor="text1"/>
        </w:rPr>
        <w:t xml:space="preserve">claim that the Respondent has violated a provision of the Public Utility Code, </w:t>
      </w:r>
      <w:r w:rsidR="00672622" w:rsidRPr="00826CDA">
        <w:rPr>
          <w:rFonts w:ascii="Times New Roman" w:hAnsi="Times New Roman" w:cs="Times New Roman"/>
          <w:color w:val="000000" w:themeColor="text1"/>
        </w:rPr>
        <w:t xml:space="preserve">Commission regulation, Commission order or any provision in its tariff.  </w:t>
      </w:r>
      <w:r w:rsidR="00826CDA" w:rsidRPr="00826CDA">
        <w:rPr>
          <w:rFonts w:ascii="Times New Roman" w:hAnsi="Times New Roman" w:cs="Times New Roman"/>
          <w:color w:val="000000" w:themeColor="text1"/>
        </w:rPr>
        <w:t>Furthermore, Respondent cites precedent Initial Decisions rendered by the Commission that specifically address and reject requests b</w:t>
      </w:r>
      <w:r w:rsidR="00941FB3">
        <w:rPr>
          <w:rFonts w:ascii="Times New Roman" w:hAnsi="Times New Roman" w:cs="Times New Roman"/>
          <w:color w:val="000000" w:themeColor="text1"/>
        </w:rPr>
        <w:t>y utility customers to opt out</w:t>
      </w:r>
      <w:r w:rsidR="00826CDA" w:rsidRPr="00826CDA">
        <w:rPr>
          <w:rFonts w:ascii="Times New Roman" w:hAnsi="Times New Roman" w:cs="Times New Roman"/>
          <w:color w:val="000000" w:themeColor="text1"/>
        </w:rPr>
        <w:t xml:space="preserve"> of the smart meter installation plan.  Finally, Respondent notes that the Commission has previously ruled that </w:t>
      </w:r>
      <w:r w:rsidR="001F53A5">
        <w:rPr>
          <w:rFonts w:ascii="Times New Roman" w:hAnsi="Times New Roman" w:cs="Times New Roman"/>
          <w:color w:val="000000" w:themeColor="text1"/>
        </w:rPr>
        <w:t>termination of service</w:t>
      </w:r>
      <w:r w:rsidR="00A75B14">
        <w:rPr>
          <w:rFonts w:ascii="Times New Roman" w:hAnsi="Times New Roman" w:cs="Times New Roman"/>
          <w:color w:val="000000" w:themeColor="text1"/>
        </w:rPr>
        <w:t xml:space="preserve"> when</w:t>
      </w:r>
      <w:r w:rsidR="00826CDA" w:rsidRPr="00826CDA">
        <w:rPr>
          <w:rFonts w:ascii="Times New Roman" w:hAnsi="Times New Roman" w:cs="Times New Roman"/>
          <w:color w:val="000000" w:themeColor="text1"/>
        </w:rPr>
        <w:t xml:space="preserve"> customers refuse to allow installation of a smart meter on the basis of health concerns </w:t>
      </w:r>
      <w:r w:rsidR="00A75B14">
        <w:rPr>
          <w:rFonts w:ascii="Times New Roman" w:hAnsi="Times New Roman" w:cs="Times New Roman"/>
          <w:color w:val="000000" w:themeColor="text1"/>
        </w:rPr>
        <w:t>is not a violation</w:t>
      </w:r>
      <w:r w:rsidR="00826CDA" w:rsidRPr="00826CDA">
        <w:rPr>
          <w:rFonts w:ascii="Times New Roman" w:hAnsi="Times New Roman" w:cs="Times New Roman"/>
          <w:color w:val="000000" w:themeColor="text1"/>
        </w:rPr>
        <w:t xml:space="preserve"> of the Public Utility Code and should properly be dismissed.  </w:t>
      </w:r>
      <w:r w:rsidR="00672622" w:rsidRPr="00826CDA">
        <w:rPr>
          <w:rFonts w:ascii="Times New Roman" w:hAnsi="Times New Roman" w:cs="Times New Roman"/>
          <w:color w:val="000000" w:themeColor="text1"/>
        </w:rPr>
        <w:t>Therefore,</w:t>
      </w:r>
      <w:r w:rsidR="00826CDA" w:rsidRPr="00826CDA">
        <w:rPr>
          <w:rFonts w:ascii="Times New Roman" w:hAnsi="Times New Roman" w:cs="Times New Roman"/>
          <w:color w:val="000000" w:themeColor="text1"/>
        </w:rPr>
        <w:t xml:space="preserve"> Respondent claims,</w:t>
      </w:r>
      <w:r w:rsidR="00672622" w:rsidRPr="00826CDA">
        <w:rPr>
          <w:rFonts w:ascii="Times New Roman" w:hAnsi="Times New Roman" w:cs="Times New Roman"/>
          <w:color w:val="000000" w:themeColor="text1"/>
        </w:rPr>
        <w:t xml:space="preserve"> the complaint has failed to state a claim upon which relief can be granted</w:t>
      </w:r>
      <w:r w:rsidR="00D46234">
        <w:rPr>
          <w:rFonts w:ascii="Times New Roman" w:hAnsi="Times New Roman" w:cs="Times New Roman"/>
          <w:color w:val="000000" w:themeColor="text1"/>
        </w:rPr>
        <w:t xml:space="preserve"> and</w:t>
      </w:r>
      <w:r w:rsidR="00672622" w:rsidRPr="00826CDA">
        <w:rPr>
          <w:rFonts w:ascii="Times New Roman" w:hAnsi="Times New Roman" w:cs="Times New Roman"/>
          <w:color w:val="000000" w:themeColor="text1"/>
        </w:rPr>
        <w:t xml:space="preserve"> request</w:t>
      </w:r>
      <w:r w:rsidR="001F53A5">
        <w:rPr>
          <w:rFonts w:ascii="Times New Roman" w:hAnsi="Times New Roman" w:cs="Times New Roman"/>
          <w:color w:val="000000" w:themeColor="text1"/>
        </w:rPr>
        <w:t>s</w:t>
      </w:r>
      <w:r w:rsidR="00672622" w:rsidRPr="00826CDA">
        <w:rPr>
          <w:rFonts w:ascii="Times New Roman" w:hAnsi="Times New Roman" w:cs="Times New Roman"/>
          <w:color w:val="000000" w:themeColor="text1"/>
        </w:rPr>
        <w:t xml:space="preserve"> that the Commission dismiss the complaint.</w:t>
      </w:r>
    </w:p>
    <w:p w:rsidR="004A5B6C" w:rsidRDefault="004A5B6C" w:rsidP="005D1D2F">
      <w:pPr>
        <w:pStyle w:val="ParaTab1"/>
        <w:spacing w:line="360" w:lineRule="auto"/>
        <w:rPr>
          <w:rFonts w:ascii="Times New Roman" w:hAnsi="Times New Roman" w:cs="Times New Roman"/>
          <w:color w:val="000000" w:themeColor="text1"/>
        </w:rPr>
      </w:pPr>
    </w:p>
    <w:p w:rsidR="004A5B6C" w:rsidRPr="00826CDA" w:rsidRDefault="004A5B6C" w:rsidP="005D1D2F">
      <w:pPr>
        <w:pStyle w:val="ParaTab1"/>
        <w:spacing w:line="360" w:lineRule="auto"/>
        <w:rPr>
          <w:rFonts w:ascii="Times New Roman" w:hAnsi="Times New Roman" w:cs="Times New Roman"/>
          <w:color w:val="000000" w:themeColor="text1"/>
        </w:rPr>
      </w:pPr>
      <w:r>
        <w:rPr>
          <w:rFonts w:ascii="Times New Roman" w:hAnsi="Times New Roman" w:cs="Times New Roman"/>
          <w:color w:val="000000" w:themeColor="text1"/>
        </w:rPr>
        <w:t>The Complainant did not file a</w:t>
      </w:r>
      <w:r w:rsidR="000F0862">
        <w:rPr>
          <w:rFonts w:ascii="Times New Roman" w:hAnsi="Times New Roman" w:cs="Times New Roman"/>
          <w:color w:val="000000" w:themeColor="text1"/>
        </w:rPr>
        <w:t>n</w:t>
      </w:r>
      <w:r>
        <w:rPr>
          <w:rFonts w:ascii="Times New Roman" w:hAnsi="Times New Roman" w:cs="Times New Roman"/>
          <w:color w:val="000000" w:themeColor="text1"/>
        </w:rPr>
        <w:t xml:space="preserve"> answer </w:t>
      </w:r>
      <w:r w:rsidR="000F0862">
        <w:rPr>
          <w:rFonts w:ascii="Times New Roman" w:hAnsi="Times New Roman" w:cs="Times New Roman"/>
          <w:color w:val="000000" w:themeColor="text1"/>
        </w:rPr>
        <w:t>to</w:t>
      </w:r>
      <w:r>
        <w:rPr>
          <w:rFonts w:ascii="Times New Roman" w:hAnsi="Times New Roman" w:cs="Times New Roman"/>
          <w:color w:val="000000" w:themeColor="text1"/>
        </w:rPr>
        <w:t xml:space="preserve"> the preliminary objections.</w:t>
      </w:r>
    </w:p>
    <w:p w:rsidR="00E067D3" w:rsidRPr="002374FE" w:rsidRDefault="00E067D3" w:rsidP="005D1D2F">
      <w:pPr>
        <w:pStyle w:val="ParaTab1"/>
        <w:spacing w:line="360" w:lineRule="auto"/>
        <w:rPr>
          <w:rFonts w:ascii="Times New Roman" w:hAnsi="Times New Roman" w:cs="Times New Roman"/>
          <w:color w:val="FF0000"/>
        </w:rPr>
      </w:pPr>
    </w:p>
    <w:p w:rsidR="00466B50" w:rsidRPr="002374FE" w:rsidRDefault="00A47A77" w:rsidP="005D1D2F">
      <w:pPr>
        <w:pStyle w:val="ParaTab1"/>
        <w:spacing w:line="360" w:lineRule="auto"/>
        <w:rPr>
          <w:rFonts w:ascii="Times New Roman" w:hAnsi="Times New Roman" w:cs="Times New Roman"/>
          <w:color w:val="FF0000"/>
          <w:u w:val="single"/>
        </w:rPr>
      </w:pPr>
      <w:r w:rsidRPr="0021087E">
        <w:rPr>
          <w:rFonts w:ascii="Times New Roman" w:hAnsi="Times New Roman" w:cs="Times New Roman"/>
          <w:color w:val="000000" w:themeColor="text1"/>
        </w:rPr>
        <w:t xml:space="preserve">By notice dated </w:t>
      </w:r>
      <w:r w:rsidR="00096DFC" w:rsidRPr="0021087E">
        <w:rPr>
          <w:rFonts w:ascii="Times New Roman" w:hAnsi="Times New Roman" w:cs="Times New Roman"/>
          <w:color w:val="000000" w:themeColor="text1"/>
        </w:rPr>
        <w:t>September 3, 2015</w:t>
      </w:r>
      <w:r w:rsidRPr="0021087E">
        <w:rPr>
          <w:rFonts w:ascii="Times New Roman" w:hAnsi="Times New Roman" w:cs="Times New Roman"/>
          <w:color w:val="000000" w:themeColor="text1"/>
        </w:rPr>
        <w:t>, the Commission notified the parties that it had assigned the case to me as motion judge.  The preliminary objections are ready for decision.  For the reasons set forth below, I will sustain the preliminary objections and dismiss the complaint.</w:t>
      </w:r>
    </w:p>
    <w:p w:rsidR="005D1D2F" w:rsidRDefault="005D1D2F" w:rsidP="005D1D2F">
      <w:pPr>
        <w:pStyle w:val="ParaTab1"/>
        <w:spacing w:line="360" w:lineRule="auto"/>
        <w:ind w:firstLine="0"/>
        <w:rPr>
          <w:rFonts w:ascii="Times New Roman" w:hAnsi="Times New Roman" w:cs="Times New Roman"/>
          <w:u w:val="single"/>
        </w:rPr>
      </w:pPr>
      <w:r>
        <w:rPr>
          <w:rFonts w:ascii="Times New Roman" w:hAnsi="Times New Roman" w:cs="Times New Roman"/>
          <w:u w:val="single"/>
        </w:rPr>
        <w:br w:type="page"/>
      </w:r>
    </w:p>
    <w:p w:rsidR="00D84D3F" w:rsidRPr="001E75F7" w:rsidRDefault="00D84D3F" w:rsidP="00515E33">
      <w:pPr>
        <w:spacing w:line="360" w:lineRule="auto"/>
        <w:jc w:val="center"/>
        <w:outlineLvl w:val="0"/>
        <w:rPr>
          <w:rFonts w:ascii="Times New Roman" w:hAnsi="Times New Roman" w:cs="Times New Roman"/>
          <w:u w:val="single"/>
        </w:rPr>
      </w:pPr>
      <w:r w:rsidRPr="001E75F7">
        <w:rPr>
          <w:rFonts w:ascii="Times New Roman" w:hAnsi="Times New Roman" w:cs="Times New Roman"/>
          <w:u w:val="single"/>
        </w:rPr>
        <w:lastRenderedPageBreak/>
        <w:t>FINDINGS OF FACT</w:t>
      </w:r>
    </w:p>
    <w:p w:rsidR="00D84D3F" w:rsidRPr="001E75F7" w:rsidRDefault="00D84D3F" w:rsidP="005D1D2F">
      <w:pPr>
        <w:spacing w:line="360" w:lineRule="auto"/>
        <w:rPr>
          <w:rFonts w:ascii="Times New Roman" w:hAnsi="Times New Roman" w:cs="Times New Roman"/>
          <w:u w:val="single"/>
        </w:rPr>
      </w:pPr>
    </w:p>
    <w:p w:rsidR="00D84D3F" w:rsidRPr="002374FE" w:rsidRDefault="00D84D3F" w:rsidP="005D1D2F">
      <w:pPr>
        <w:spacing w:line="360" w:lineRule="auto"/>
        <w:rPr>
          <w:rFonts w:ascii="Times New Roman" w:hAnsi="Times New Roman" w:cs="Times New Roman"/>
          <w:color w:val="FF0000"/>
        </w:rPr>
      </w:pPr>
      <w:r w:rsidRPr="001E75F7">
        <w:rPr>
          <w:rFonts w:ascii="Times New Roman" w:hAnsi="Times New Roman" w:cs="Times New Roman"/>
        </w:rPr>
        <w:tab/>
      </w:r>
      <w:r w:rsidRPr="00C40F83">
        <w:rPr>
          <w:rFonts w:ascii="Times New Roman" w:hAnsi="Times New Roman" w:cs="Times New Roman"/>
          <w:color w:val="000000" w:themeColor="text1"/>
        </w:rPr>
        <w:tab/>
        <w:t>1.</w:t>
      </w:r>
      <w:r w:rsidRPr="00C40F83">
        <w:rPr>
          <w:rFonts w:ascii="Times New Roman" w:hAnsi="Times New Roman" w:cs="Times New Roman"/>
          <w:color w:val="000000" w:themeColor="text1"/>
        </w:rPr>
        <w:tab/>
        <w:t xml:space="preserve">The </w:t>
      </w:r>
      <w:r w:rsidR="00284A7F" w:rsidRPr="00C40F83">
        <w:rPr>
          <w:rFonts w:ascii="Times New Roman" w:hAnsi="Times New Roman" w:cs="Times New Roman"/>
          <w:color w:val="000000" w:themeColor="text1"/>
        </w:rPr>
        <w:t>Complainant</w:t>
      </w:r>
      <w:r w:rsidR="004C64F6" w:rsidRPr="00C40F83">
        <w:rPr>
          <w:rFonts w:ascii="Times New Roman" w:hAnsi="Times New Roman" w:cs="Times New Roman"/>
          <w:color w:val="000000" w:themeColor="text1"/>
        </w:rPr>
        <w:t xml:space="preserve"> </w:t>
      </w:r>
      <w:r w:rsidRPr="00C40F83">
        <w:rPr>
          <w:rFonts w:ascii="Times New Roman" w:hAnsi="Times New Roman" w:cs="Times New Roman"/>
          <w:color w:val="000000" w:themeColor="text1"/>
        </w:rPr>
        <w:t xml:space="preserve">in this case </w:t>
      </w:r>
      <w:r w:rsidR="00441E82" w:rsidRPr="00C40F83">
        <w:rPr>
          <w:rFonts w:ascii="Times New Roman" w:hAnsi="Times New Roman" w:cs="Times New Roman"/>
          <w:color w:val="000000" w:themeColor="text1"/>
        </w:rPr>
        <w:t xml:space="preserve">is </w:t>
      </w:r>
      <w:r w:rsidR="00E9764B" w:rsidRPr="00C40F83">
        <w:rPr>
          <w:rFonts w:ascii="Times New Roman" w:hAnsi="Times New Roman" w:cs="Times New Roman"/>
          <w:color w:val="000000" w:themeColor="text1"/>
        </w:rPr>
        <w:t xml:space="preserve">Alexander </w:t>
      </w:r>
      <w:proofErr w:type="spellStart"/>
      <w:r w:rsidR="00E9764B" w:rsidRPr="00C40F83">
        <w:rPr>
          <w:rFonts w:ascii="Times New Roman" w:hAnsi="Times New Roman" w:cs="Times New Roman"/>
          <w:color w:val="000000" w:themeColor="text1"/>
        </w:rPr>
        <w:t>Solowij</w:t>
      </w:r>
      <w:proofErr w:type="spellEnd"/>
      <w:r w:rsidR="00E9764B" w:rsidRPr="00C40F83">
        <w:rPr>
          <w:rFonts w:ascii="Times New Roman" w:hAnsi="Times New Roman" w:cs="Times New Roman"/>
          <w:color w:val="000000" w:themeColor="text1"/>
        </w:rPr>
        <w:t>, who resides at 825 N. Franklin</w:t>
      </w:r>
      <w:r w:rsidR="00C40F83" w:rsidRPr="00C40F83">
        <w:rPr>
          <w:rFonts w:ascii="Times New Roman" w:hAnsi="Times New Roman" w:cs="Times New Roman"/>
          <w:color w:val="000000" w:themeColor="text1"/>
        </w:rPr>
        <w:t xml:space="preserve"> St., Philadelphia, PA 19123.</w:t>
      </w:r>
    </w:p>
    <w:p w:rsidR="00D84D3F" w:rsidRPr="00C40F83" w:rsidRDefault="00D84D3F" w:rsidP="005D1D2F">
      <w:pPr>
        <w:spacing w:line="360" w:lineRule="auto"/>
        <w:rPr>
          <w:rFonts w:ascii="Times New Roman" w:hAnsi="Times New Roman" w:cs="Times New Roman"/>
          <w:color w:val="000000" w:themeColor="text1"/>
        </w:rPr>
      </w:pPr>
    </w:p>
    <w:p w:rsidR="004C64F6" w:rsidRPr="00C40F83" w:rsidRDefault="00D84D3F" w:rsidP="005D1D2F">
      <w:pPr>
        <w:spacing w:line="360" w:lineRule="auto"/>
        <w:rPr>
          <w:rFonts w:ascii="Times New Roman" w:hAnsi="Times New Roman" w:cs="Times New Roman"/>
          <w:color w:val="000000" w:themeColor="text1"/>
        </w:rPr>
      </w:pPr>
      <w:r w:rsidRPr="00C40F83">
        <w:rPr>
          <w:rFonts w:ascii="Times New Roman" w:hAnsi="Times New Roman" w:cs="Times New Roman"/>
          <w:color w:val="000000" w:themeColor="text1"/>
        </w:rPr>
        <w:tab/>
      </w:r>
      <w:r w:rsidRPr="00C40F83">
        <w:rPr>
          <w:rFonts w:ascii="Times New Roman" w:hAnsi="Times New Roman" w:cs="Times New Roman"/>
          <w:color w:val="000000" w:themeColor="text1"/>
        </w:rPr>
        <w:tab/>
        <w:t>2.</w:t>
      </w:r>
      <w:r w:rsidRPr="00C40F83">
        <w:rPr>
          <w:rFonts w:ascii="Times New Roman" w:hAnsi="Times New Roman" w:cs="Times New Roman"/>
          <w:color w:val="000000" w:themeColor="text1"/>
        </w:rPr>
        <w:tab/>
        <w:t xml:space="preserve">The Respondent in this case is </w:t>
      </w:r>
      <w:r w:rsidR="000F54E1" w:rsidRPr="00C40F83">
        <w:rPr>
          <w:rFonts w:ascii="Times New Roman" w:hAnsi="Times New Roman" w:cs="Times New Roman"/>
          <w:color w:val="000000" w:themeColor="text1"/>
        </w:rPr>
        <w:t>P</w:t>
      </w:r>
      <w:r w:rsidR="00E067D3" w:rsidRPr="00C40F83">
        <w:rPr>
          <w:rFonts w:ascii="Times New Roman" w:hAnsi="Times New Roman" w:cs="Times New Roman"/>
          <w:color w:val="000000" w:themeColor="text1"/>
        </w:rPr>
        <w:t xml:space="preserve">ECO Energy </w:t>
      </w:r>
      <w:r w:rsidR="00441E82" w:rsidRPr="00C40F83">
        <w:rPr>
          <w:rFonts w:ascii="Times New Roman" w:hAnsi="Times New Roman" w:cs="Times New Roman"/>
          <w:color w:val="000000" w:themeColor="text1"/>
        </w:rPr>
        <w:t>Company</w:t>
      </w:r>
      <w:r w:rsidR="004C64F6" w:rsidRPr="00C40F83">
        <w:rPr>
          <w:rFonts w:ascii="Times New Roman" w:hAnsi="Times New Roman" w:cs="Times New Roman"/>
          <w:color w:val="000000" w:themeColor="text1"/>
        </w:rPr>
        <w:t>.</w:t>
      </w:r>
    </w:p>
    <w:p w:rsidR="00D84D3F" w:rsidRPr="002374FE" w:rsidRDefault="00D84D3F" w:rsidP="005D1D2F">
      <w:pPr>
        <w:spacing w:line="360" w:lineRule="auto"/>
        <w:rPr>
          <w:rFonts w:ascii="Times New Roman" w:hAnsi="Times New Roman" w:cs="Times New Roman"/>
          <w:color w:val="FF0000"/>
        </w:rPr>
      </w:pPr>
    </w:p>
    <w:p w:rsidR="00D84D3F" w:rsidRPr="00C40F83" w:rsidRDefault="00D84D3F" w:rsidP="005D1D2F">
      <w:pPr>
        <w:spacing w:line="360" w:lineRule="auto"/>
        <w:rPr>
          <w:rFonts w:ascii="Times New Roman" w:hAnsi="Times New Roman" w:cs="Times New Roman"/>
          <w:color w:val="000000" w:themeColor="text1"/>
        </w:rPr>
      </w:pPr>
      <w:r w:rsidRPr="00C40F83">
        <w:rPr>
          <w:rFonts w:ascii="Times New Roman" w:hAnsi="Times New Roman" w:cs="Times New Roman"/>
          <w:color w:val="000000" w:themeColor="text1"/>
        </w:rPr>
        <w:tab/>
      </w:r>
      <w:r w:rsidRPr="00C40F83">
        <w:rPr>
          <w:rFonts w:ascii="Times New Roman" w:hAnsi="Times New Roman" w:cs="Times New Roman"/>
          <w:color w:val="000000" w:themeColor="text1"/>
        </w:rPr>
        <w:tab/>
      </w:r>
      <w:r w:rsidR="00441E82" w:rsidRPr="00C40F83">
        <w:rPr>
          <w:rFonts w:ascii="Times New Roman" w:hAnsi="Times New Roman" w:cs="Times New Roman"/>
          <w:color w:val="000000" w:themeColor="text1"/>
        </w:rPr>
        <w:t>3</w:t>
      </w:r>
      <w:r w:rsidRPr="00C40F83">
        <w:rPr>
          <w:rFonts w:ascii="Times New Roman" w:hAnsi="Times New Roman" w:cs="Times New Roman"/>
          <w:color w:val="000000" w:themeColor="text1"/>
        </w:rPr>
        <w:t>.</w:t>
      </w:r>
      <w:r w:rsidRPr="00C40F83">
        <w:rPr>
          <w:rFonts w:ascii="Times New Roman" w:hAnsi="Times New Roman" w:cs="Times New Roman"/>
          <w:color w:val="000000" w:themeColor="text1"/>
        </w:rPr>
        <w:tab/>
        <w:t xml:space="preserve">On </w:t>
      </w:r>
      <w:r w:rsidR="00C40F83" w:rsidRPr="00C40F83">
        <w:rPr>
          <w:rFonts w:ascii="Times New Roman" w:hAnsi="Times New Roman" w:cs="Times New Roman"/>
          <w:color w:val="000000" w:themeColor="text1"/>
        </w:rPr>
        <w:t>July 6, 2015</w:t>
      </w:r>
      <w:r w:rsidRPr="00C40F83">
        <w:rPr>
          <w:rFonts w:ascii="Times New Roman" w:hAnsi="Times New Roman" w:cs="Times New Roman"/>
          <w:color w:val="000000" w:themeColor="text1"/>
        </w:rPr>
        <w:t xml:space="preserve"> the </w:t>
      </w:r>
      <w:r w:rsidR="00284A7F" w:rsidRPr="00C40F83">
        <w:rPr>
          <w:rFonts w:ascii="Times New Roman" w:hAnsi="Times New Roman" w:cs="Times New Roman"/>
          <w:color w:val="000000" w:themeColor="text1"/>
        </w:rPr>
        <w:t>Complainant</w:t>
      </w:r>
      <w:r w:rsidR="000F7BFF" w:rsidRPr="00C40F83">
        <w:rPr>
          <w:rFonts w:ascii="Times New Roman" w:hAnsi="Times New Roman" w:cs="Times New Roman"/>
          <w:color w:val="000000" w:themeColor="text1"/>
        </w:rPr>
        <w:t xml:space="preserve"> </w:t>
      </w:r>
      <w:r w:rsidRPr="00C40F83">
        <w:rPr>
          <w:rFonts w:ascii="Times New Roman" w:hAnsi="Times New Roman" w:cs="Times New Roman"/>
          <w:color w:val="000000" w:themeColor="text1"/>
        </w:rPr>
        <w:t>filed a complaint with the Commission</w:t>
      </w:r>
      <w:r w:rsidR="00C80A67" w:rsidRPr="00C40F83">
        <w:rPr>
          <w:rFonts w:ascii="Times New Roman" w:hAnsi="Times New Roman" w:cs="Times New Roman"/>
          <w:color w:val="000000" w:themeColor="text1"/>
        </w:rPr>
        <w:t xml:space="preserve"> against </w:t>
      </w:r>
      <w:r w:rsidR="00673C0E" w:rsidRPr="00C40F83">
        <w:rPr>
          <w:rFonts w:ascii="Times New Roman" w:hAnsi="Times New Roman" w:cs="Times New Roman"/>
          <w:color w:val="000000" w:themeColor="text1"/>
        </w:rPr>
        <w:t>the Respondent</w:t>
      </w:r>
      <w:r w:rsidR="00C80A67" w:rsidRPr="00C40F83">
        <w:rPr>
          <w:rFonts w:ascii="Times New Roman" w:hAnsi="Times New Roman" w:cs="Times New Roman"/>
          <w:color w:val="000000" w:themeColor="text1"/>
        </w:rPr>
        <w:t>.</w:t>
      </w:r>
    </w:p>
    <w:p w:rsidR="00D84D3F" w:rsidRPr="002374FE" w:rsidRDefault="00D84D3F" w:rsidP="005D1D2F">
      <w:pPr>
        <w:spacing w:line="360" w:lineRule="auto"/>
        <w:rPr>
          <w:rFonts w:ascii="Times New Roman" w:hAnsi="Times New Roman" w:cs="Times New Roman"/>
          <w:color w:val="FF0000"/>
        </w:rPr>
      </w:pPr>
    </w:p>
    <w:p w:rsidR="00D84D3F" w:rsidRPr="00317DDD" w:rsidRDefault="00D84D3F" w:rsidP="005D1D2F">
      <w:pPr>
        <w:spacing w:line="360" w:lineRule="auto"/>
        <w:rPr>
          <w:rFonts w:ascii="Times New Roman" w:hAnsi="Times New Roman" w:cs="Times New Roman"/>
          <w:color w:val="000000" w:themeColor="text1"/>
        </w:rPr>
      </w:pPr>
      <w:r w:rsidRPr="00317DDD">
        <w:rPr>
          <w:rFonts w:ascii="Times New Roman" w:hAnsi="Times New Roman" w:cs="Times New Roman"/>
          <w:color w:val="000000" w:themeColor="text1"/>
        </w:rPr>
        <w:tab/>
      </w:r>
      <w:r w:rsidRPr="00317DDD">
        <w:rPr>
          <w:rFonts w:ascii="Times New Roman" w:hAnsi="Times New Roman" w:cs="Times New Roman"/>
          <w:color w:val="000000" w:themeColor="text1"/>
        </w:rPr>
        <w:tab/>
      </w:r>
      <w:r w:rsidR="007E662E" w:rsidRPr="00317DDD">
        <w:rPr>
          <w:rFonts w:ascii="Times New Roman" w:hAnsi="Times New Roman" w:cs="Times New Roman"/>
          <w:color w:val="000000" w:themeColor="text1"/>
        </w:rPr>
        <w:t>4</w:t>
      </w:r>
      <w:r w:rsidRPr="00317DDD">
        <w:rPr>
          <w:rFonts w:ascii="Times New Roman" w:hAnsi="Times New Roman" w:cs="Times New Roman"/>
          <w:color w:val="000000" w:themeColor="text1"/>
        </w:rPr>
        <w:t>.</w:t>
      </w:r>
      <w:r w:rsidRPr="00317DDD">
        <w:rPr>
          <w:rFonts w:ascii="Times New Roman" w:hAnsi="Times New Roman" w:cs="Times New Roman"/>
          <w:color w:val="000000" w:themeColor="text1"/>
        </w:rPr>
        <w:tab/>
      </w:r>
      <w:r w:rsidR="00684537" w:rsidRPr="00317DDD">
        <w:rPr>
          <w:rFonts w:ascii="Times New Roman" w:hAnsi="Times New Roman" w:cs="Times New Roman"/>
          <w:color w:val="000000" w:themeColor="text1"/>
        </w:rPr>
        <w:t xml:space="preserve">The Respondent filed an answer </w:t>
      </w:r>
      <w:r w:rsidR="00065AA9" w:rsidRPr="00317DDD">
        <w:rPr>
          <w:rFonts w:ascii="Times New Roman" w:hAnsi="Times New Roman" w:cs="Times New Roman"/>
          <w:color w:val="000000" w:themeColor="text1"/>
        </w:rPr>
        <w:t>on</w:t>
      </w:r>
      <w:r w:rsidR="004670EC" w:rsidRPr="00317DDD">
        <w:rPr>
          <w:rFonts w:ascii="Times New Roman" w:hAnsi="Times New Roman" w:cs="Times New Roman"/>
          <w:color w:val="000000" w:themeColor="text1"/>
        </w:rPr>
        <w:t xml:space="preserve"> </w:t>
      </w:r>
      <w:r w:rsidR="00065AA9" w:rsidRPr="00317DDD">
        <w:rPr>
          <w:rFonts w:ascii="Times New Roman" w:hAnsi="Times New Roman" w:cs="Times New Roman"/>
          <w:color w:val="000000" w:themeColor="text1"/>
        </w:rPr>
        <w:t>July 28, 2015</w:t>
      </w:r>
      <w:r w:rsidR="00684537" w:rsidRPr="00317DDD">
        <w:rPr>
          <w:rFonts w:ascii="Times New Roman" w:hAnsi="Times New Roman" w:cs="Times New Roman"/>
          <w:color w:val="000000" w:themeColor="text1"/>
        </w:rPr>
        <w:t>.</w:t>
      </w:r>
    </w:p>
    <w:p w:rsidR="00684537" w:rsidRPr="00317DDD" w:rsidRDefault="00684537" w:rsidP="005D1D2F">
      <w:pPr>
        <w:spacing w:line="360" w:lineRule="auto"/>
        <w:rPr>
          <w:rFonts w:ascii="Times New Roman" w:hAnsi="Times New Roman" w:cs="Times New Roman"/>
          <w:color w:val="000000" w:themeColor="text1"/>
        </w:rPr>
      </w:pPr>
    </w:p>
    <w:p w:rsidR="00684537" w:rsidRPr="00317DDD" w:rsidRDefault="00684537" w:rsidP="005D1D2F">
      <w:pPr>
        <w:spacing w:line="360" w:lineRule="auto"/>
        <w:rPr>
          <w:rFonts w:ascii="Times New Roman" w:hAnsi="Times New Roman" w:cs="Times New Roman"/>
          <w:color w:val="000000" w:themeColor="text1"/>
        </w:rPr>
      </w:pPr>
      <w:r w:rsidRPr="00317DDD">
        <w:rPr>
          <w:rFonts w:ascii="Times New Roman" w:hAnsi="Times New Roman" w:cs="Times New Roman"/>
          <w:color w:val="000000" w:themeColor="text1"/>
        </w:rPr>
        <w:tab/>
      </w:r>
      <w:r w:rsidRPr="00317DDD">
        <w:rPr>
          <w:rFonts w:ascii="Times New Roman" w:hAnsi="Times New Roman" w:cs="Times New Roman"/>
          <w:color w:val="000000" w:themeColor="text1"/>
        </w:rPr>
        <w:tab/>
      </w:r>
      <w:r w:rsidR="007E662E" w:rsidRPr="00317DDD">
        <w:rPr>
          <w:rFonts w:ascii="Times New Roman" w:hAnsi="Times New Roman" w:cs="Times New Roman"/>
          <w:color w:val="000000" w:themeColor="text1"/>
        </w:rPr>
        <w:t>5</w:t>
      </w:r>
      <w:r w:rsidRPr="00317DDD">
        <w:rPr>
          <w:rFonts w:ascii="Times New Roman" w:hAnsi="Times New Roman" w:cs="Times New Roman"/>
          <w:color w:val="000000" w:themeColor="text1"/>
        </w:rPr>
        <w:t>.</w:t>
      </w:r>
      <w:r w:rsidRPr="00317DDD">
        <w:rPr>
          <w:rFonts w:ascii="Times New Roman" w:hAnsi="Times New Roman" w:cs="Times New Roman"/>
          <w:color w:val="000000" w:themeColor="text1"/>
        </w:rPr>
        <w:tab/>
        <w:t xml:space="preserve">On </w:t>
      </w:r>
      <w:r w:rsidR="00065AA9" w:rsidRPr="00317DDD">
        <w:rPr>
          <w:rFonts w:ascii="Times New Roman" w:hAnsi="Times New Roman" w:cs="Times New Roman"/>
          <w:color w:val="000000" w:themeColor="text1"/>
        </w:rPr>
        <w:t xml:space="preserve">August 6, 2015, </w:t>
      </w:r>
      <w:r w:rsidRPr="00317DDD">
        <w:rPr>
          <w:rFonts w:ascii="Times New Roman" w:hAnsi="Times New Roman" w:cs="Times New Roman"/>
          <w:color w:val="000000" w:themeColor="text1"/>
        </w:rPr>
        <w:t xml:space="preserve">the Respondent filed </w:t>
      </w:r>
      <w:r w:rsidR="004670EC" w:rsidRPr="00317DDD">
        <w:rPr>
          <w:rFonts w:ascii="Times New Roman" w:hAnsi="Times New Roman" w:cs="Times New Roman"/>
          <w:color w:val="000000" w:themeColor="text1"/>
        </w:rPr>
        <w:t>preliminary objection</w:t>
      </w:r>
      <w:r w:rsidR="00A47A77" w:rsidRPr="00317DDD">
        <w:rPr>
          <w:rFonts w:ascii="Times New Roman" w:hAnsi="Times New Roman" w:cs="Times New Roman"/>
          <w:color w:val="000000" w:themeColor="text1"/>
        </w:rPr>
        <w:t>s</w:t>
      </w:r>
      <w:r w:rsidR="004670EC" w:rsidRPr="00317DDD">
        <w:rPr>
          <w:rFonts w:ascii="Times New Roman" w:hAnsi="Times New Roman" w:cs="Times New Roman"/>
          <w:color w:val="000000" w:themeColor="text1"/>
        </w:rPr>
        <w:t>.</w:t>
      </w:r>
    </w:p>
    <w:p w:rsidR="009745D0" w:rsidRPr="001E75F7" w:rsidRDefault="009745D0" w:rsidP="005D1D2F">
      <w:pPr>
        <w:pStyle w:val="ParaTab1"/>
        <w:tabs>
          <w:tab w:val="left" w:pos="2070"/>
        </w:tabs>
        <w:spacing w:line="360" w:lineRule="auto"/>
        <w:ind w:firstLine="0"/>
        <w:rPr>
          <w:rFonts w:ascii="Times New Roman" w:hAnsi="Times New Roman" w:cs="Times New Roman"/>
          <w:u w:val="single"/>
        </w:rPr>
      </w:pPr>
    </w:p>
    <w:p w:rsidR="009109C4" w:rsidRPr="001E75F7" w:rsidRDefault="009109C4" w:rsidP="00515E33">
      <w:pPr>
        <w:pStyle w:val="ParaTab1"/>
        <w:tabs>
          <w:tab w:val="left" w:pos="2070"/>
        </w:tabs>
        <w:spacing w:line="360" w:lineRule="auto"/>
        <w:ind w:firstLine="0"/>
        <w:jc w:val="center"/>
        <w:outlineLvl w:val="0"/>
        <w:rPr>
          <w:rFonts w:ascii="Times New Roman" w:hAnsi="Times New Roman" w:cs="Times New Roman"/>
          <w:u w:val="single"/>
        </w:rPr>
      </w:pPr>
      <w:r w:rsidRPr="001E75F7">
        <w:rPr>
          <w:rFonts w:ascii="Times New Roman" w:hAnsi="Times New Roman" w:cs="Times New Roman"/>
          <w:u w:val="single"/>
        </w:rPr>
        <w:t>DISCUSSION</w:t>
      </w:r>
    </w:p>
    <w:p w:rsidR="00DF2A5C" w:rsidRPr="001E75F7" w:rsidRDefault="00DF2A5C" w:rsidP="00515E33">
      <w:pPr>
        <w:spacing w:line="360" w:lineRule="auto"/>
        <w:rPr>
          <w:rFonts w:ascii="Times New Roman" w:hAnsi="Times New Roman" w:cs="Times New Roman"/>
        </w:rPr>
      </w:pPr>
    </w:p>
    <w:p w:rsidR="00EE52CA" w:rsidRPr="001E75F7" w:rsidRDefault="00070A8F" w:rsidP="00515E33">
      <w:pPr>
        <w:spacing w:line="360" w:lineRule="auto"/>
        <w:ind w:firstLine="1440"/>
        <w:rPr>
          <w:rFonts w:ascii="Times New Roman" w:hAnsi="Times New Roman" w:cs="Times New Roman"/>
        </w:rPr>
      </w:pPr>
      <w:r w:rsidRPr="001E75F7">
        <w:rPr>
          <w:rFonts w:ascii="Times New Roman" w:hAnsi="Times New Roman" w:cs="Times New Roman"/>
        </w:rPr>
        <w:t>The Commission’s Rules of Practice and Procedure permit parties to file preliminary objection</w:t>
      </w:r>
      <w:r w:rsidR="00EE52CA" w:rsidRPr="001E75F7">
        <w:rPr>
          <w:rFonts w:ascii="Times New Roman" w:hAnsi="Times New Roman" w:cs="Times New Roman"/>
        </w:rPr>
        <w:t>s.  The grounds for preliminary objections ar</w:t>
      </w:r>
      <w:r w:rsidR="00503D50" w:rsidRPr="001E75F7">
        <w:rPr>
          <w:rFonts w:ascii="Times New Roman" w:hAnsi="Times New Roman" w:cs="Times New Roman"/>
        </w:rPr>
        <w:t>e limited to those set forth in </w:t>
      </w:r>
      <w:r w:rsidR="00EE52CA" w:rsidRPr="001E75F7">
        <w:rPr>
          <w:rFonts w:ascii="Times New Roman" w:hAnsi="Times New Roman" w:cs="Times New Roman"/>
        </w:rPr>
        <w:t xml:space="preserve">52 </w:t>
      </w:r>
      <w:proofErr w:type="spellStart"/>
      <w:r w:rsidR="00EE52CA" w:rsidRPr="001E75F7">
        <w:rPr>
          <w:rFonts w:ascii="Times New Roman" w:hAnsi="Times New Roman" w:cs="Times New Roman"/>
        </w:rPr>
        <w:t>Pa</w:t>
      </w:r>
      <w:r w:rsidR="00B7617E" w:rsidRPr="001E75F7">
        <w:rPr>
          <w:rFonts w:ascii="Times New Roman" w:hAnsi="Times New Roman" w:cs="Times New Roman"/>
        </w:rPr>
        <w:t>.</w:t>
      </w:r>
      <w:r w:rsidR="00EE52CA" w:rsidRPr="001E75F7">
        <w:rPr>
          <w:rFonts w:ascii="Times New Roman" w:hAnsi="Times New Roman" w:cs="Times New Roman"/>
        </w:rPr>
        <w:t>Code</w:t>
      </w:r>
      <w:proofErr w:type="spellEnd"/>
      <w:r w:rsidR="00EE52CA" w:rsidRPr="001E75F7">
        <w:rPr>
          <w:rFonts w:ascii="Times New Roman" w:hAnsi="Times New Roman" w:cs="Times New Roman"/>
        </w:rPr>
        <w:t xml:space="preserve"> §</w:t>
      </w:r>
      <w:r w:rsidR="00686490" w:rsidRPr="001E75F7">
        <w:rPr>
          <w:rFonts w:ascii="Times New Roman" w:hAnsi="Times New Roman" w:cs="Times New Roman"/>
        </w:rPr>
        <w:t xml:space="preserve"> </w:t>
      </w:r>
      <w:r w:rsidR="00EE52CA" w:rsidRPr="001E75F7">
        <w:rPr>
          <w:rFonts w:ascii="Times New Roman" w:hAnsi="Times New Roman" w:cs="Times New Roman"/>
        </w:rPr>
        <w:t>5.101</w:t>
      </w:r>
      <w:r w:rsidR="00047D1A" w:rsidRPr="001E75F7">
        <w:rPr>
          <w:rFonts w:ascii="Times New Roman" w:hAnsi="Times New Roman" w:cs="Times New Roman"/>
        </w:rPr>
        <w:t>(a)</w:t>
      </w:r>
      <w:r w:rsidR="00EE52CA" w:rsidRPr="001E75F7">
        <w:rPr>
          <w:rFonts w:ascii="Times New Roman" w:hAnsi="Times New Roman" w:cs="Times New Roman"/>
        </w:rPr>
        <w:t xml:space="preserve"> as follows:</w:t>
      </w:r>
    </w:p>
    <w:p w:rsidR="00EE52CA" w:rsidRPr="001E75F7" w:rsidRDefault="00EE52CA" w:rsidP="00515E33">
      <w:pPr>
        <w:spacing w:line="360" w:lineRule="auto"/>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Lack of Commission jurisdiction or improper service of the pleading initiating the proceeding.</w:t>
      </w:r>
    </w:p>
    <w:p w:rsidR="00EE52CA" w:rsidRPr="001E75F7" w:rsidRDefault="00EE52CA" w:rsidP="001558E4">
      <w:pPr>
        <w:ind w:left="1440" w:right="1350"/>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Failure of a pleading to conform to this chapter or the inclusion of scandalous or impertinent matter.</w:t>
      </w:r>
    </w:p>
    <w:p w:rsidR="00EE52CA" w:rsidRPr="001E75F7" w:rsidRDefault="00EE52CA" w:rsidP="001558E4">
      <w:pPr>
        <w:ind w:left="1440" w:right="1350"/>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Insufficient specificity of a pleading.</w:t>
      </w:r>
    </w:p>
    <w:p w:rsidR="00EE52CA" w:rsidRPr="001E75F7" w:rsidRDefault="00EE52CA" w:rsidP="001558E4">
      <w:pPr>
        <w:ind w:left="1440" w:right="1350"/>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Legal insufficiency of a pleading.</w:t>
      </w:r>
    </w:p>
    <w:p w:rsidR="00EE52CA" w:rsidRPr="001E75F7" w:rsidRDefault="00EE52CA" w:rsidP="001558E4">
      <w:pPr>
        <w:ind w:left="1440" w:right="1350"/>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 xml:space="preserve">Lack of capacity to sue, </w:t>
      </w:r>
      <w:proofErr w:type="spellStart"/>
      <w:r w:rsidRPr="001E75F7">
        <w:rPr>
          <w:rFonts w:ascii="Times New Roman" w:hAnsi="Times New Roman" w:cs="Times New Roman"/>
        </w:rPr>
        <w:t>nonjoinder</w:t>
      </w:r>
      <w:proofErr w:type="spellEnd"/>
      <w:r w:rsidRPr="001E75F7">
        <w:rPr>
          <w:rFonts w:ascii="Times New Roman" w:hAnsi="Times New Roman" w:cs="Times New Roman"/>
        </w:rPr>
        <w:t xml:space="preserve"> of a necessary party or misjoinder of a cause of action.</w:t>
      </w:r>
    </w:p>
    <w:p w:rsidR="00EE52CA" w:rsidRPr="001E75F7" w:rsidRDefault="00EE52CA" w:rsidP="001558E4">
      <w:pPr>
        <w:ind w:left="1440" w:right="1350"/>
        <w:rPr>
          <w:rFonts w:ascii="Times New Roman" w:hAnsi="Times New Roman" w:cs="Times New Roman"/>
        </w:rPr>
      </w:pPr>
    </w:p>
    <w:p w:rsidR="00EE52CA" w:rsidRPr="001E75F7" w:rsidRDefault="00EE52CA" w:rsidP="001558E4">
      <w:pPr>
        <w:widowControl w:val="0"/>
        <w:numPr>
          <w:ilvl w:val="0"/>
          <w:numId w:val="4"/>
        </w:numPr>
        <w:adjustRightInd w:val="0"/>
        <w:ind w:left="1440" w:right="1350" w:firstLine="720"/>
        <w:rPr>
          <w:rFonts w:ascii="Times New Roman" w:hAnsi="Times New Roman" w:cs="Times New Roman"/>
        </w:rPr>
      </w:pPr>
      <w:r w:rsidRPr="001E75F7">
        <w:rPr>
          <w:rFonts w:ascii="Times New Roman" w:hAnsi="Times New Roman" w:cs="Times New Roman"/>
        </w:rPr>
        <w:t>Pendency of a prior proceeding or agreement for alternative dispute resolution.</w:t>
      </w:r>
    </w:p>
    <w:p w:rsidR="00294F81" w:rsidRPr="001E75F7" w:rsidRDefault="00294F81" w:rsidP="00294F81">
      <w:pPr>
        <w:widowControl w:val="0"/>
        <w:adjustRightInd w:val="0"/>
        <w:ind w:right="1350"/>
        <w:rPr>
          <w:rFonts w:ascii="Times New Roman" w:hAnsi="Times New Roman" w:cs="Times New Roman"/>
        </w:rPr>
      </w:pPr>
    </w:p>
    <w:p w:rsidR="00294F81" w:rsidRPr="001E75F7" w:rsidRDefault="00294F81" w:rsidP="00294F81">
      <w:pPr>
        <w:widowControl w:val="0"/>
        <w:adjustRightInd w:val="0"/>
        <w:ind w:left="2160" w:right="1350"/>
        <w:rPr>
          <w:rFonts w:ascii="Times New Roman" w:hAnsi="Times New Roman" w:cs="Times New Roman"/>
        </w:rPr>
      </w:pPr>
      <w:r w:rsidRPr="001E75F7">
        <w:rPr>
          <w:rFonts w:ascii="Times New Roman" w:hAnsi="Times New Roman" w:cs="Times New Roman"/>
        </w:rPr>
        <w:lastRenderedPageBreak/>
        <w:t>7.</w:t>
      </w:r>
      <w:r w:rsidRPr="001E75F7">
        <w:rPr>
          <w:rFonts w:ascii="Times New Roman" w:hAnsi="Times New Roman" w:cs="Times New Roman"/>
        </w:rPr>
        <w:tab/>
        <w:t>Standing of a party to participate in the proceeding</w:t>
      </w:r>
    </w:p>
    <w:p w:rsidR="00EE52CA" w:rsidRPr="001E75F7" w:rsidRDefault="00EE52CA" w:rsidP="00E2005F">
      <w:pPr>
        <w:pStyle w:val="ParaTab1"/>
        <w:spacing w:line="360" w:lineRule="auto"/>
        <w:ind w:right="1354" w:firstLine="0"/>
        <w:rPr>
          <w:rFonts w:ascii="Times New Roman" w:hAnsi="Times New Roman" w:cs="Times New Roman"/>
        </w:rPr>
      </w:pPr>
    </w:p>
    <w:p w:rsidR="00C8144E" w:rsidRPr="001E75F7" w:rsidRDefault="00C8144E" w:rsidP="005D1D2F">
      <w:pPr>
        <w:pStyle w:val="ParaTab1"/>
        <w:spacing w:line="360" w:lineRule="auto"/>
        <w:rPr>
          <w:rFonts w:ascii="Times New Roman" w:hAnsi="Times New Roman" w:cs="Times New Roman"/>
        </w:rPr>
      </w:pPr>
      <w:r w:rsidRPr="001E75F7">
        <w:rPr>
          <w:rFonts w:ascii="Times New Roman" w:hAnsi="Times New Roman" w:cs="Times New Roman"/>
        </w:rPr>
        <w:t>Here</w:t>
      </w:r>
      <w:r w:rsidR="00FC17C1" w:rsidRPr="001E75F7">
        <w:rPr>
          <w:rFonts w:ascii="Times New Roman" w:hAnsi="Times New Roman" w:cs="Times New Roman"/>
        </w:rPr>
        <w:t>,</w:t>
      </w:r>
      <w:r w:rsidRPr="001E75F7">
        <w:rPr>
          <w:rFonts w:ascii="Times New Roman" w:hAnsi="Times New Roman" w:cs="Times New Roman"/>
        </w:rPr>
        <w:t xml:space="preserve"> the Respondent’s preliminary objection</w:t>
      </w:r>
      <w:r w:rsidR="006F6374" w:rsidRPr="001E75F7">
        <w:rPr>
          <w:rFonts w:ascii="Times New Roman" w:hAnsi="Times New Roman" w:cs="Times New Roman"/>
        </w:rPr>
        <w:t>s</w:t>
      </w:r>
      <w:r w:rsidRPr="001E75F7">
        <w:rPr>
          <w:rFonts w:ascii="Times New Roman" w:hAnsi="Times New Roman" w:cs="Times New Roman"/>
        </w:rPr>
        <w:t xml:space="preserve"> assert </w:t>
      </w:r>
      <w:r w:rsidR="009B532E" w:rsidRPr="001E75F7">
        <w:rPr>
          <w:rFonts w:ascii="Times New Roman" w:hAnsi="Times New Roman" w:cs="Times New Roman"/>
        </w:rPr>
        <w:t xml:space="preserve">that the complaint is legally insufficient pursuant to 52 </w:t>
      </w:r>
      <w:proofErr w:type="spellStart"/>
      <w:r w:rsidR="009B532E" w:rsidRPr="001E75F7">
        <w:rPr>
          <w:rFonts w:ascii="Times New Roman" w:hAnsi="Times New Roman" w:cs="Times New Roman"/>
        </w:rPr>
        <w:t>Pa.Code</w:t>
      </w:r>
      <w:proofErr w:type="spellEnd"/>
      <w:r w:rsidR="009B532E" w:rsidRPr="001E75F7">
        <w:rPr>
          <w:rFonts w:ascii="Times New Roman" w:hAnsi="Times New Roman" w:cs="Times New Roman"/>
        </w:rPr>
        <w:t xml:space="preserve"> §</w:t>
      </w:r>
      <w:r w:rsidR="00686490" w:rsidRPr="001E75F7">
        <w:rPr>
          <w:rFonts w:ascii="Times New Roman" w:hAnsi="Times New Roman" w:cs="Times New Roman"/>
        </w:rPr>
        <w:t xml:space="preserve"> </w:t>
      </w:r>
      <w:r w:rsidR="009B532E" w:rsidRPr="001E75F7">
        <w:rPr>
          <w:rFonts w:ascii="Times New Roman" w:hAnsi="Times New Roman" w:cs="Times New Roman"/>
        </w:rPr>
        <w:t>5.101</w:t>
      </w:r>
      <w:r w:rsidR="00403AA1" w:rsidRPr="001E75F7">
        <w:rPr>
          <w:rFonts w:ascii="Times New Roman" w:hAnsi="Times New Roman" w:cs="Times New Roman"/>
        </w:rPr>
        <w:t>(a)</w:t>
      </w:r>
      <w:r w:rsidR="009B532E" w:rsidRPr="001E75F7">
        <w:rPr>
          <w:rFonts w:ascii="Times New Roman" w:hAnsi="Times New Roman" w:cs="Times New Roman"/>
        </w:rPr>
        <w:t>(4)</w:t>
      </w:r>
      <w:r w:rsidR="00FC17C1" w:rsidRPr="001E75F7">
        <w:rPr>
          <w:rFonts w:ascii="Times New Roman" w:hAnsi="Times New Roman" w:cs="Times New Roman"/>
        </w:rPr>
        <w:t>,</w:t>
      </w:r>
      <w:r w:rsidR="009B532E" w:rsidRPr="001E75F7">
        <w:rPr>
          <w:rFonts w:ascii="Times New Roman" w:hAnsi="Times New Roman" w:cs="Times New Roman"/>
        </w:rPr>
        <w:t xml:space="preserve"> in that </w:t>
      </w:r>
      <w:r w:rsidR="00954B69" w:rsidRPr="001E75F7">
        <w:rPr>
          <w:rFonts w:ascii="Times New Roman" w:hAnsi="Times New Roman" w:cs="Times New Roman"/>
        </w:rPr>
        <w:t>the complaint fails to allege that the Respondent violated the Public Utility Code, Commission regulations or orders or its tariff provisions</w:t>
      </w:r>
      <w:r w:rsidRPr="001E75F7">
        <w:rPr>
          <w:rFonts w:ascii="Times New Roman" w:hAnsi="Times New Roman" w:cs="Times New Roman"/>
        </w:rPr>
        <w:t>.</w:t>
      </w:r>
      <w:r w:rsidR="00954B69" w:rsidRPr="001E75F7">
        <w:rPr>
          <w:rFonts w:ascii="Times New Roman" w:hAnsi="Times New Roman" w:cs="Times New Roman"/>
        </w:rPr>
        <w:t xml:space="preserve">  I agree</w:t>
      </w:r>
      <w:r w:rsidR="002D02FD" w:rsidRPr="001E75F7">
        <w:rPr>
          <w:rFonts w:ascii="Times New Roman" w:hAnsi="Times New Roman" w:cs="Times New Roman"/>
        </w:rPr>
        <w:t>.</w:t>
      </w:r>
    </w:p>
    <w:p w:rsidR="00E964A7" w:rsidRPr="001E75F7" w:rsidRDefault="00E964A7" w:rsidP="005D1D2F">
      <w:pPr>
        <w:pStyle w:val="ParaTab1"/>
        <w:spacing w:line="360" w:lineRule="auto"/>
        <w:ind w:firstLine="0"/>
        <w:rPr>
          <w:rFonts w:ascii="Times New Roman" w:hAnsi="Times New Roman" w:cs="Times New Roman"/>
        </w:rPr>
      </w:pPr>
    </w:p>
    <w:p w:rsidR="00970590" w:rsidRPr="001E75F7" w:rsidRDefault="00970590" w:rsidP="005D1D2F">
      <w:pPr>
        <w:pStyle w:val="ParaTab1"/>
        <w:spacing w:line="360" w:lineRule="auto"/>
        <w:rPr>
          <w:rFonts w:ascii="Times New Roman" w:hAnsi="Times New Roman" w:cs="Times New Roman"/>
        </w:rPr>
      </w:pPr>
      <w:r w:rsidRPr="001E75F7">
        <w:rPr>
          <w:rFonts w:ascii="Times New Roman" w:hAnsi="Times New Roman" w:cs="Times New Roman"/>
        </w:rPr>
        <w:t xml:space="preserve">Commission preliminary objection practice is analogous to Pennsylvania civil practice regarding preliminary objections.  </w:t>
      </w:r>
      <w:r w:rsidRPr="001E75F7">
        <w:rPr>
          <w:rFonts w:ascii="Times New Roman" w:hAnsi="Times New Roman" w:cs="Times New Roman"/>
          <w:u w:val="single"/>
        </w:rPr>
        <w:t>Equitable Small Transportation Intervenors v. Equitable Gas Company</w:t>
      </w:r>
      <w:r w:rsidRPr="001E75F7">
        <w:rPr>
          <w:rFonts w:ascii="Times New Roman" w:hAnsi="Times New Roman" w:cs="Times New Roman"/>
        </w:rPr>
        <w:t>, 1994 Pa PUC LEXIS 69, Docket No. C</w:t>
      </w:r>
      <w:r w:rsidRPr="001E75F7">
        <w:rPr>
          <w:rFonts w:ascii="Times New Roman" w:hAnsi="Times New Roman" w:cs="Times New Roman"/>
        </w:rPr>
        <w:noBreakHyphen/>
        <w:t>00935435 (July 18, 1994)</w:t>
      </w:r>
      <w:r w:rsidR="00761378" w:rsidRPr="001E75F7">
        <w:rPr>
          <w:rFonts w:ascii="Times New Roman" w:hAnsi="Times New Roman" w:cs="Times New Roman"/>
        </w:rPr>
        <w:t>.</w:t>
      </w:r>
      <w:r w:rsidRPr="001E75F7">
        <w:rPr>
          <w:rFonts w:ascii="Times New Roman" w:hAnsi="Times New Roman" w:cs="Times New Roman"/>
        </w:rPr>
        <w:t xml:space="preserve">  Preliminary objections in civil practice requesting dismissal of a pleading will be granted only where the right to relief is clearly warranted and free from doubt.  </w:t>
      </w:r>
      <w:proofErr w:type="gramStart"/>
      <w:r w:rsidRPr="001E75F7">
        <w:rPr>
          <w:rFonts w:ascii="Times New Roman" w:hAnsi="Times New Roman" w:cs="Times New Roman"/>
          <w:u w:val="single"/>
        </w:rPr>
        <w:t xml:space="preserve">Interstate </w:t>
      </w:r>
      <w:proofErr w:type="spellStart"/>
      <w:r w:rsidRPr="001E75F7">
        <w:rPr>
          <w:rFonts w:ascii="Times New Roman" w:hAnsi="Times New Roman" w:cs="Times New Roman"/>
          <w:u w:val="single"/>
        </w:rPr>
        <w:t>Traveller</w:t>
      </w:r>
      <w:proofErr w:type="spellEnd"/>
      <w:r w:rsidRPr="001E75F7">
        <w:rPr>
          <w:rFonts w:ascii="Times New Roman" w:hAnsi="Times New Roman" w:cs="Times New Roman"/>
          <w:u w:val="single"/>
        </w:rPr>
        <w:t xml:space="preserve"> Services, Inc. v. Pa. Dept. of Environment Resources</w:t>
      </w:r>
      <w:r w:rsidRPr="001E75F7">
        <w:rPr>
          <w:rFonts w:ascii="Times New Roman" w:hAnsi="Times New Roman" w:cs="Times New Roman"/>
        </w:rPr>
        <w:t xml:space="preserve">, 406 A.2d 1020 (Pa. 1979); </w:t>
      </w:r>
      <w:r w:rsidRPr="001E75F7">
        <w:rPr>
          <w:rFonts w:ascii="Times New Roman" w:hAnsi="Times New Roman" w:cs="Times New Roman"/>
          <w:u w:val="single"/>
        </w:rPr>
        <w:t>Rivera v. Philadelphia Theological Seminary of St. Charles Borromeo, Inc.</w:t>
      </w:r>
      <w:r w:rsidR="00A75B14">
        <w:rPr>
          <w:rFonts w:ascii="Times New Roman" w:hAnsi="Times New Roman" w:cs="Times New Roman"/>
        </w:rPr>
        <w:t>, 595 A.2d 172 (</w:t>
      </w:r>
      <w:proofErr w:type="spellStart"/>
      <w:r w:rsidR="00A75B14">
        <w:rPr>
          <w:rFonts w:ascii="Times New Roman" w:hAnsi="Times New Roman" w:cs="Times New Roman"/>
        </w:rPr>
        <w:t>Pa.</w:t>
      </w:r>
      <w:r w:rsidRPr="001E75F7">
        <w:rPr>
          <w:rFonts w:ascii="Times New Roman" w:hAnsi="Times New Roman" w:cs="Times New Roman"/>
        </w:rPr>
        <w:t>Super</w:t>
      </w:r>
      <w:proofErr w:type="spellEnd"/>
      <w:r w:rsidRPr="001E75F7">
        <w:rPr>
          <w:rFonts w:ascii="Times New Roman" w:hAnsi="Times New Roman" w:cs="Times New Roman"/>
        </w:rPr>
        <w:t>. 1991)</w:t>
      </w:r>
      <w:r w:rsidR="00761378" w:rsidRPr="001E75F7">
        <w:rPr>
          <w:rFonts w:ascii="Times New Roman" w:hAnsi="Times New Roman" w:cs="Times New Roman"/>
        </w:rPr>
        <w:t>.</w:t>
      </w:r>
      <w:proofErr w:type="gramEnd"/>
      <w:r w:rsidRPr="001E75F7">
        <w:rPr>
          <w:rFonts w:ascii="Times New Roman" w:hAnsi="Times New Roman" w:cs="Times New Roman"/>
        </w:rPr>
        <w:t xml:space="preserve">  The Commission follows this standard.  </w:t>
      </w:r>
      <w:proofErr w:type="gramStart"/>
      <w:r w:rsidRPr="001E75F7">
        <w:rPr>
          <w:rFonts w:ascii="Times New Roman" w:hAnsi="Times New Roman" w:cs="Times New Roman"/>
          <w:u w:val="single"/>
        </w:rPr>
        <w:t>Montague v. Philadelphia Electric Company</w:t>
      </w:r>
      <w:r w:rsidRPr="001E75F7">
        <w:rPr>
          <w:rFonts w:ascii="Times New Roman" w:hAnsi="Times New Roman" w:cs="Times New Roman"/>
        </w:rPr>
        <w:t>, 66 Pa. PUC 24 (1988)</w:t>
      </w:r>
      <w:r w:rsidR="00761378" w:rsidRPr="001E75F7">
        <w:rPr>
          <w:rFonts w:ascii="Times New Roman" w:hAnsi="Times New Roman" w:cs="Times New Roman"/>
        </w:rPr>
        <w:t>.</w:t>
      </w:r>
      <w:proofErr w:type="gramEnd"/>
    </w:p>
    <w:p w:rsidR="00294F81" w:rsidRPr="001E75F7" w:rsidRDefault="00294F81" w:rsidP="005D1D2F">
      <w:pPr>
        <w:pStyle w:val="ParaTab1"/>
        <w:spacing w:line="360" w:lineRule="auto"/>
        <w:ind w:firstLine="1350"/>
        <w:rPr>
          <w:rFonts w:ascii="Times New Roman" w:hAnsi="Times New Roman" w:cs="Times New Roman"/>
        </w:rPr>
      </w:pPr>
    </w:p>
    <w:p w:rsidR="00970590" w:rsidRPr="001E75F7" w:rsidRDefault="00970590" w:rsidP="005D1D2F">
      <w:pPr>
        <w:pStyle w:val="ParaTab1"/>
        <w:spacing w:line="360" w:lineRule="auto"/>
        <w:rPr>
          <w:rFonts w:ascii="Times New Roman" w:hAnsi="Times New Roman" w:cs="Times New Roman"/>
        </w:rPr>
      </w:pPr>
      <w:r w:rsidRPr="001E75F7">
        <w:rPr>
          <w:rFonts w:ascii="Times New Roman" w:hAnsi="Times New Roman" w:cs="Times New Roman"/>
        </w:rPr>
        <w:t xml:space="preserve">The Commission may not rely upon the factual assertions of the moving party but must accept as true for purposes of disposing of the </w:t>
      </w:r>
      <w:r w:rsidR="00360B5F" w:rsidRPr="001E75F7">
        <w:rPr>
          <w:rFonts w:ascii="Times New Roman" w:hAnsi="Times New Roman" w:cs="Times New Roman"/>
        </w:rPr>
        <w:t>preliminary objection</w:t>
      </w:r>
      <w:r w:rsidRPr="001E75F7">
        <w:rPr>
          <w:rFonts w:ascii="Times New Roman" w:hAnsi="Times New Roman" w:cs="Times New Roman"/>
        </w:rPr>
        <w:t xml:space="preserve"> all well pleaded, material facts of the nonmoving party, as well as every inference from those facts.  </w:t>
      </w:r>
      <w:proofErr w:type="gramStart"/>
      <w:r w:rsidRPr="001E75F7">
        <w:rPr>
          <w:rFonts w:ascii="Times New Roman" w:hAnsi="Times New Roman" w:cs="Times New Roman"/>
          <w:u w:val="single"/>
        </w:rPr>
        <w:t>County of Allegheny v. Commonwealth of Pennsylvania</w:t>
      </w:r>
      <w:r w:rsidRPr="001E75F7">
        <w:rPr>
          <w:rFonts w:ascii="Times New Roman" w:hAnsi="Times New Roman" w:cs="Times New Roman"/>
        </w:rPr>
        <w:t xml:space="preserve">, 490 A.2d 402 (Pa. 1985); </w:t>
      </w:r>
      <w:r w:rsidRPr="001E75F7">
        <w:rPr>
          <w:rFonts w:ascii="Times New Roman" w:hAnsi="Times New Roman" w:cs="Times New Roman"/>
          <w:u w:val="single"/>
        </w:rPr>
        <w:t>Commonwealth of Pennsylvania v. Bell Telephone Co. of Pa.</w:t>
      </w:r>
      <w:r w:rsidR="00A75B14">
        <w:rPr>
          <w:rFonts w:ascii="Times New Roman" w:hAnsi="Times New Roman" w:cs="Times New Roman"/>
        </w:rPr>
        <w:t>, 551 A.2d 602 (</w:t>
      </w:r>
      <w:proofErr w:type="spellStart"/>
      <w:r w:rsidR="00A75B14">
        <w:rPr>
          <w:rFonts w:ascii="Times New Roman" w:hAnsi="Times New Roman" w:cs="Times New Roman"/>
        </w:rPr>
        <w:t>Pa.</w:t>
      </w:r>
      <w:r w:rsidRPr="001E75F7">
        <w:rPr>
          <w:rFonts w:ascii="Times New Roman" w:hAnsi="Times New Roman" w:cs="Times New Roman"/>
        </w:rPr>
        <w:t>Cmwlth</w:t>
      </w:r>
      <w:proofErr w:type="spellEnd"/>
      <w:r w:rsidRPr="001E75F7">
        <w:rPr>
          <w:rFonts w:ascii="Times New Roman" w:hAnsi="Times New Roman" w:cs="Times New Roman"/>
        </w:rPr>
        <w:t>. 1988)</w:t>
      </w:r>
      <w:r w:rsidR="00761378" w:rsidRPr="001E75F7">
        <w:rPr>
          <w:rFonts w:ascii="Times New Roman" w:hAnsi="Times New Roman" w:cs="Times New Roman"/>
        </w:rPr>
        <w:t>.</w:t>
      </w:r>
      <w:proofErr w:type="gramEnd"/>
      <w:r w:rsidRPr="001E75F7">
        <w:rPr>
          <w:rFonts w:ascii="Times New Roman" w:hAnsi="Times New Roman" w:cs="Times New Roman"/>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1E75F7">
        <w:rPr>
          <w:rFonts w:ascii="Times New Roman" w:hAnsi="Times New Roman" w:cs="Times New Roman"/>
          <w:u w:val="single"/>
        </w:rPr>
        <w:t>Equitable Small Transportation Intervenors v. Equitable Gas Company</w:t>
      </w:r>
      <w:r w:rsidRPr="001E75F7">
        <w:rPr>
          <w:rFonts w:ascii="Times New Roman" w:hAnsi="Times New Roman" w:cs="Times New Roman"/>
        </w:rPr>
        <w:t xml:space="preserve">, 1994 Pa PUC LEXIS 69, Docket No. </w:t>
      </w:r>
      <w:proofErr w:type="gramStart"/>
      <w:r w:rsidRPr="001E75F7">
        <w:rPr>
          <w:rFonts w:ascii="Times New Roman" w:hAnsi="Times New Roman" w:cs="Times New Roman"/>
        </w:rPr>
        <w:t>C-00935435 (July 18, 1994)</w:t>
      </w:r>
      <w:r w:rsidR="00761378" w:rsidRPr="001E75F7">
        <w:rPr>
          <w:rFonts w:ascii="Times New Roman" w:hAnsi="Times New Roman" w:cs="Times New Roman"/>
        </w:rPr>
        <w:t>.</w:t>
      </w:r>
      <w:proofErr w:type="gramEnd"/>
    </w:p>
    <w:p w:rsidR="00970590" w:rsidRPr="001E75F7" w:rsidRDefault="00970590" w:rsidP="005D1D2F">
      <w:pPr>
        <w:pStyle w:val="ParaTab1"/>
        <w:spacing w:line="360" w:lineRule="auto"/>
        <w:ind w:firstLine="0"/>
        <w:rPr>
          <w:rFonts w:ascii="Times New Roman" w:hAnsi="Times New Roman" w:cs="Times New Roman"/>
        </w:rPr>
      </w:pPr>
    </w:p>
    <w:p w:rsidR="00970590" w:rsidRPr="001E75F7" w:rsidRDefault="00970590" w:rsidP="005D1D2F">
      <w:pPr>
        <w:pStyle w:val="ParaTab1"/>
        <w:spacing w:line="360" w:lineRule="auto"/>
        <w:rPr>
          <w:rFonts w:ascii="Times New Roman" w:hAnsi="Times New Roman" w:cs="Times New Roman"/>
        </w:rPr>
      </w:pPr>
      <w:r w:rsidRPr="001E75F7">
        <w:rPr>
          <w:rFonts w:ascii="Times New Roman" w:hAnsi="Times New Roman" w:cs="Times New Roman"/>
        </w:rPr>
        <w:t xml:space="preserve">The Commission regulation at 52 </w:t>
      </w:r>
      <w:proofErr w:type="spellStart"/>
      <w:r w:rsidRPr="001E75F7">
        <w:rPr>
          <w:rFonts w:ascii="Times New Roman" w:hAnsi="Times New Roman" w:cs="Times New Roman"/>
        </w:rPr>
        <w:t>Pa.Code</w:t>
      </w:r>
      <w:proofErr w:type="spellEnd"/>
      <w:r w:rsidRPr="001E75F7">
        <w:rPr>
          <w:rFonts w:ascii="Times New Roman" w:hAnsi="Times New Roman" w:cs="Times New Roman"/>
        </w:rPr>
        <w:t xml:space="preserve"> §</w:t>
      </w:r>
      <w:r w:rsidR="00686490" w:rsidRPr="001E75F7">
        <w:rPr>
          <w:rFonts w:ascii="Times New Roman" w:hAnsi="Times New Roman" w:cs="Times New Roman"/>
        </w:rPr>
        <w:t xml:space="preserve"> </w:t>
      </w:r>
      <w:r w:rsidRPr="001E75F7">
        <w:rPr>
          <w:rFonts w:ascii="Times New Roman" w:hAnsi="Times New Roman" w:cs="Times New Roman"/>
        </w:rPr>
        <w:t xml:space="preserve">5.21(a) states that a person may file a formal complaint claiming violation of a statute that the Commission has jurisdiction to administer.  The regulation at 52 </w:t>
      </w:r>
      <w:proofErr w:type="spellStart"/>
      <w:r w:rsidRPr="001E75F7">
        <w:rPr>
          <w:rFonts w:ascii="Times New Roman" w:hAnsi="Times New Roman" w:cs="Times New Roman"/>
        </w:rPr>
        <w:t>Pa.Code</w:t>
      </w:r>
      <w:proofErr w:type="spellEnd"/>
      <w:r w:rsidRPr="001E75F7">
        <w:rPr>
          <w:rFonts w:ascii="Times New Roman" w:hAnsi="Times New Roman" w:cs="Times New Roman"/>
        </w:rPr>
        <w:t xml:space="preserve"> §</w:t>
      </w:r>
      <w:r w:rsidR="00686490" w:rsidRPr="001E75F7">
        <w:rPr>
          <w:rFonts w:ascii="Times New Roman" w:hAnsi="Times New Roman" w:cs="Times New Roman"/>
        </w:rPr>
        <w:t xml:space="preserve"> </w:t>
      </w:r>
      <w:r w:rsidRPr="001E75F7">
        <w:rPr>
          <w:rFonts w:ascii="Times New Roman" w:hAnsi="Times New Roman" w:cs="Times New Roman"/>
        </w:rPr>
        <w:t xml:space="preserve">5.21(d) authorizes the Commission to dismiss a </w:t>
      </w:r>
      <w:r w:rsidRPr="001E75F7">
        <w:rPr>
          <w:rFonts w:ascii="Times New Roman" w:hAnsi="Times New Roman" w:cs="Times New Roman"/>
        </w:rPr>
        <w:lastRenderedPageBreak/>
        <w:t>complaint if a hearing is not necessary and authorizes preliminary objections to be filed in response to a complaint.</w:t>
      </w:r>
    </w:p>
    <w:p w:rsidR="00970590" w:rsidRPr="001E75F7" w:rsidRDefault="00970590" w:rsidP="005D1D2F">
      <w:pPr>
        <w:pStyle w:val="ParaTab1"/>
        <w:spacing w:line="360" w:lineRule="auto"/>
        <w:ind w:firstLine="0"/>
        <w:rPr>
          <w:rFonts w:ascii="Times New Roman" w:hAnsi="Times New Roman" w:cs="Times New Roman"/>
        </w:rPr>
      </w:pPr>
    </w:p>
    <w:p w:rsidR="00970590" w:rsidRDefault="00970590" w:rsidP="005D1D2F">
      <w:pPr>
        <w:pStyle w:val="ParaTab1"/>
        <w:spacing w:line="360" w:lineRule="auto"/>
        <w:rPr>
          <w:rFonts w:ascii="Times New Roman" w:hAnsi="Times New Roman" w:cs="Times New Roman"/>
        </w:rPr>
      </w:pPr>
      <w:r w:rsidRPr="001E75F7">
        <w:rPr>
          <w:rFonts w:ascii="Times New Roman" w:hAnsi="Times New Roman" w:cs="Times New Roman"/>
        </w:rPr>
        <w:t xml:space="preserve">The regulation at 52 </w:t>
      </w:r>
      <w:proofErr w:type="spellStart"/>
      <w:r w:rsidRPr="001E75F7">
        <w:rPr>
          <w:rFonts w:ascii="Times New Roman" w:hAnsi="Times New Roman" w:cs="Times New Roman"/>
        </w:rPr>
        <w:t>Pa.Code</w:t>
      </w:r>
      <w:proofErr w:type="spellEnd"/>
      <w:r w:rsidRPr="001E75F7">
        <w:rPr>
          <w:rFonts w:ascii="Times New Roman" w:hAnsi="Times New Roman" w:cs="Times New Roman"/>
        </w:rPr>
        <w:t xml:space="preserve"> §</w:t>
      </w:r>
      <w:r w:rsidR="00686490" w:rsidRPr="001E75F7">
        <w:rPr>
          <w:rFonts w:ascii="Times New Roman" w:hAnsi="Times New Roman" w:cs="Times New Roman"/>
        </w:rPr>
        <w:t xml:space="preserve"> </w:t>
      </w:r>
      <w:r w:rsidRPr="001E75F7">
        <w:rPr>
          <w:rFonts w:ascii="Times New Roman" w:hAnsi="Times New Roman" w:cs="Times New Roman"/>
        </w:rPr>
        <w:t>5.101(a</w:t>
      </w:r>
      <w:proofErr w:type="gramStart"/>
      <w:r w:rsidRPr="001E75F7">
        <w:rPr>
          <w:rFonts w:ascii="Times New Roman" w:hAnsi="Times New Roman" w:cs="Times New Roman"/>
        </w:rPr>
        <w:t>)(</w:t>
      </w:r>
      <w:proofErr w:type="gramEnd"/>
      <w:r w:rsidR="003B1203" w:rsidRPr="001E75F7">
        <w:rPr>
          <w:rFonts w:ascii="Times New Roman" w:hAnsi="Times New Roman" w:cs="Times New Roman"/>
        </w:rPr>
        <w:t>4</w:t>
      </w:r>
      <w:r w:rsidRPr="001E75F7">
        <w:rPr>
          <w:rFonts w:ascii="Times New Roman" w:hAnsi="Times New Roman" w:cs="Times New Roman"/>
        </w:rPr>
        <w:t xml:space="preserve">) permits the filing of a preliminary objection to dismiss a pleading for </w:t>
      </w:r>
      <w:r w:rsidR="003B1203" w:rsidRPr="001E75F7">
        <w:rPr>
          <w:rFonts w:ascii="Times New Roman" w:hAnsi="Times New Roman" w:cs="Times New Roman"/>
        </w:rPr>
        <w:t>legal insufficiency</w:t>
      </w:r>
      <w:r w:rsidRPr="001E75F7">
        <w:rPr>
          <w:rFonts w:ascii="Times New Roman" w:hAnsi="Times New Roman" w:cs="Times New Roman"/>
        </w:rPr>
        <w:t xml:space="preserve">.  The provision at 52 </w:t>
      </w:r>
      <w:proofErr w:type="spellStart"/>
      <w:r w:rsidRPr="001E75F7">
        <w:rPr>
          <w:rFonts w:ascii="Times New Roman" w:hAnsi="Times New Roman" w:cs="Times New Roman"/>
        </w:rPr>
        <w:t>Pa.Code</w:t>
      </w:r>
      <w:proofErr w:type="spellEnd"/>
      <w:r w:rsidRPr="001E75F7">
        <w:rPr>
          <w:rFonts w:ascii="Times New Roman" w:hAnsi="Times New Roman" w:cs="Times New Roman"/>
        </w:rPr>
        <w:t xml:space="preserve"> §</w:t>
      </w:r>
      <w:r w:rsidR="00B11D50" w:rsidRPr="001E75F7">
        <w:rPr>
          <w:rFonts w:ascii="Times New Roman" w:hAnsi="Times New Roman" w:cs="Times New Roman"/>
        </w:rPr>
        <w:t> </w:t>
      </w:r>
      <w:r w:rsidRPr="001E75F7">
        <w:rPr>
          <w:rFonts w:ascii="Times New Roman" w:hAnsi="Times New Roman" w:cs="Times New Roman"/>
        </w:rPr>
        <w:t>5.101(a</w:t>
      </w:r>
      <w:proofErr w:type="gramStart"/>
      <w:r w:rsidRPr="001E75F7">
        <w:rPr>
          <w:rFonts w:ascii="Times New Roman" w:hAnsi="Times New Roman" w:cs="Times New Roman"/>
        </w:rPr>
        <w:t>)(</w:t>
      </w:r>
      <w:proofErr w:type="gramEnd"/>
      <w:r w:rsidR="007D1E96" w:rsidRPr="001E75F7">
        <w:rPr>
          <w:rFonts w:ascii="Times New Roman" w:hAnsi="Times New Roman" w:cs="Times New Roman"/>
        </w:rPr>
        <w:t>4</w:t>
      </w:r>
      <w:r w:rsidRPr="001E75F7">
        <w:rPr>
          <w:rFonts w:ascii="Times New Roman" w:hAnsi="Times New Roman" w:cs="Times New Roman"/>
        </w:rPr>
        <w:t>) serves judicial economy by avoiding a hearing where no factual dispute exists.  If no factual issue pertinent to the resolution of a case exists</w:t>
      </w:r>
      <w:r w:rsidR="00B2277D" w:rsidRPr="001E75F7">
        <w:rPr>
          <w:rFonts w:ascii="Times New Roman" w:hAnsi="Times New Roman" w:cs="Times New Roman"/>
        </w:rPr>
        <w:t xml:space="preserve">, a hearing is unnecessary.  </w:t>
      </w:r>
      <w:proofErr w:type="gramStart"/>
      <w:r w:rsidR="00B2277D" w:rsidRPr="001E75F7">
        <w:rPr>
          <w:rFonts w:ascii="Times New Roman" w:hAnsi="Times New Roman" w:cs="Times New Roman"/>
        </w:rPr>
        <w:t xml:space="preserve">66 </w:t>
      </w:r>
      <w:proofErr w:type="spellStart"/>
      <w:r w:rsidRPr="001E75F7">
        <w:rPr>
          <w:rFonts w:ascii="Times New Roman" w:hAnsi="Times New Roman" w:cs="Times New Roman"/>
        </w:rPr>
        <w:t>Pa.C.S</w:t>
      </w:r>
      <w:proofErr w:type="spellEnd"/>
      <w:r w:rsidRPr="001E75F7">
        <w:rPr>
          <w:rFonts w:ascii="Times New Roman" w:hAnsi="Times New Roman" w:cs="Times New Roman"/>
        </w:rPr>
        <w:t>.</w:t>
      </w:r>
      <w:proofErr w:type="gramEnd"/>
      <w:r w:rsidRPr="001E75F7">
        <w:rPr>
          <w:rFonts w:ascii="Times New Roman" w:hAnsi="Times New Roman" w:cs="Times New Roman"/>
        </w:rPr>
        <w:t xml:space="preserve"> §</w:t>
      </w:r>
      <w:r w:rsidR="00686490" w:rsidRPr="001E75F7">
        <w:rPr>
          <w:rFonts w:ascii="Times New Roman" w:hAnsi="Times New Roman" w:cs="Times New Roman"/>
        </w:rPr>
        <w:t xml:space="preserve"> </w:t>
      </w:r>
      <w:r w:rsidRPr="001E75F7">
        <w:rPr>
          <w:rFonts w:ascii="Times New Roman" w:hAnsi="Times New Roman" w:cs="Times New Roman"/>
        </w:rPr>
        <w:t xml:space="preserve">703(a); </w:t>
      </w:r>
      <w:r w:rsidRPr="001E75F7">
        <w:rPr>
          <w:rFonts w:ascii="Times New Roman" w:hAnsi="Times New Roman" w:cs="Times New Roman"/>
          <w:u w:val="single"/>
        </w:rPr>
        <w:t>Lehigh Valley Power Committee v. Pa</w:t>
      </w:r>
      <w:r w:rsidR="00294F81" w:rsidRPr="001E75F7">
        <w:rPr>
          <w:rFonts w:ascii="Times New Roman" w:hAnsi="Times New Roman" w:cs="Times New Roman"/>
          <w:u w:val="single"/>
        </w:rPr>
        <w:t>.</w:t>
      </w:r>
      <w:r w:rsidRPr="001E75F7">
        <w:rPr>
          <w:rFonts w:ascii="Times New Roman" w:hAnsi="Times New Roman" w:cs="Times New Roman"/>
          <w:u w:val="single"/>
        </w:rPr>
        <w:t xml:space="preserve"> Pub. </w:t>
      </w:r>
      <w:proofErr w:type="gramStart"/>
      <w:r w:rsidRPr="001E75F7">
        <w:rPr>
          <w:rFonts w:ascii="Times New Roman" w:hAnsi="Times New Roman" w:cs="Times New Roman"/>
          <w:u w:val="single"/>
        </w:rPr>
        <w:t xml:space="preserve">Util. </w:t>
      </w:r>
      <w:proofErr w:type="spellStart"/>
      <w:r w:rsidRPr="001E75F7">
        <w:rPr>
          <w:rFonts w:ascii="Times New Roman" w:hAnsi="Times New Roman" w:cs="Times New Roman"/>
          <w:u w:val="single"/>
        </w:rPr>
        <w:t>Comm’n</w:t>
      </w:r>
      <w:proofErr w:type="spellEnd"/>
      <w:r w:rsidR="00837ED0" w:rsidRPr="001E75F7">
        <w:rPr>
          <w:rFonts w:ascii="Times New Roman" w:hAnsi="Times New Roman" w:cs="Times New Roman"/>
        </w:rPr>
        <w:t xml:space="preserve">, 563 A.2d </w:t>
      </w:r>
      <w:r w:rsidR="00C05BDA">
        <w:rPr>
          <w:rFonts w:ascii="Times New Roman" w:hAnsi="Times New Roman" w:cs="Times New Roman"/>
        </w:rPr>
        <w:t>557 (</w:t>
      </w:r>
      <w:proofErr w:type="spellStart"/>
      <w:r w:rsidR="00C05BDA">
        <w:rPr>
          <w:rFonts w:ascii="Times New Roman" w:hAnsi="Times New Roman" w:cs="Times New Roman"/>
        </w:rPr>
        <w:t>Pa.</w:t>
      </w:r>
      <w:r w:rsidRPr="001E75F7">
        <w:rPr>
          <w:rFonts w:ascii="Times New Roman" w:hAnsi="Times New Roman" w:cs="Times New Roman"/>
        </w:rPr>
        <w:t>Cmwlth</w:t>
      </w:r>
      <w:proofErr w:type="spellEnd"/>
      <w:r w:rsidRPr="001E75F7">
        <w:rPr>
          <w:rFonts w:ascii="Times New Roman" w:hAnsi="Times New Roman" w:cs="Times New Roman"/>
        </w:rPr>
        <w:t xml:space="preserve">. 1989); </w:t>
      </w:r>
      <w:r w:rsidRPr="001E75F7">
        <w:rPr>
          <w:rFonts w:ascii="Times New Roman" w:hAnsi="Times New Roman" w:cs="Times New Roman"/>
          <w:u w:val="single"/>
        </w:rPr>
        <w:t>Lehigh Valley Power Committee v. Pa</w:t>
      </w:r>
      <w:r w:rsidR="00294F81" w:rsidRPr="001E75F7">
        <w:rPr>
          <w:rFonts w:ascii="Times New Roman" w:hAnsi="Times New Roman" w:cs="Times New Roman"/>
          <w:u w:val="single"/>
        </w:rPr>
        <w:t>.</w:t>
      </w:r>
      <w:r w:rsidRPr="001E75F7">
        <w:rPr>
          <w:rFonts w:ascii="Times New Roman" w:hAnsi="Times New Roman" w:cs="Times New Roman"/>
          <w:u w:val="single"/>
        </w:rPr>
        <w:t xml:space="preserve"> Pub.</w:t>
      </w:r>
      <w:proofErr w:type="gramEnd"/>
      <w:r w:rsidRPr="001E75F7">
        <w:rPr>
          <w:rFonts w:ascii="Times New Roman" w:hAnsi="Times New Roman" w:cs="Times New Roman"/>
          <w:u w:val="single"/>
        </w:rPr>
        <w:t xml:space="preserve"> </w:t>
      </w:r>
      <w:proofErr w:type="gramStart"/>
      <w:r w:rsidRPr="001E75F7">
        <w:rPr>
          <w:rFonts w:ascii="Times New Roman" w:hAnsi="Times New Roman" w:cs="Times New Roman"/>
          <w:u w:val="single"/>
        </w:rPr>
        <w:t xml:space="preserve">Util. </w:t>
      </w:r>
      <w:proofErr w:type="spellStart"/>
      <w:r w:rsidRPr="001E75F7">
        <w:rPr>
          <w:rFonts w:ascii="Times New Roman" w:hAnsi="Times New Roman" w:cs="Times New Roman"/>
          <w:u w:val="single"/>
        </w:rPr>
        <w:t>Comm’n</w:t>
      </w:r>
      <w:proofErr w:type="spellEnd"/>
      <w:r w:rsidR="00CC6029" w:rsidRPr="001E75F7">
        <w:rPr>
          <w:rFonts w:ascii="Times New Roman" w:hAnsi="Times New Roman" w:cs="Times New Roman"/>
        </w:rPr>
        <w:t xml:space="preserve">, 563 A.2d </w:t>
      </w:r>
      <w:r w:rsidR="00C05BDA">
        <w:rPr>
          <w:rFonts w:ascii="Times New Roman" w:hAnsi="Times New Roman" w:cs="Times New Roman"/>
        </w:rPr>
        <w:t>548 (</w:t>
      </w:r>
      <w:proofErr w:type="spellStart"/>
      <w:r w:rsidR="00C05BDA">
        <w:rPr>
          <w:rFonts w:ascii="Times New Roman" w:hAnsi="Times New Roman" w:cs="Times New Roman"/>
        </w:rPr>
        <w:t>Pa.</w:t>
      </w:r>
      <w:r w:rsidRPr="001E75F7">
        <w:rPr>
          <w:rFonts w:ascii="Times New Roman" w:hAnsi="Times New Roman" w:cs="Times New Roman"/>
        </w:rPr>
        <w:t>Cmwlth</w:t>
      </w:r>
      <w:proofErr w:type="spellEnd"/>
      <w:r w:rsidRPr="001E75F7">
        <w:rPr>
          <w:rFonts w:ascii="Times New Roman" w:hAnsi="Times New Roman" w:cs="Times New Roman"/>
        </w:rPr>
        <w:t xml:space="preserve">. 1989); </w:t>
      </w:r>
      <w:r w:rsidRPr="001E75F7">
        <w:rPr>
          <w:rFonts w:ascii="Times New Roman" w:hAnsi="Times New Roman" w:cs="Times New Roman"/>
          <w:u w:val="single"/>
        </w:rPr>
        <w:t>S.M.E. Bessemer Cement, Inc. v. Pa</w:t>
      </w:r>
      <w:r w:rsidR="00294F81" w:rsidRPr="001E75F7">
        <w:rPr>
          <w:rFonts w:ascii="Times New Roman" w:hAnsi="Times New Roman" w:cs="Times New Roman"/>
          <w:u w:val="single"/>
        </w:rPr>
        <w:t>.</w:t>
      </w:r>
      <w:r w:rsidRPr="001E75F7">
        <w:rPr>
          <w:rFonts w:ascii="Times New Roman" w:hAnsi="Times New Roman" w:cs="Times New Roman"/>
          <w:u w:val="single"/>
        </w:rPr>
        <w:t xml:space="preserve"> Pub.</w:t>
      </w:r>
      <w:proofErr w:type="gramEnd"/>
      <w:r w:rsidRPr="001E75F7">
        <w:rPr>
          <w:rFonts w:ascii="Times New Roman" w:hAnsi="Times New Roman" w:cs="Times New Roman"/>
          <w:u w:val="single"/>
        </w:rPr>
        <w:t xml:space="preserve"> </w:t>
      </w:r>
      <w:proofErr w:type="gramStart"/>
      <w:r w:rsidRPr="001E75F7">
        <w:rPr>
          <w:rFonts w:ascii="Times New Roman" w:hAnsi="Times New Roman" w:cs="Times New Roman"/>
          <w:u w:val="single"/>
        </w:rPr>
        <w:t xml:space="preserve">Util. </w:t>
      </w:r>
      <w:proofErr w:type="spellStart"/>
      <w:r w:rsidRPr="001E75F7">
        <w:rPr>
          <w:rFonts w:ascii="Times New Roman" w:hAnsi="Times New Roman" w:cs="Times New Roman"/>
          <w:u w:val="single"/>
        </w:rPr>
        <w:t>Comm’n</w:t>
      </w:r>
      <w:proofErr w:type="spellEnd"/>
      <w:r w:rsidR="008A160C" w:rsidRPr="001E75F7">
        <w:rPr>
          <w:rFonts w:ascii="Times New Roman" w:hAnsi="Times New Roman" w:cs="Times New Roman"/>
        </w:rPr>
        <w:t xml:space="preserve">, 540 A.2d </w:t>
      </w:r>
      <w:r w:rsidRPr="001E75F7">
        <w:rPr>
          <w:rFonts w:ascii="Times New Roman" w:hAnsi="Times New Roman" w:cs="Times New Roman"/>
        </w:rPr>
        <w:t>1006 (</w:t>
      </w:r>
      <w:proofErr w:type="spellStart"/>
      <w:r w:rsidRPr="001E75F7">
        <w:rPr>
          <w:rFonts w:ascii="Times New Roman" w:hAnsi="Times New Roman" w:cs="Times New Roman"/>
        </w:rPr>
        <w:t>Pa.Cmwlth</w:t>
      </w:r>
      <w:proofErr w:type="spellEnd"/>
      <w:r w:rsidRPr="001E75F7">
        <w:rPr>
          <w:rFonts w:ascii="Times New Roman" w:hAnsi="Times New Roman" w:cs="Times New Roman"/>
        </w:rPr>
        <w:t xml:space="preserve">. 1988); </w:t>
      </w:r>
      <w:r w:rsidRPr="001E75F7">
        <w:rPr>
          <w:rFonts w:ascii="Times New Roman" w:hAnsi="Times New Roman" w:cs="Times New Roman"/>
          <w:u w:val="single"/>
        </w:rPr>
        <w:t>White Oak Borough Authority v. Pa</w:t>
      </w:r>
      <w:r w:rsidR="00294F81" w:rsidRPr="001E75F7">
        <w:rPr>
          <w:rFonts w:ascii="Times New Roman" w:hAnsi="Times New Roman" w:cs="Times New Roman"/>
          <w:u w:val="single"/>
        </w:rPr>
        <w:t>.</w:t>
      </w:r>
      <w:r w:rsidRPr="001E75F7">
        <w:rPr>
          <w:rFonts w:ascii="Times New Roman" w:hAnsi="Times New Roman" w:cs="Times New Roman"/>
          <w:u w:val="single"/>
        </w:rPr>
        <w:t xml:space="preserve"> Pub.</w:t>
      </w:r>
      <w:proofErr w:type="gramEnd"/>
      <w:r w:rsidRPr="001E75F7">
        <w:rPr>
          <w:rFonts w:ascii="Times New Roman" w:hAnsi="Times New Roman" w:cs="Times New Roman"/>
          <w:u w:val="single"/>
        </w:rPr>
        <w:t xml:space="preserve"> </w:t>
      </w:r>
      <w:proofErr w:type="gramStart"/>
      <w:r w:rsidRPr="001E75F7">
        <w:rPr>
          <w:rFonts w:ascii="Times New Roman" w:hAnsi="Times New Roman" w:cs="Times New Roman"/>
          <w:u w:val="single"/>
        </w:rPr>
        <w:t xml:space="preserve">Util. </w:t>
      </w:r>
      <w:proofErr w:type="spellStart"/>
      <w:r w:rsidRPr="001E75F7">
        <w:rPr>
          <w:rFonts w:ascii="Times New Roman" w:hAnsi="Times New Roman" w:cs="Times New Roman"/>
          <w:u w:val="single"/>
        </w:rPr>
        <w:t>Comm’n</w:t>
      </w:r>
      <w:proofErr w:type="spellEnd"/>
      <w:r w:rsidR="00D62C01" w:rsidRPr="001E75F7">
        <w:rPr>
          <w:rFonts w:ascii="Times New Roman" w:hAnsi="Times New Roman" w:cs="Times New Roman"/>
        </w:rPr>
        <w:t xml:space="preserve">, 103 A.2d </w:t>
      </w:r>
      <w:r w:rsidR="00C05BDA">
        <w:rPr>
          <w:rFonts w:ascii="Times New Roman" w:hAnsi="Times New Roman" w:cs="Times New Roman"/>
        </w:rPr>
        <w:t>502 (</w:t>
      </w:r>
      <w:proofErr w:type="spellStart"/>
      <w:r w:rsidR="00C05BDA">
        <w:rPr>
          <w:rFonts w:ascii="Times New Roman" w:hAnsi="Times New Roman" w:cs="Times New Roman"/>
        </w:rPr>
        <w:t>Pa.</w:t>
      </w:r>
      <w:r w:rsidRPr="001E75F7">
        <w:rPr>
          <w:rFonts w:ascii="Times New Roman" w:hAnsi="Times New Roman" w:cs="Times New Roman"/>
        </w:rPr>
        <w:t>Super</w:t>
      </w:r>
      <w:proofErr w:type="spellEnd"/>
      <w:r w:rsidRPr="001E75F7">
        <w:rPr>
          <w:rFonts w:ascii="Times New Roman" w:hAnsi="Times New Roman" w:cs="Times New Roman"/>
        </w:rPr>
        <w:t>. 1954)</w:t>
      </w:r>
      <w:r w:rsidR="00FC17C1" w:rsidRPr="001E75F7">
        <w:rPr>
          <w:rFonts w:ascii="Times New Roman" w:hAnsi="Times New Roman" w:cs="Times New Roman"/>
        </w:rPr>
        <w:t>.</w:t>
      </w:r>
      <w:proofErr w:type="gramEnd"/>
    </w:p>
    <w:p w:rsidR="009C37F8" w:rsidRPr="001E75F7" w:rsidRDefault="009C37F8" w:rsidP="005D1D2F">
      <w:pPr>
        <w:pStyle w:val="ParaTab1"/>
        <w:spacing w:line="360" w:lineRule="auto"/>
        <w:rPr>
          <w:rFonts w:ascii="Times New Roman" w:hAnsi="Times New Roman" w:cs="Times New Roman"/>
        </w:rPr>
      </w:pPr>
    </w:p>
    <w:p w:rsidR="00DC7137" w:rsidRPr="001E75F7" w:rsidRDefault="00970590" w:rsidP="005D1D2F">
      <w:pPr>
        <w:pStyle w:val="ParaTab1"/>
        <w:spacing w:line="360" w:lineRule="auto"/>
        <w:rPr>
          <w:rFonts w:ascii="Times New Roman" w:hAnsi="Times New Roman" w:cs="Times New Roman"/>
        </w:rPr>
      </w:pPr>
      <w:r w:rsidRPr="001E75F7">
        <w:rPr>
          <w:rFonts w:ascii="Times New Roman" w:hAnsi="Times New Roman" w:cs="Times New Roman"/>
        </w:rPr>
        <w:t xml:space="preserve">Viewing the complaint in this case in the light most favorable to the Complainant, </w:t>
      </w:r>
      <w:r w:rsidR="00B62062" w:rsidRPr="001E75F7">
        <w:rPr>
          <w:rFonts w:ascii="Times New Roman" w:hAnsi="Times New Roman" w:cs="Times New Roman"/>
        </w:rPr>
        <w:t>t</w:t>
      </w:r>
      <w:r w:rsidR="00DE2801" w:rsidRPr="001E75F7">
        <w:rPr>
          <w:rFonts w:ascii="Times New Roman" w:hAnsi="Times New Roman" w:cs="Times New Roman"/>
        </w:rPr>
        <w:t xml:space="preserve">he Complainant does </w:t>
      </w:r>
      <w:r w:rsidR="00CE2CDB">
        <w:rPr>
          <w:rFonts w:ascii="Times New Roman" w:hAnsi="Times New Roman" w:cs="Times New Roman"/>
        </w:rPr>
        <w:t xml:space="preserve">not </w:t>
      </w:r>
      <w:r w:rsidR="00B62062" w:rsidRPr="001E75F7">
        <w:rPr>
          <w:rFonts w:ascii="Times New Roman" w:hAnsi="Times New Roman" w:cs="Times New Roman"/>
        </w:rPr>
        <w:t xml:space="preserve">want </w:t>
      </w:r>
      <w:r w:rsidR="00CE2CDB">
        <w:rPr>
          <w:rFonts w:ascii="Times New Roman" w:hAnsi="Times New Roman" w:cs="Times New Roman"/>
        </w:rPr>
        <w:t xml:space="preserve">a </w:t>
      </w:r>
      <w:r w:rsidR="00DE2801" w:rsidRPr="001E75F7">
        <w:rPr>
          <w:rFonts w:ascii="Times New Roman" w:hAnsi="Times New Roman" w:cs="Times New Roman"/>
        </w:rPr>
        <w:t xml:space="preserve">smart meter installed </w:t>
      </w:r>
      <w:r w:rsidR="009D5A9E" w:rsidRPr="001E75F7">
        <w:rPr>
          <w:rFonts w:ascii="Times New Roman" w:hAnsi="Times New Roman" w:cs="Times New Roman"/>
        </w:rPr>
        <w:t>at</w:t>
      </w:r>
      <w:r w:rsidR="00DE2801" w:rsidRPr="001E75F7">
        <w:rPr>
          <w:rFonts w:ascii="Times New Roman" w:hAnsi="Times New Roman" w:cs="Times New Roman"/>
        </w:rPr>
        <w:t xml:space="preserve"> his </w:t>
      </w:r>
      <w:r w:rsidR="00B62062" w:rsidRPr="001E75F7">
        <w:rPr>
          <w:rFonts w:ascii="Times New Roman" w:hAnsi="Times New Roman" w:cs="Times New Roman"/>
        </w:rPr>
        <w:t>residence</w:t>
      </w:r>
      <w:r w:rsidR="00A75B14">
        <w:rPr>
          <w:rFonts w:ascii="Times New Roman" w:hAnsi="Times New Roman" w:cs="Times New Roman"/>
        </w:rPr>
        <w:t xml:space="preserve"> and </w:t>
      </w:r>
      <w:r w:rsidR="00A75B14" w:rsidRPr="001E75F7">
        <w:rPr>
          <w:rFonts w:ascii="Times New Roman" w:hAnsi="Times New Roman" w:cs="Times New Roman"/>
        </w:rPr>
        <w:t>wants to opt out of having a smart meter installed at his residence.</w:t>
      </w:r>
      <w:r w:rsidR="00A75B14">
        <w:rPr>
          <w:rFonts w:ascii="Times New Roman" w:hAnsi="Times New Roman" w:cs="Times New Roman"/>
        </w:rPr>
        <w:t xml:space="preserve">  </w:t>
      </w:r>
      <w:r w:rsidR="00934CE4" w:rsidRPr="001E75F7">
        <w:rPr>
          <w:rFonts w:ascii="Times New Roman" w:hAnsi="Times New Roman" w:cs="Times New Roman"/>
        </w:rPr>
        <w:t>The Complainant</w:t>
      </w:r>
      <w:r w:rsidR="00A75B14">
        <w:rPr>
          <w:rFonts w:ascii="Times New Roman" w:hAnsi="Times New Roman" w:cs="Times New Roman"/>
        </w:rPr>
        <w:t xml:space="preserve"> also objects to</w:t>
      </w:r>
      <w:r w:rsidR="006A4ED3">
        <w:rPr>
          <w:rFonts w:ascii="Times New Roman" w:hAnsi="Times New Roman" w:cs="Times New Roman"/>
        </w:rPr>
        <w:t xml:space="preserve"> the termination of his service.</w:t>
      </w:r>
    </w:p>
    <w:p w:rsidR="00934CE4" w:rsidRPr="001E75F7" w:rsidRDefault="00934CE4" w:rsidP="005D1D2F">
      <w:pPr>
        <w:pStyle w:val="ParaTab1"/>
        <w:spacing w:line="360" w:lineRule="auto"/>
        <w:ind w:firstLine="1350"/>
        <w:rPr>
          <w:rFonts w:ascii="Times New Roman" w:hAnsi="Times New Roman" w:cs="Times New Roman"/>
        </w:rPr>
      </w:pPr>
    </w:p>
    <w:p w:rsidR="00F64D0B" w:rsidRPr="001E75F7" w:rsidRDefault="00F64D0B" w:rsidP="005D1D2F">
      <w:pPr>
        <w:pStyle w:val="ParaTab1"/>
        <w:spacing w:line="360" w:lineRule="auto"/>
        <w:rPr>
          <w:rFonts w:ascii="Times New Roman" w:hAnsi="Times New Roman" w:cs="Times New Roman"/>
        </w:rPr>
      </w:pPr>
      <w:r w:rsidRPr="001E75F7">
        <w:rPr>
          <w:rFonts w:ascii="Times New Roman" w:hAnsi="Times New Roman" w:cs="Times New Roman"/>
        </w:rPr>
        <w:t xml:space="preserve">Accepting the facts alleged in the complaint as true for purposes of disposing of its preliminary objection, the Respondent contends that the complaint </w:t>
      </w:r>
      <w:r w:rsidR="000D3718" w:rsidRPr="001E75F7">
        <w:rPr>
          <w:rFonts w:ascii="Times New Roman" w:hAnsi="Times New Roman" w:cs="Times New Roman"/>
        </w:rPr>
        <w:t xml:space="preserve">fails to </w:t>
      </w:r>
      <w:r w:rsidR="004951C3" w:rsidRPr="001E75F7">
        <w:rPr>
          <w:rFonts w:ascii="Times New Roman" w:hAnsi="Times New Roman" w:cs="Times New Roman"/>
        </w:rPr>
        <w:t xml:space="preserve">allege </w:t>
      </w:r>
      <w:r w:rsidR="000D3718" w:rsidRPr="001E75F7">
        <w:rPr>
          <w:rFonts w:ascii="Times New Roman" w:hAnsi="Times New Roman" w:cs="Times New Roman"/>
        </w:rPr>
        <w:t xml:space="preserve">that </w:t>
      </w:r>
      <w:r w:rsidR="004951C3" w:rsidRPr="001E75F7">
        <w:rPr>
          <w:rFonts w:ascii="Times New Roman" w:hAnsi="Times New Roman" w:cs="Times New Roman"/>
        </w:rPr>
        <w:t>the Respondent has violated the Public Utility Code, Commission regulation</w:t>
      </w:r>
      <w:r w:rsidR="000D3718" w:rsidRPr="001E75F7">
        <w:rPr>
          <w:rFonts w:ascii="Times New Roman" w:hAnsi="Times New Roman" w:cs="Times New Roman"/>
        </w:rPr>
        <w:t>s</w:t>
      </w:r>
      <w:r w:rsidR="004951C3" w:rsidRPr="001E75F7">
        <w:rPr>
          <w:rFonts w:ascii="Times New Roman" w:hAnsi="Times New Roman" w:cs="Times New Roman"/>
        </w:rPr>
        <w:t xml:space="preserve"> or order</w:t>
      </w:r>
      <w:r w:rsidR="000D3718" w:rsidRPr="001E75F7">
        <w:rPr>
          <w:rFonts w:ascii="Times New Roman" w:hAnsi="Times New Roman" w:cs="Times New Roman"/>
        </w:rPr>
        <w:t>s</w:t>
      </w:r>
      <w:r w:rsidR="004951C3" w:rsidRPr="001E75F7">
        <w:rPr>
          <w:rFonts w:ascii="Times New Roman" w:hAnsi="Times New Roman" w:cs="Times New Roman"/>
        </w:rPr>
        <w:t xml:space="preserve">.  The Respondent concludes that the </w:t>
      </w:r>
      <w:r w:rsidR="000D3718" w:rsidRPr="001E75F7">
        <w:rPr>
          <w:rFonts w:ascii="Times New Roman" w:hAnsi="Times New Roman" w:cs="Times New Roman"/>
        </w:rPr>
        <w:t>c</w:t>
      </w:r>
      <w:r w:rsidR="004951C3" w:rsidRPr="001E75F7">
        <w:rPr>
          <w:rFonts w:ascii="Times New Roman" w:hAnsi="Times New Roman" w:cs="Times New Roman"/>
        </w:rPr>
        <w:t>omplaint is legally insufficient.</w:t>
      </w:r>
      <w:r w:rsidRPr="001E75F7">
        <w:rPr>
          <w:rFonts w:ascii="Times New Roman" w:hAnsi="Times New Roman" w:cs="Times New Roman"/>
        </w:rPr>
        <w:t xml:space="preserve">  I agree.</w:t>
      </w:r>
    </w:p>
    <w:p w:rsidR="00F64D0B" w:rsidRPr="001E75F7" w:rsidRDefault="00F64D0B" w:rsidP="005D1D2F">
      <w:pPr>
        <w:pStyle w:val="ParaTab1"/>
        <w:spacing w:line="360" w:lineRule="auto"/>
        <w:ind w:firstLine="0"/>
        <w:rPr>
          <w:rFonts w:ascii="Times New Roman" w:hAnsi="Times New Roman" w:cs="Times New Roman"/>
        </w:rPr>
      </w:pPr>
    </w:p>
    <w:p w:rsidR="001A3A4A" w:rsidRPr="001E75F7" w:rsidRDefault="004951C3" w:rsidP="005D1D2F">
      <w:pPr>
        <w:pStyle w:val="ParaTab1"/>
        <w:spacing w:line="360" w:lineRule="auto"/>
        <w:rPr>
          <w:rFonts w:ascii="Times New Roman" w:hAnsi="Times New Roman" w:cs="Times New Roman"/>
        </w:rPr>
      </w:pPr>
      <w:r w:rsidRPr="001E75F7">
        <w:rPr>
          <w:rFonts w:ascii="Times New Roman" w:hAnsi="Times New Roman" w:cs="Times New Roman"/>
        </w:rPr>
        <w:t>In order to be legally sufficient, a complaint must se</w:t>
      </w:r>
      <w:r w:rsidR="00767CB3" w:rsidRPr="001E75F7">
        <w:rPr>
          <w:rFonts w:ascii="Times New Roman" w:hAnsi="Times New Roman" w:cs="Times New Roman"/>
        </w:rPr>
        <w:t>t forth</w:t>
      </w:r>
      <w:r w:rsidR="00CE2CDB">
        <w:rPr>
          <w:rFonts w:ascii="Times New Roman" w:hAnsi="Times New Roman" w:cs="Times New Roman"/>
        </w:rPr>
        <w:t xml:space="preserve"> “A clear and concise statement of the act or omission being complained of…”</w:t>
      </w:r>
      <w:r w:rsidR="00767CB3" w:rsidRPr="001E75F7">
        <w:rPr>
          <w:rFonts w:ascii="Times New Roman" w:hAnsi="Times New Roman" w:cs="Times New Roman"/>
        </w:rPr>
        <w:t xml:space="preserve"> 52 </w:t>
      </w:r>
      <w:proofErr w:type="spellStart"/>
      <w:r w:rsidR="00767CB3" w:rsidRPr="001E75F7">
        <w:rPr>
          <w:rFonts w:ascii="Times New Roman" w:hAnsi="Times New Roman" w:cs="Times New Roman"/>
        </w:rPr>
        <w:t>Pa.Code</w:t>
      </w:r>
      <w:proofErr w:type="spellEnd"/>
      <w:r w:rsidR="00767CB3" w:rsidRPr="001E75F7">
        <w:rPr>
          <w:rFonts w:ascii="Times New Roman" w:hAnsi="Times New Roman" w:cs="Times New Roman"/>
        </w:rPr>
        <w:t xml:space="preserve"> §</w:t>
      </w:r>
      <w:r w:rsidR="00686490" w:rsidRPr="001E75F7">
        <w:rPr>
          <w:rFonts w:ascii="Times New Roman" w:hAnsi="Times New Roman" w:cs="Times New Roman"/>
        </w:rPr>
        <w:t xml:space="preserve"> </w:t>
      </w:r>
      <w:r w:rsidR="00767CB3" w:rsidRPr="001E75F7">
        <w:rPr>
          <w:rFonts w:ascii="Times New Roman" w:hAnsi="Times New Roman" w:cs="Times New Roman"/>
        </w:rPr>
        <w:t>5.22(a</w:t>
      </w:r>
      <w:proofErr w:type="gramStart"/>
      <w:r w:rsidR="00767CB3" w:rsidRPr="001E75F7">
        <w:rPr>
          <w:rFonts w:ascii="Times New Roman" w:hAnsi="Times New Roman" w:cs="Times New Roman"/>
        </w:rPr>
        <w:t>)(</w:t>
      </w:r>
      <w:proofErr w:type="gramEnd"/>
      <w:r w:rsidR="00CE2CDB">
        <w:rPr>
          <w:rFonts w:ascii="Times New Roman" w:hAnsi="Times New Roman" w:cs="Times New Roman"/>
        </w:rPr>
        <w:t>5</w:t>
      </w:r>
      <w:r w:rsidR="00767CB3" w:rsidRPr="001E75F7">
        <w:rPr>
          <w:rFonts w:ascii="Times New Roman" w:hAnsi="Times New Roman" w:cs="Times New Roman"/>
        </w:rPr>
        <w:t>)</w:t>
      </w:r>
      <w:r w:rsidR="00FC17C1" w:rsidRPr="001E75F7">
        <w:rPr>
          <w:rFonts w:ascii="Times New Roman" w:hAnsi="Times New Roman" w:cs="Times New Roman"/>
        </w:rPr>
        <w:t>.</w:t>
      </w:r>
      <w:r w:rsidR="0043530D" w:rsidRPr="001E75F7">
        <w:rPr>
          <w:rFonts w:ascii="Times New Roman" w:hAnsi="Times New Roman" w:cs="Times New Roman"/>
        </w:rPr>
        <w:t xml:space="preserve">  Here, the Respondent has not violated any statute, regulation or order which the Commission </w:t>
      </w:r>
      <w:r w:rsidR="00EA4BCC" w:rsidRPr="001E75F7">
        <w:rPr>
          <w:rFonts w:ascii="Times New Roman" w:hAnsi="Times New Roman" w:cs="Times New Roman"/>
        </w:rPr>
        <w:t xml:space="preserve">has jurisdiction to administer by </w:t>
      </w:r>
      <w:r w:rsidR="00B62062" w:rsidRPr="001E75F7">
        <w:rPr>
          <w:rFonts w:ascii="Times New Roman" w:hAnsi="Times New Roman" w:cs="Times New Roman"/>
        </w:rPr>
        <w:t xml:space="preserve">installing the </w:t>
      </w:r>
      <w:r w:rsidR="00EA4BCC" w:rsidRPr="001E75F7">
        <w:rPr>
          <w:rFonts w:ascii="Times New Roman" w:hAnsi="Times New Roman" w:cs="Times New Roman"/>
        </w:rPr>
        <w:t>smart meter</w:t>
      </w:r>
      <w:r w:rsidR="000D3718" w:rsidRPr="001E75F7">
        <w:rPr>
          <w:rFonts w:ascii="Times New Roman" w:hAnsi="Times New Roman" w:cs="Times New Roman"/>
        </w:rPr>
        <w:t xml:space="preserve"> </w:t>
      </w:r>
      <w:r w:rsidR="00B62062" w:rsidRPr="001E75F7">
        <w:rPr>
          <w:rFonts w:ascii="Times New Roman" w:hAnsi="Times New Roman" w:cs="Times New Roman"/>
        </w:rPr>
        <w:t xml:space="preserve">at the </w:t>
      </w:r>
      <w:r w:rsidR="00F40260" w:rsidRPr="001E75F7">
        <w:rPr>
          <w:rFonts w:ascii="Times New Roman" w:hAnsi="Times New Roman" w:cs="Times New Roman"/>
        </w:rPr>
        <w:t xml:space="preserve">Complainant’s </w:t>
      </w:r>
      <w:r w:rsidR="00B62062" w:rsidRPr="001E75F7">
        <w:rPr>
          <w:rFonts w:ascii="Times New Roman" w:hAnsi="Times New Roman" w:cs="Times New Roman"/>
        </w:rPr>
        <w:t>residence</w:t>
      </w:r>
      <w:r w:rsidR="000A2D9E" w:rsidRPr="001E75F7">
        <w:rPr>
          <w:rFonts w:ascii="Times New Roman" w:hAnsi="Times New Roman" w:cs="Times New Roman"/>
        </w:rPr>
        <w:t xml:space="preserve">. </w:t>
      </w:r>
      <w:r w:rsidR="00E17D20" w:rsidRPr="001E75F7">
        <w:rPr>
          <w:rFonts w:ascii="Times New Roman" w:hAnsi="Times New Roman" w:cs="Times New Roman"/>
        </w:rPr>
        <w:t xml:space="preserve"> </w:t>
      </w:r>
      <w:r w:rsidR="000A2D9E" w:rsidRPr="001E75F7">
        <w:rPr>
          <w:rFonts w:ascii="Times New Roman" w:hAnsi="Times New Roman" w:cs="Times New Roman"/>
        </w:rPr>
        <w:t>R</w:t>
      </w:r>
      <w:r w:rsidR="001A3A4A" w:rsidRPr="001E75F7">
        <w:rPr>
          <w:rFonts w:ascii="Times New Roman" w:hAnsi="Times New Roman" w:cs="Times New Roman"/>
        </w:rPr>
        <w:t>ather</w:t>
      </w:r>
      <w:r w:rsidR="009D5A9E" w:rsidRPr="001E75F7">
        <w:rPr>
          <w:rFonts w:ascii="Times New Roman" w:hAnsi="Times New Roman" w:cs="Times New Roman"/>
        </w:rPr>
        <w:t>,</w:t>
      </w:r>
      <w:r w:rsidR="001A3A4A" w:rsidRPr="001E75F7">
        <w:rPr>
          <w:rFonts w:ascii="Times New Roman" w:hAnsi="Times New Roman" w:cs="Times New Roman"/>
        </w:rPr>
        <w:t xml:space="preserve"> </w:t>
      </w:r>
      <w:r w:rsidR="000A2D9E" w:rsidRPr="001E75F7">
        <w:rPr>
          <w:rFonts w:ascii="Times New Roman" w:hAnsi="Times New Roman" w:cs="Times New Roman"/>
        </w:rPr>
        <w:t xml:space="preserve">the Respondent </w:t>
      </w:r>
      <w:r w:rsidR="001A3A4A" w:rsidRPr="001E75F7">
        <w:rPr>
          <w:rFonts w:ascii="Times New Roman" w:hAnsi="Times New Roman" w:cs="Times New Roman"/>
        </w:rPr>
        <w:t>is complying with relevant statutes, regulations and orders</w:t>
      </w:r>
      <w:r w:rsidR="00EA4BCC" w:rsidRPr="001E75F7">
        <w:rPr>
          <w:rFonts w:ascii="Times New Roman" w:hAnsi="Times New Roman" w:cs="Times New Roman"/>
        </w:rPr>
        <w:t>.</w:t>
      </w:r>
    </w:p>
    <w:p w:rsidR="004B5A14" w:rsidRPr="001E75F7" w:rsidRDefault="004B5A14" w:rsidP="005D1D2F">
      <w:pPr>
        <w:pStyle w:val="ParaTab1"/>
        <w:spacing w:line="360" w:lineRule="auto"/>
        <w:ind w:firstLine="0"/>
        <w:rPr>
          <w:rFonts w:ascii="Times New Roman" w:hAnsi="Times New Roman" w:cs="Times New Roman"/>
        </w:rPr>
      </w:pPr>
    </w:p>
    <w:p w:rsidR="00161A26" w:rsidRPr="001E75F7" w:rsidRDefault="00EA4BCC" w:rsidP="005D1D2F">
      <w:pPr>
        <w:pStyle w:val="ParaTab1"/>
        <w:spacing w:line="360" w:lineRule="auto"/>
        <w:rPr>
          <w:rFonts w:ascii="Times New Roman" w:hAnsi="Times New Roman" w:cs="Times New Roman"/>
        </w:rPr>
      </w:pPr>
      <w:r w:rsidRPr="001E75F7">
        <w:rPr>
          <w:rFonts w:ascii="Times New Roman" w:hAnsi="Times New Roman" w:cs="Times New Roman"/>
        </w:rPr>
        <w:t xml:space="preserve">As set forth in great detail in </w:t>
      </w:r>
      <w:r w:rsidR="000D3718" w:rsidRPr="001E75F7">
        <w:rPr>
          <w:rFonts w:ascii="Times New Roman" w:hAnsi="Times New Roman" w:cs="Times New Roman"/>
        </w:rPr>
        <w:t xml:space="preserve">the </w:t>
      </w:r>
      <w:r w:rsidR="000D3718" w:rsidRPr="00C01FD5">
        <w:rPr>
          <w:rFonts w:ascii="Times New Roman" w:hAnsi="Times New Roman" w:cs="Times New Roman"/>
          <w:color w:val="000000" w:themeColor="text1"/>
        </w:rPr>
        <w:t>Respondent’s</w:t>
      </w:r>
      <w:r w:rsidRPr="00C01FD5">
        <w:rPr>
          <w:rFonts w:ascii="Times New Roman" w:hAnsi="Times New Roman" w:cs="Times New Roman"/>
          <w:color w:val="000000" w:themeColor="text1"/>
        </w:rPr>
        <w:t xml:space="preserve"> answer</w:t>
      </w:r>
      <w:r w:rsidR="003956ED" w:rsidRPr="00C01FD5">
        <w:rPr>
          <w:rFonts w:ascii="Times New Roman" w:hAnsi="Times New Roman" w:cs="Times New Roman"/>
          <w:color w:val="000000" w:themeColor="text1"/>
        </w:rPr>
        <w:t xml:space="preserve">, </w:t>
      </w:r>
      <w:r w:rsidR="003956ED" w:rsidRPr="001E75F7">
        <w:rPr>
          <w:rFonts w:ascii="Times New Roman" w:hAnsi="Times New Roman" w:cs="Times New Roman"/>
        </w:rPr>
        <w:t>Act 129 of </w:t>
      </w:r>
      <w:r w:rsidR="001A3A4A" w:rsidRPr="001E75F7">
        <w:rPr>
          <w:rFonts w:ascii="Times New Roman" w:hAnsi="Times New Roman" w:cs="Times New Roman"/>
        </w:rPr>
        <w:t>2008 directed the Respondent and other</w:t>
      </w:r>
      <w:r w:rsidR="00842EBD" w:rsidRPr="001E75F7">
        <w:rPr>
          <w:rFonts w:ascii="Times New Roman" w:hAnsi="Times New Roman" w:cs="Times New Roman"/>
        </w:rPr>
        <w:t xml:space="preserve"> </w:t>
      </w:r>
      <w:r w:rsidR="001A3A4A" w:rsidRPr="001E75F7">
        <w:rPr>
          <w:rFonts w:ascii="Times New Roman" w:hAnsi="Times New Roman" w:cs="Times New Roman"/>
        </w:rPr>
        <w:t>EDCs to file smart meter procurement and installation plan</w:t>
      </w:r>
      <w:r w:rsidR="00294F81" w:rsidRPr="001E75F7">
        <w:rPr>
          <w:rFonts w:ascii="Times New Roman" w:hAnsi="Times New Roman" w:cs="Times New Roman"/>
        </w:rPr>
        <w:t>s</w:t>
      </w:r>
      <w:r w:rsidR="001A3A4A" w:rsidRPr="001E75F7">
        <w:rPr>
          <w:rFonts w:ascii="Times New Roman" w:hAnsi="Times New Roman" w:cs="Times New Roman"/>
        </w:rPr>
        <w:t xml:space="preserve"> with the Commission.  The Respondent filed a smart meter procurement and installation plan with the </w:t>
      </w:r>
      <w:r w:rsidR="001A3A4A" w:rsidRPr="001E75F7">
        <w:rPr>
          <w:rFonts w:ascii="Times New Roman" w:hAnsi="Times New Roman" w:cs="Times New Roman"/>
        </w:rPr>
        <w:lastRenderedPageBreak/>
        <w:t xml:space="preserve">Commission.  </w:t>
      </w:r>
      <w:r w:rsidR="00934CE4" w:rsidRPr="001E75F7">
        <w:rPr>
          <w:rFonts w:ascii="Times New Roman" w:hAnsi="Times New Roman" w:cs="Times New Roman"/>
        </w:rPr>
        <w:t xml:space="preserve">By order entered </w:t>
      </w:r>
      <w:r w:rsidR="00B62062" w:rsidRPr="001E75F7">
        <w:rPr>
          <w:rFonts w:ascii="Times New Roman" w:hAnsi="Times New Roman" w:cs="Times New Roman"/>
        </w:rPr>
        <w:t>May 6, 2010, at M-2009-2123944</w:t>
      </w:r>
      <w:r w:rsidR="00934CE4" w:rsidRPr="001E75F7">
        <w:rPr>
          <w:rFonts w:ascii="Times New Roman" w:hAnsi="Times New Roman" w:cs="Times New Roman"/>
        </w:rPr>
        <w:t xml:space="preserve">, the Commission approved the Respondent’s smart meter procurement and installation plan.  </w:t>
      </w:r>
      <w:r w:rsidR="009D5A9E" w:rsidRPr="001E75F7">
        <w:rPr>
          <w:rFonts w:ascii="Times New Roman" w:hAnsi="Times New Roman" w:cs="Times New Roman"/>
        </w:rPr>
        <w:t xml:space="preserve">The Respondent is complying with the Commission’s directives by </w:t>
      </w:r>
      <w:r w:rsidR="00ED7A95">
        <w:rPr>
          <w:rFonts w:ascii="Times New Roman" w:hAnsi="Times New Roman" w:cs="Times New Roman"/>
        </w:rPr>
        <w:t>attempting to install</w:t>
      </w:r>
      <w:r w:rsidR="00B62062" w:rsidRPr="001E75F7">
        <w:rPr>
          <w:rFonts w:ascii="Times New Roman" w:hAnsi="Times New Roman" w:cs="Times New Roman"/>
        </w:rPr>
        <w:t xml:space="preserve"> the smart meter at the Complainant’s residence.</w:t>
      </w:r>
      <w:r w:rsidR="009D5A9E" w:rsidRPr="001E75F7">
        <w:rPr>
          <w:rFonts w:ascii="Times New Roman" w:hAnsi="Times New Roman" w:cs="Times New Roman"/>
        </w:rPr>
        <w:t xml:space="preserve">  The Commission has previously addressed complaints</w:t>
      </w:r>
      <w:r w:rsidR="00B20601" w:rsidRPr="001E75F7">
        <w:rPr>
          <w:rFonts w:ascii="Times New Roman" w:hAnsi="Times New Roman" w:cs="Times New Roman"/>
        </w:rPr>
        <w:t xml:space="preserve"> opposing smart meter</w:t>
      </w:r>
      <w:r w:rsidR="00360B5F" w:rsidRPr="001E75F7">
        <w:rPr>
          <w:rFonts w:ascii="Times New Roman" w:hAnsi="Times New Roman" w:cs="Times New Roman"/>
        </w:rPr>
        <w:t xml:space="preserve"> installation and</w:t>
      </w:r>
      <w:r w:rsidR="00B20601" w:rsidRPr="001E75F7">
        <w:rPr>
          <w:rFonts w:ascii="Times New Roman" w:hAnsi="Times New Roman" w:cs="Times New Roman"/>
        </w:rPr>
        <w:t xml:space="preserve"> charges.</w:t>
      </w:r>
    </w:p>
    <w:p w:rsidR="0019645C" w:rsidRPr="001E75F7" w:rsidRDefault="0019645C" w:rsidP="005D1D2F">
      <w:pPr>
        <w:pStyle w:val="ParaTab1"/>
        <w:spacing w:line="360" w:lineRule="auto"/>
        <w:ind w:firstLine="1350"/>
        <w:rPr>
          <w:rFonts w:ascii="Times New Roman" w:hAnsi="Times New Roman" w:cs="Times New Roman"/>
        </w:rPr>
      </w:pPr>
    </w:p>
    <w:p w:rsidR="000A2D9E" w:rsidRPr="001E75F7" w:rsidRDefault="001558E4" w:rsidP="005D1D2F">
      <w:pPr>
        <w:pStyle w:val="ParaTab1"/>
        <w:spacing w:line="360" w:lineRule="auto"/>
        <w:rPr>
          <w:rFonts w:ascii="Times New Roman" w:hAnsi="Times New Roman" w:cs="Times New Roman"/>
        </w:rPr>
      </w:pPr>
      <w:r w:rsidRPr="001E75F7">
        <w:rPr>
          <w:rFonts w:ascii="Times New Roman" w:hAnsi="Times New Roman" w:cs="Times New Roman"/>
        </w:rPr>
        <w:t xml:space="preserve">In her </w:t>
      </w:r>
      <w:r w:rsidR="009D5E38" w:rsidRPr="001E75F7">
        <w:rPr>
          <w:rFonts w:ascii="Times New Roman" w:hAnsi="Times New Roman" w:cs="Times New Roman"/>
        </w:rPr>
        <w:t>Initial Decision</w:t>
      </w:r>
      <w:r w:rsidR="0019645C" w:rsidRPr="001E75F7">
        <w:rPr>
          <w:rFonts w:ascii="Times New Roman" w:hAnsi="Times New Roman" w:cs="Times New Roman"/>
        </w:rPr>
        <w:t xml:space="preserve"> in </w:t>
      </w:r>
      <w:proofErr w:type="spellStart"/>
      <w:r w:rsidR="0019645C" w:rsidRPr="001E75F7">
        <w:rPr>
          <w:rFonts w:ascii="Times New Roman" w:hAnsi="Times New Roman" w:cs="Times New Roman"/>
          <w:u w:val="single"/>
        </w:rPr>
        <w:t>Negley</w:t>
      </w:r>
      <w:proofErr w:type="spellEnd"/>
      <w:r w:rsidR="0019645C" w:rsidRPr="001E75F7">
        <w:rPr>
          <w:rFonts w:ascii="Times New Roman" w:hAnsi="Times New Roman" w:cs="Times New Roman"/>
          <w:u w:val="single"/>
        </w:rPr>
        <w:t xml:space="preserve"> v. </w:t>
      </w:r>
      <w:r w:rsidR="00C9671A" w:rsidRPr="001E75F7">
        <w:rPr>
          <w:rFonts w:ascii="Times New Roman" w:hAnsi="Times New Roman" w:cs="Times New Roman"/>
          <w:u w:val="single"/>
        </w:rPr>
        <w:t>Metropolitan Edison Company</w:t>
      </w:r>
      <w:r w:rsidR="00CA466D" w:rsidRPr="001E75F7">
        <w:rPr>
          <w:rFonts w:ascii="Times New Roman" w:hAnsi="Times New Roman" w:cs="Times New Roman"/>
        </w:rPr>
        <w:t>, Docket No. C</w:t>
      </w:r>
      <w:r w:rsidR="00CA466D" w:rsidRPr="001E75F7">
        <w:rPr>
          <w:rFonts w:ascii="Times New Roman" w:hAnsi="Times New Roman" w:cs="Times New Roman"/>
        </w:rPr>
        <w:noBreakHyphen/>
      </w:r>
      <w:r w:rsidR="0019645C" w:rsidRPr="001E75F7">
        <w:rPr>
          <w:rFonts w:ascii="Times New Roman" w:hAnsi="Times New Roman" w:cs="Times New Roman"/>
        </w:rPr>
        <w:t>20</w:t>
      </w:r>
      <w:r w:rsidR="00C9671A" w:rsidRPr="001E75F7">
        <w:rPr>
          <w:rFonts w:ascii="Times New Roman" w:hAnsi="Times New Roman" w:cs="Times New Roman"/>
        </w:rPr>
        <w:t>10-2205305</w:t>
      </w:r>
      <w:r w:rsidR="0019645C" w:rsidRPr="001E75F7">
        <w:rPr>
          <w:rFonts w:ascii="Times New Roman" w:hAnsi="Times New Roman" w:cs="Times New Roman"/>
        </w:rPr>
        <w:t xml:space="preserve"> (Initial </w:t>
      </w:r>
      <w:r w:rsidRPr="001E75F7">
        <w:rPr>
          <w:rFonts w:ascii="Times New Roman" w:hAnsi="Times New Roman" w:cs="Times New Roman"/>
        </w:rPr>
        <w:t>D</w:t>
      </w:r>
      <w:r w:rsidR="0019645C" w:rsidRPr="001E75F7">
        <w:rPr>
          <w:rFonts w:ascii="Times New Roman" w:hAnsi="Times New Roman" w:cs="Times New Roman"/>
        </w:rPr>
        <w:t xml:space="preserve">ecision issued </w:t>
      </w:r>
      <w:r w:rsidR="0063306E" w:rsidRPr="001E75F7">
        <w:rPr>
          <w:rFonts w:ascii="Times New Roman" w:hAnsi="Times New Roman" w:cs="Times New Roman"/>
        </w:rPr>
        <w:t>January 3, 2011</w:t>
      </w:r>
      <w:r w:rsidR="0019645C" w:rsidRPr="001E75F7">
        <w:rPr>
          <w:rFonts w:ascii="Times New Roman" w:hAnsi="Times New Roman" w:cs="Times New Roman"/>
        </w:rPr>
        <w:t xml:space="preserve">), </w:t>
      </w:r>
      <w:r w:rsidR="009D5A9E" w:rsidRPr="001E75F7">
        <w:rPr>
          <w:rFonts w:ascii="Times New Roman" w:hAnsi="Times New Roman" w:cs="Times New Roman"/>
        </w:rPr>
        <w:t>Administrative Law Judge (</w:t>
      </w:r>
      <w:r w:rsidR="0019645C" w:rsidRPr="001E75F7">
        <w:rPr>
          <w:rFonts w:ascii="Times New Roman" w:hAnsi="Times New Roman" w:cs="Times New Roman"/>
        </w:rPr>
        <w:t>ALJ</w:t>
      </w:r>
      <w:r w:rsidR="009D5A9E" w:rsidRPr="001E75F7">
        <w:rPr>
          <w:rFonts w:ascii="Times New Roman" w:hAnsi="Times New Roman" w:cs="Times New Roman"/>
        </w:rPr>
        <w:t>)</w:t>
      </w:r>
      <w:r w:rsidR="0019645C" w:rsidRPr="001E75F7">
        <w:rPr>
          <w:rFonts w:ascii="Times New Roman" w:hAnsi="Times New Roman" w:cs="Times New Roman"/>
        </w:rPr>
        <w:t xml:space="preserve"> </w:t>
      </w:r>
      <w:r w:rsidR="0063306E" w:rsidRPr="001E75F7">
        <w:rPr>
          <w:rFonts w:ascii="Times New Roman" w:hAnsi="Times New Roman" w:cs="Times New Roman"/>
        </w:rPr>
        <w:t>Susan D. Colwell</w:t>
      </w:r>
      <w:r w:rsidR="0019645C" w:rsidRPr="001E75F7">
        <w:rPr>
          <w:rFonts w:ascii="Times New Roman" w:hAnsi="Times New Roman" w:cs="Times New Roman"/>
        </w:rPr>
        <w:t xml:space="preserve"> dismissed a complaint</w:t>
      </w:r>
      <w:r w:rsidR="0063306E" w:rsidRPr="001E75F7">
        <w:rPr>
          <w:rFonts w:ascii="Times New Roman" w:hAnsi="Times New Roman" w:cs="Times New Roman"/>
        </w:rPr>
        <w:t xml:space="preserve"> </w:t>
      </w:r>
      <w:r w:rsidR="0005205C" w:rsidRPr="001E75F7">
        <w:rPr>
          <w:rFonts w:ascii="Times New Roman" w:hAnsi="Times New Roman" w:cs="Times New Roman"/>
        </w:rPr>
        <w:t>opposing installation of smart meters for legal insufficiency.  ALJ Co</w:t>
      </w:r>
      <w:r w:rsidR="007751D8" w:rsidRPr="001E75F7">
        <w:rPr>
          <w:rFonts w:ascii="Times New Roman" w:hAnsi="Times New Roman" w:cs="Times New Roman"/>
        </w:rPr>
        <w:t xml:space="preserve">lwell </w:t>
      </w:r>
      <w:r w:rsidR="0005205C" w:rsidRPr="001E75F7">
        <w:rPr>
          <w:rFonts w:ascii="Times New Roman" w:hAnsi="Times New Roman" w:cs="Times New Roman"/>
        </w:rPr>
        <w:t xml:space="preserve">concluded that </w:t>
      </w:r>
      <w:r w:rsidR="007751D8" w:rsidRPr="001E75F7">
        <w:rPr>
          <w:rFonts w:ascii="Times New Roman" w:hAnsi="Times New Roman" w:cs="Times New Roman"/>
        </w:rPr>
        <w:t>Act 129 of 2008 authorized the installation of smart meters by EDCs</w:t>
      </w:r>
      <w:r w:rsidR="00786DB4" w:rsidRPr="001E75F7">
        <w:rPr>
          <w:rFonts w:ascii="Times New Roman" w:hAnsi="Times New Roman" w:cs="Times New Roman"/>
        </w:rPr>
        <w:t xml:space="preserve">.  </w:t>
      </w:r>
      <w:r w:rsidR="001B4593" w:rsidRPr="001E75F7">
        <w:rPr>
          <w:rFonts w:ascii="Times New Roman" w:hAnsi="Times New Roman" w:cs="Times New Roman"/>
        </w:rPr>
        <w:t>ALJ Colwell held that t</w:t>
      </w:r>
      <w:r w:rsidR="00786DB4" w:rsidRPr="001E75F7">
        <w:rPr>
          <w:rFonts w:ascii="Times New Roman" w:hAnsi="Times New Roman" w:cs="Times New Roman"/>
        </w:rPr>
        <w:t>he Commission’s orders approving the EDC’s smart meter plans did not exempt any customers from the smart meter plans or from paying the charges associated with the smart meter plans.</w:t>
      </w:r>
      <w:r w:rsidR="000A2D9E" w:rsidRPr="001E75F7">
        <w:rPr>
          <w:rFonts w:ascii="Times New Roman" w:hAnsi="Times New Roman" w:cs="Times New Roman"/>
        </w:rPr>
        <w:t xml:space="preserve">  </w:t>
      </w:r>
      <w:r w:rsidR="00934CE4" w:rsidRPr="001E75F7">
        <w:rPr>
          <w:rFonts w:ascii="Times New Roman" w:hAnsi="Times New Roman" w:cs="Times New Roman"/>
        </w:rPr>
        <w:t xml:space="preserve">In addition, </w:t>
      </w:r>
      <w:r w:rsidR="00360B5F" w:rsidRPr="001E75F7">
        <w:rPr>
          <w:rFonts w:ascii="Times New Roman" w:hAnsi="Times New Roman" w:cs="Times New Roman"/>
        </w:rPr>
        <w:t xml:space="preserve">she held that </w:t>
      </w:r>
      <w:r w:rsidR="00934CE4" w:rsidRPr="001E75F7">
        <w:rPr>
          <w:rFonts w:ascii="Times New Roman" w:hAnsi="Times New Roman" w:cs="Times New Roman"/>
        </w:rPr>
        <w:t xml:space="preserve">Act 129 of </w:t>
      </w:r>
      <w:r w:rsidR="00492BF4" w:rsidRPr="001E75F7">
        <w:rPr>
          <w:rFonts w:ascii="Times New Roman" w:hAnsi="Times New Roman" w:cs="Times New Roman"/>
        </w:rPr>
        <w:t>2008</w:t>
      </w:r>
      <w:r w:rsidR="00934CE4" w:rsidRPr="001E75F7">
        <w:rPr>
          <w:rFonts w:ascii="Times New Roman" w:hAnsi="Times New Roman" w:cs="Times New Roman"/>
        </w:rPr>
        <w:t xml:space="preserve"> d</w:t>
      </w:r>
      <w:r w:rsidR="00360B5F" w:rsidRPr="001E75F7">
        <w:rPr>
          <w:rFonts w:ascii="Times New Roman" w:hAnsi="Times New Roman" w:cs="Times New Roman"/>
        </w:rPr>
        <w:t>id</w:t>
      </w:r>
      <w:r w:rsidR="00934CE4" w:rsidRPr="001E75F7">
        <w:rPr>
          <w:rFonts w:ascii="Times New Roman" w:hAnsi="Times New Roman" w:cs="Times New Roman"/>
        </w:rPr>
        <w:t xml:space="preserve"> not empower the Commission to allow customers to opt out of having smart meters installed at their residences.  </w:t>
      </w:r>
      <w:r w:rsidR="000A2D9E" w:rsidRPr="001E75F7">
        <w:rPr>
          <w:rFonts w:ascii="Times New Roman" w:hAnsi="Times New Roman" w:cs="Times New Roman"/>
        </w:rPr>
        <w:t xml:space="preserve">By Commission final order entered March 3, 2011, ALJ Colwell’s </w:t>
      </w:r>
      <w:r w:rsidR="009D5E38" w:rsidRPr="001E75F7">
        <w:rPr>
          <w:rFonts w:ascii="Times New Roman" w:hAnsi="Times New Roman" w:cs="Times New Roman"/>
        </w:rPr>
        <w:t>Initial Decision</w:t>
      </w:r>
      <w:r w:rsidR="000A2D9E" w:rsidRPr="001E75F7">
        <w:rPr>
          <w:rFonts w:ascii="Times New Roman" w:hAnsi="Times New Roman" w:cs="Times New Roman"/>
        </w:rPr>
        <w:t xml:space="preserve"> became final without further Commission action.</w:t>
      </w:r>
    </w:p>
    <w:p w:rsidR="002D02FD" w:rsidRPr="001E75F7" w:rsidRDefault="002D02FD" w:rsidP="005D1D2F">
      <w:pPr>
        <w:pStyle w:val="ParaTab1"/>
        <w:spacing w:line="360" w:lineRule="auto"/>
        <w:ind w:firstLine="0"/>
        <w:rPr>
          <w:rFonts w:ascii="Times New Roman" w:hAnsi="Times New Roman" w:cs="Times New Roman"/>
        </w:rPr>
      </w:pPr>
    </w:p>
    <w:p w:rsidR="0019645C" w:rsidRPr="001E75F7" w:rsidRDefault="00786DB4" w:rsidP="005D1D2F">
      <w:pPr>
        <w:pStyle w:val="ParaTab1"/>
        <w:spacing w:line="360" w:lineRule="auto"/>
        <w:rPr>
          <w:rFonts w:ascii="Times New Roman" w:hAnsi="Times New Roman" w:cs="Times New Roman"/>
        </w:rPr>
      </w:pPr>
      <w:r w:rsidRPr="001E75F7">
        <w:rPr>
          <w:rFonts w:ascii="Times New Roman" w:hAnsi="Times New Roman" w:cs="Times New Roman"/>
        </w:rPr>
        <w:t>In</w:t>
      </w:r>
      <w:r w:rsidR="00F226AA" w:rsidRPr="001E75F7">
        <w:rPr>
          <w:rFonts w:ascii="Times New Roman" w:hAnsi="Times New Roman" w:cs="Times New Roman"/>
        </w:rPr>
        <w:t xml:space="preserve"> </w:t>
      </w:r>
      <w:proofErr w:type="spellStart"/>
      <w:r w:rsidR="00F226AA" w:rsidRPr="001E75F7">
        <w:rPr>
          <w:rFonts w:ascii="Times New Roman" w:hAnsi="Times New Roman" w:cs="Times New Roman"/>
          <w:u w:val="single"/>
        </w:rPr>
        <w:t>Lutherschmidt</w:t>
      </w:r>
      <w:proofErr w:type="spellEnd"/>
      <w:r w:rsidR="00F226AA" w:rsidRPr="001E75F7">
        <w:rPr>
          <w:rFonts w:ascii="Times New Roman" w:hAnsi="Times New Roman" w:cs="Times New Roman"/>
          <w:u w:val="single"/>
        </w:rPr>
        <w:t xml:space="preserve"> v. Metropolitan Edison Company</w:t>
      </w:r>
      <w:r w:rsidR="00B90360" w:rsidRPr="001E75F7">
        <w:rPr>
          <w:rFonts w:ascii="Times New Roman" w:hAnsi="Times New Roman" w:cs="Times New Roman"/>
        </w:rPr>
        <w:t>, Docket No. C</w:t>
      </w:r>
      <w:r w:rsidR="00B90360" w:rsidRPr="001E75F7">
        <w:rPr>
          <w:rFonts w:ascii="Times New Roman" w:hAnsi="Times New Roman" w:cs="Times New Roman"/>
        </w:rPr>
        <w:noBreakHyphen/>
        <w:t>2010</w:t>
      </w:r>
      <w:r w:rsidR="00B90360" w:rsidRPr="001E75F7">
        <w:rPr>
          <w:rFonts w:ascii="Times New Roman" w:hAnsi="Times New Roman" w:cs="Times New Roman"/>
        </w:rPr>
        <w:noBreakHyphen/>
      </w:r>
      <w:r w:rsidR="001558E4" w:rsidRPr="001E75F7">
        <w:rPr>
          <w:rFonts w:ascii="Times New Roman" w:hAnsi="Times New Roman" w:cs="Times New Roman"/>
        </w:rPr>
        <w:t>2200353 (Initial D</w:t>
      </w:r>
      <w:r w:rsidR="00F226AA" w:rsidRPr="001E75F7">
        <w:rPr>
          <w:rFonts w:ascii="Times New Roman" w:hAnsi="Times New Roman" w:cs="Times New Roman"/>
        </w:rPr>
        <w:t xml:space="preserve">ecision issued January 31, 2011), ALJ </w:t>
      </w:r>
      <w:r w:rsidR="00360B5F" w:rsidRPr="001E75F7">
        <w:rPr>
          <w:rFonts w:ascii="Times New Roman" w:hAnsi="Times New Roman" w:cs="Times New Roman"/>
        </w:rPr>
        <w:t xml:space="preserve">Wayne L. </w:t>
      </w:r>
      <w:r w:rsidR="00F226AA" w:rsidRPr="001E75F7">
        <w:rPr>
          <w:rFonts w:ascii="Times New Roman" w:hAnsi="Times New Roman" w:cs="Times New Roman"/>
        </w:rPr>
        <w:t>Weismandel dismissed a complaint opposing installation of smart meters for legal insufficiency, adopting ALJ Colwell’s reasoning.</w:t>
      </w:r>
      <w:r w:rsidR="001B4593" w:rsidRPr="001E75F7">
        <w:rPr>
          <w:rFonts w:ascii="Times New Roman" w:hAnsi="Times New Roman" w:cs="Times New Roman"/>
        </w:rPr>
        <w:t xml:space="preserve">  </w:t>
      </w:r>
      <w:r w:rsidR="00761378" w:rsidRPr="001E75F7">
        <w:rPr>
          <w:rFonts w:ascii="Times New Roman" w:hAnsi="Times New Roman" w:cs="Times New Roman"/>
        </w:rPr>
        <w:t xml:space="preserve">By Commission final order entered March </w:t>
      </w:r>
      <w:r w:rsidR="00745C0D" w:rsidRPr="001E75F7">
        <w:rPr>
          <w:rFonts w:ascii="Times New Roman" w:hAnsi="Times New Roman" w:cs="Times New Roman"/>
        </w:rPr>
        <w:t>25</w:t>
      </w:r>
      <w:r w:rsidR="00761378" w:rsidRPr="001E75F7">
        <w:rPr>
          <w:rFonts w:ascii="Times New Roman" w:hAnsi="Times New Roman" w:cs="Times New Roman"/>
        </w:rPr>
        <w:t xml:space="preserve">, 2011, ALJ </w:t>
      </w:r>
      <w:proofErr w:type="spellStart"/>
      <w:r w:rsidR="00745C0D" w:rsidRPr="001E75F7">
        <w:rPr>
          <w:rFonts w:ascii="Times New Roman" w:hAnsi="Times New Roman" w:cs="Times New Roman"/>
        </w:rPr>
        <w:t>Weismandel’s</w:t>
      </w:r>
      <w:proofErr w:type="spellEnd"/>
      <w:r w:rsidR="00761378" w:rsidRPr="001E75F7">
        <w:rPr>
          <w:rFonts w:ascii="Times New Roman" w:hAnsi="Times New Roman" w:cs="Times New Roman"/>
        </w:rPr>
        <w:t xml:space="preserve"> </w:t>
      </w:r>
      <w:r w:rsidR="009D5E38" w:rsidRPr="001E75F7">
        <w:rPr>
          <w:rFonts w:ascii="Times New Roman" w:hAnsi="Times New Roman" w:cs="Times New Roman"/>
        </w:rPr>
        <w:t>Initial Decision</w:t>
      </w:r>
      <w:r w:rsidR="00761378" w:rsidRPr="001E75F7">
        <w:rPr>
          <w:rFonts w:ascii="Times New Roman" w:hAnsi="Times New Roman" w:cs="Times New Roman"/>
        </w:rPr>
        <w:t xml:space="preserve"> became final without further Commission action. </w:t>
      </w:r>
      <w:r w:rsidR="00745C0D" w:rsidRPr="001E75F7">
        <w:rPr>
          <w:rFonts w:ascii="Times New Roman" w:hAnsi="Times New Roman" w:cs="Times New Roman"/>
        </w:rPr>
        <w:t xml:space="preserve"> The Commission has continued to uphold </w:t>
      </w:r>
      <w:r w:rsidR="00B62062" w:rsidRPr="001E75F7">
        <w:rPr>
          <w:rFonts w:ascii="Times New Roman" w:hAnsi="Times New Roman" w:cs="Times New Roman"/>
        </w:rPr>
        <w:t xml:space="preserve">installation of smart meters and imposition of </w:t>
      </w:r>
      <w:r w:rsidR="00745C0D" w:rsidRPr="001E75F7">
        <w:rPr>
          <w:rFonts w:ascii="Times New Roman" w:hAnsi="Times New Roman" w:cs="Times New Roman"/>
        </w:rPr>
        <w:t xml:space="preserve">smart meter charges on customers’ bills </w:t>
      </w:r>
      <w:r w:rsidR="00B62062" w:rsidRPr="001E75F7">
        <w:rPr>
          <w:rFonts w:ascii="Times New Roman" w:hAnsi="Times New Roman" w:cs="Times New Roman"/>
        </w:rPr>
        <w:t xml:space="preserve">by </w:t>
      </w:r>
      <w:r w:rsidR="00745C0D" w:rsidRPr="001E75F7">
        <w:rPr>
          <w:rFonts w:ascii="Times New Roman" w:hAnsi="Times New Roman" w:cs="Times New Roman"/>
        </w:rPr>
        <w:t>dismiss</w:t>
      </w:r>
      <w:r w:rsidR="00B62062" w:rsidRPr="001E75F7">
        <w:rPr>
          <w:rFonts w:ascii="Times New Roman" w:hAnsi="Times New Roman" w:cs="Times New Roman"/>
        </w:rPr>
        <w:t xml:space="preserve">ing </w:t>
      </w:r>
      <w:r w:rsidR="00745C0D" w:rsidRPr="001E75F7">
        <w:rPr>
          <w:rFonts w:ascii="Times New Roman" w:hAnsi="Times New Roman" w:cs="Times New Roman"/>
        </w:rPr>
        <w:t xml:space="preserve">complaints opposing </w:t>
      </w:r>
      <w:r w:rsidR="00B62062" w:rsidRPr="001E75F7">
        <w:rPr>
          <w:rFonts w:ascii="Times New Roman" w:hAnsi="Times New Roman" w:cs="Times New Roman"/>
        </w:rPr>
        <w:t xml:space="preserve">installation of smart meters and imposition of </w:t>
      </w:r>
      <w:r w:rsidR="00745C0D" w:rsidRPr="001E75F7">
        <w:rPr>
          <w:rFonts w:ascii="Times New Roman" w:hAnsi="Times New Roman" w:cs="Times New Roman"/>
        </w:rPr>
        <w:t xml:space="preserve">smart meter charges </w:t>
      </w:r>
      <w:r w:rsidR="00F24A2B" w:rsidRPr="001E75F7">
        <w:rPr>
          <w:rFonts w:ascii="Times New Roman" w:hAnsi="Times New Roman" w:cs="Times New Roman"/>
        </w:rPr>
        <w:t xml:space="preserve">on the basis of </w:t>
      </w:r>
      <w:r w:rsidR="00745C0D" w:rsidRPr="001E75F7">
        <w:rPr>
          <w:rFonts w:ascii="Times New Roman" w:hAnsi="Times New Roman" w:cs="Times New Roman"/>
        </w:rPr>
        <w:t xml:space="preserve">legal insufficiency.  </w:t>
      </w:r>
      <w:r w:rsidR="00745C0D" w:rsidRPr="001E75F7">
        <w:rPr>
          <w:rFonts w:ascii="Times New Roman" w:hAnsi="Times New Roman" w:cs="Times New Roman"/>
          <w:u w:val="single"/>
        </w:rPr>
        <w:t>Corbett v</w:t>
      </w:r>
      <w:r w:rsidR="00FC1348" w:rsidRPr="001E75F7">
        <w:rPr>
          <w:rFonts w:ascii="Times New Roman" w:hAnsi="Times New Roman" w:cs="Times New Roman"/>
          <w:u w:val="single"/>
        </w:rPr>
        <w:t>.</w:t>
      </w:r>
      <w:r w:rsidR="00745C0D" w:rsidRPr="001E75F7">
        <w:rPr>
          <w:rFonts w:ascii="Times New Roman" w:hAnsi="Times New Roman" w:cs="Times New Roman"/>
          <w:u w:val="single"/>
        </w:rPr>
        <w:t xml:space="preserve"> Pennsylvania Power Company</w:t>
      </w:r>
      <w:r w:rsidR="00745C0D" w:rsidRPr="001E75F7">
        <w:rPr>
          <w:rFonts w:ascii="Times New Roman" w:hAnsi="Times New Roman" w:cs="Times New Roman"/>
        </w:rPr>
        <w:t xml:space="preserve">, Docket No. C-2011-2219898 (Order entered May 27, 2011); </w:t>
      </w:r>
      <w:r w:rsidR="00745C0D" w:rsidRPr="001E75F7">
        <w:rPr>
          <w:rFonts w:ascii="Times New Roman" w:hAnsi="Times New Roman" w:cs="Times New Roman"/>
          <w:u w:val="single"/>
        </w:rPr>
        <w:t>Jones v. Metropolitan Edison Company</w:t>
      </w:r>
      <w:r w:rsidR="00CA466D" w:rsidRPr="001E75F7">
        <w:rPr>
          <w:rFonts w:ascii="Times New Roman" w:hAnsi="Times New Roman" w:cs="Times New Roman"/>
        </w:rPr>
        <w:t>, Docket No. C</w:t>
      </w:r>
      <w:r w:rsidR="00CA466D" w:rsidRPr="001E75F7">
        <w:rPr>
          <w:rFonts w:ascii="Times New Roman" w:hAnsi="Times New Roman" w:cs="Times New Roman"/>
        </w:rPr>
        <w:noBreakHyphen/>
      </w:r>
      <w:r w:rsidR="00745C0D" w:rsidRPr="001E75F7">
        <w:rPr>
          <w:rFonts w:ascii="Times New Roman" w:hAnsi="Times New Roman" w:cs="Times New Roman"/>
        </w:rPr>
        <w:t xml:space="preserve">2011-2224380 (Order entered June 28, 2011); </w:t>
      </w:r>
      <w:r w:rsidR="00745C0D" w:rsidRPr="001E75F7">
        <w:rPr>
          <w:rFonts w:ascii="Times New Roman" w:hAnsi="Times New Roman" w:cs="Times New Roman"/>
          <w:u w:val="single"/>
        </w:rPr>
        <w:t>Griffin v</w:t>
      </w:r>
      <w:r w:rsidR="00FC1348" w:rsidRPr="001E75F7">
        <w:rPr>
          <w:rFonts w:ascii="Times New Roman" w:hAnsi="Times New Roman" w:cs="Times New Roman"/>
          <w:u w:val="single"/>
        </w:rPr>
        <w:t>.</w:t>
      </w:r>
      <w:r w:rsidR="00745C0D" w:rsidRPr="001E75F7">
        <w:rPr>
          <w:rFonts w:ascii="Times New Roman" w:hAnsi="Times New Roman" w:cs="Times New Roman"/>
          <w:u w:val="single"/>
        </w:rPr>
        <w:t xml:space="preserve"> Metropolitan Edison Company</w:t>
      </w:r>
      <w:r w:rsidR="00745C0D" w:rsidRPr="001E75F7">
        <w:rPr>
          <w:rFonts w:ascii="Times New Roman" w:hAnsi="Times New Roman" w:cs="Times New Roman"/>
        </w:rPr>
        <w:t>, Docket No. C-2012-2300172 (Order entered July 31, 2012)</w:t>
      </w:r>
      <w:r w:rsidR="00686490" w:rsidRPr="001E75F7">
        <w:rPr>
          <w:rFonts w:ascii="Times New Roman" w:hAnsi="Times New Roman" w:cs="Times New Roman"/>
        </w:rPr>
        <w:t xml:space="preserve">; </w:t>
      </w:r>
      <w:r w:rsidR="00686490" w:rsidRPr="001E75F7">
        <w:rPr>
          <w:rFonts w:ascii="Times New Roman" w:hAnsi="Times New Roman" w:cs="Times New Roman"/>
          <w:u w:val="single"/>
        </w:rPr>
        <w:t>Brake v. West Penn Power Company</w:t>
      </w:r>
      <w:r w:rsidR="00686490" w:rsidRPr="001E75F7">
        <w:rPr>
          <w:rFonts w:ascii="Times New Roman" w:hAnsi="Times New Roman" w:cs="Times New Roman"/>
        </w:rPr>
        <w:t>, Docket No. C-2013-2367308 (Order entered November 14, 2013)</w:t>
      </w:r>
      <w:r w:rsidR="00B62062" w:rsidRPr="001E75F7">
        <w:rPr>
          <w:rFonts w:ascii="Times New Roman" w:hAnsi="Times New Roman" w:cs="Times New Roman"/>
        </w:rPr>
        <w:t xml:space="preserve">; </w:t>
      </w:r>
      <w:r w:rsidR="00B62062" w:rsidRPr="001E75F7">
        <w:rPr>
          <w:rFonts w:ascii="Times New Roman" w:hAnsi="Times New Roman" w:cs="Times New Roman"/>
          <w:u w:val="single"/>
        </w:rPr>
        <w:t>Drake v. Pennsylvania Electric Company</w:t>
      </w:r>
      <w:r w:rsidR="00B62062" w:rsidRPr="001E75F7">
        <w:rPr>
          <w:rFonts w:ascii="Times New Roman" w:hAnsi="Times New Roman" w:cs="Times New Roman"/>
        </w:rPr>
        <w:t>, Docket No. C-2014-2413771 (Order entered June 12, 2014)</w:t>
      </w:r>
      <w:r w:rsidR="00492BF4" w:rsidRPr="001E75F7">
        <w:rPr>
          <w:rFonts w:ascii="Times New Roman" w:hAnsi="Times New Roman" w:cs="Times New Roman"/>
        </w:rPr>
        <w:t xml:space="preserve">; </w:t>
      </w:r>
      <w:proofErr w:type="spellStart"/>
      <w:r w:rsidR="00492BF4" w:rsidRPr="001E75F7">
        <w:rPr>
          <w:rFonts w:ascii="Times New Roman" w:hAnsi="Times New Roman" w:cs="Times New Roman"/>
          <w:u w:val="single"/>
        </w:rPr>
        <w:lastRenderedPageBreak/>
        <w:t>Efaw</w:t>
      </w:r>
      <w:proofErr w:type="spellEnd"/>
      <w:r w:rsidR="00492BF4" w:rsidRPr="001E75F7">
        <w:rPr>
          <w:rFonts w:ascii="Times New Roman" w:hAnsi="Times New Roman" w:cs="Times New Roman"/>
          <w:u w:val="single"/>
        </w:rPr>
        <w:t xml:space="preserve"> v West Penn Power Company</w:t>
      </w:r>
      <w:r w:rsidR="00492BF4" w:rsidRPr="001E75F7">
        <w:rPr>
          <w:rFonts w:ascii="Times New Roman" w:hAnsi="Times New Roman" w:cs="Times New Roman"/>
        </w:rPr>
        <w:t>, Docket No. C-2</w:t>
      </w:r>
      <w:r w:rsidR="00E2005F">
        <w:rPr>
          <w:rFonts w:ascii="Times New Roman" w:hAnsi="Times New Roman" w:cs="Times New Roman"/>
        </w:rPr>
        <w:t>014-2413744 (Order entered June 12, </w:t>
      </w:r>
      <w:r w:rsidR="00492BF4" w:rsidRPr="001E75F7">
        <w:rPr>
          <w:rFonts w:ascii="Times New Roman" w:hAnsi="Times New Roman" w:cs="Times New Roman"/>
        </w:rPr>
        <w:t>2014)</w:t>
      </w:r>
      <w:r w:rsidR="00745C0D" w:rsidRPr="001E75F7">
        <w:rPr>
          <w:rFonts w:ascii="Times New Roman" w:hAnsi="Times New Roman" w:cs="Times New Roman"/>
        </w:rPr>
        <w:t>.</w:t>
      </w:r>
    </w:p>
    <w:p w:rsidR="005C7BD8" w:rsidRPr="001E75F7" w:rsidRDefault="005C7BD8" w:rsidP="005D1D2F">
      <w:pPr>
        <w:pStyle w:val="ParaTab1"/>
        <w:spacing w:line="360" w:lineRule="auto"/>
        <w:ind w:firstLine="0"/>
        <w:rPr>
          <w:rFonts w:ascii="Times New Roman" w:hAnsi="Times New Roman" w:cs="Times New Roman"/>
        </w:rPr>
      </w:pPr>
    </w:p>
    <w:p w:rsidR="00676995" w:rsidRDefault="007418BF" w:rsidP="005D1D2F">
      <w:pPr>
        <w:pStyle w:val="ParaTab1"/>
        <w:spacing w:line="360" w:lineRule="auto"/>
        <w:rPr>
          <w:rFonts w:ascii="Times New Roman" w:hAnsi="Times New Roman" w:cs="Times New Roman"/>
        </w:rPr>
      </w:pPr>
      <w:r>
        <w:rPr>
          <w:rFonts w:ascii="Times New Roman" w:hAnsi="Times New Roman" w:cs="Times New Roman"/>
        </w:rPr>
        <w:t xml:space="preserve">However, in </w:t>
      </w:r>
      <w:proofErr w:type="spellStart"/>
      <w:r w:rsidRPr="007418BF">
        <w:rPr>
          <w:rFonts w:ascii="Times New Roman" w:hAnsi="Times New Roman" w:cs="Times New Roman"/>
          <w:u w:val="single"/>
        </w:rPr>
        <w:t>Kreider</w:t>
      </w:r>
      <w:proofErr w:type="spellEnd"/>
      <w:r w:rsidRPr="007418BF">
        <w:rPr>
          <w:rFonts w:ascii="Times New Roman" w:hAnsi="Times New Roman" w:cs="Times New Roman"/>
          <w:u w:val="single"/>
        </w:rPr>
        <w:t xml:space="preserve"> v PECO Energy Company</w:t>
      </w:r>
      <w:r>
        <w:rPr>
          <w:rFonts w:ascii="Times New Roman" w:hAnsi="Times New Roman" w:cs="Times New Roman"/>
        </w:rPr>
        <w:t>, Docket No. P-2015-2495064 (Opinion and Order entered September 3, 2015) (</w:t>
      </w:r>
      <w:proofErr w:type="spellStart"/>
      <w:r w:rsidRPr="007418BF">
        <w:rPr>
          <w:rFonts w:ascii="Times New Roman" w:hAnsi="Times New Roman" w:cs="Times New Roman"/>
          <w:u w:val="single"/>
        </w:rPr>
        <w:t>Kreider</w:t>
      </w:r>
      <w:proofErr w:type="spellEnd"/>
      <w:r>
        <w:rPr>
          <w:rFonts w:ascii="Times New Roman" w:hAnsi="Times New Roman" w:cs="Times New Roman"/>
        </w:rPr>
        <w:t xml:space="preserve">), the Commission recently issued a decision on a petition for interlocutory review allowing a consumer to </w:t>
      </w:r>
      <w:proofErr w:type="gramStart"/>
      <w:r>
        <w:rPr>
          <w:rFonts w:ascii="Times New Roman" w:hAnsi="Times New Roman" w:cs="Times New Roman"/>
        </w:rPr>
        <w:t>raise</w:t>
      </w:r>
      <w:proofErr w:type="gramEnd"/>
      <w:r>
        <w:rPr>
          <w:rFonts w:ascii="Times New Roman" w:hAnsi="Times New Roman" w:cs="Times New Roman"/>
        </w:rPr>
        <w:t xml:space="preserve"> </w:t>
      </w:r>
      <w:r w:rsidR="003D3B64">
        <w:rPr>
          <w:rFonts w:ascii="Times New Roman" w:hAnsi="Times New Roman" w:cs="Times New Roman"/>
        </w:rPr>
        <w:t xml:space="preserve">in a hearing the </w:t>
      </w:r>
      <w:r>
        <w:rPr>
          <w:rFonts w:ascii="Times New Roman" w:hAnsi="Times New Roman" w:cs="Times New Roman"/>
        </w:rPr>
        <w:t xml:space="preserve">health effects she has experienced after a smart meter was installed at her residence.  The Commission in </w:t>
      </w:r>
      <w:proofErr w:type="spellStart"/>
      <w:r w:rsidRPr="007418BF">
        <w:rPr>
          <w:rFonts w:ascii="Times New Roman" w:hAnsi="Times New Roman" w:cs="Times New Roman"/>
          <w:u w:val="single"/>
        </w:rPr>
        <w:t>Kreider</w:t>
      </w:r>
      <w:proofErr w:type="spellEnd"/>
      <w:r>
        <w:rPr>
          <w:rFonts w:ascii="Times New Roman" w:hAnsi="Times New Roman" w:cs="Times New Roman"/>
        </w:rPr>
        <w:t xml:space="preserve"> distinguished the facts in that case from the decisions cited above</w:t>
      </w:r>
      <w:r w:rsidR="003D3B64">
        <w:rPr>
          <w:rFonts w:ascii="Times New Roman" w:hAnsi="Times New Roman" w:cs="Times New Roman"/>
        </w:rPr>
        <w:t xml:space="preserve">.  The Commission reasoned that </w:t>
      </w:r>
      <w:r w:rsidR="00676995">
        <w:rPr>
          <w:rFonts w:ascii="Times New Roman" w:hAnsi="Times New Roman" w:cs="Times New Roman"/>
        </w:rPr>
        <w:t>because the consumer’s complaint alleged specific physical symptoms caused by installation of the smart meter at her residence</w:t>
      </w:r>
      <w:r w:rsidR="003D3B64">
        <w:rPr>
          <w:rFonts w:ascii="Times New Roman" w:hAnsi="Times New Roman" w:cs="Times New Roman"/>
        </w:rPr>
        <w:t>, it differed from the cases cited above and required a different result</w:t>
      </w:r>
      <w:r w:rsidR="00676995">
        <w:rPr>
          <w:rFonts w:ascii="Times New Roman" w:hAnsi="Times New Roman" w:cs="Times New Roman"/>
        </w:rPr>
        <w:t>.  The Commission in</w:t>
      </w:r>
      <w:r>
        <w:rPr>
          <w:rFonts w:ascii="Times New Roman" w:hAnsi="Times New Roman" w:cs="Times New Roman"/>
        </w:rPr>
        <w:t xml:space="preserve"> </w:t>
      </w:r>
      <w:proofErr w:type="spellStart"/>
      <w:r w:rsidR="00676995" w:rsidRPr="007418BF">
        <w:rPr>
          <w:rFonts w:ascii="Times New Roman" w:hAnsi="Times New Roman" w:cs="Times New Roman"/>
          <w:u w:val="single"/>
        </w:rPr>
        <w:t>Kreider</w:t>
      </w:r>
      <w:proofErr w:type="spellEnd"/>
      <w:r w:rsidR="00676995" w:rsidRPr="001E75F7">
        <w:rPr>
          <w:rFonts w:ascii="Times New Roman" w:hAnsi="Times New Roman" w:cs="Times New Roman"/>
        </w:rPr>
        <w:t xml:space="preserve"> </w:t>
      </w:r>
      <w:r w:rsidR="00676995">
        <w:rPr>
          <w:rFonts w:ascii="Times New Roman" w:hAnsi="Times New Roman" w:cs="Times New Roman"/>
        </w:rPr>
        <w:t xml:space="preserve">emphasized that its decision in that case was not intended to create a broad reaching precedent.  </w:t>
      </w:r>
    </w:p>
    <w:p w:rsidR="00676995" w:rsidRDefault="00676995" w:rsidP="005D1D2F">
      <w:pPr>
        <w:pStyle w:val="ParaTab1"/>
        <w:spacing w:line="360" w:lineRule="auto"/>
        <w:rPr>
          <w:rFonts w:ascii="Times New Roman" w:hAnsi="Times New Roman" w:cs="Times New Roman"/>
        </w:rPr>
      </w:pPr>
    </w:p>
    <w:p w:rsidR="00450CAB" w:rsidRDefault="00676995" w:rsidP="005D1D2F">
      <w:pPr>
        <w:pStyle w:val="ParaTab1"/>
        <w:spacing w:line="360" w:lineRule="auto"/>
        <w:rPr>
          <w:rFonts w:ascii="Times New Roman" w:hAnsi="Times New Roman" w:cs="Times New Roman"/>
        </w:rPr>
      </w:pPr>
      <w:r>
        <w:rPr>
          <w:rFonts w:ascii="Times New Roman" w:hAnsi="Times New Roman" w:cs="Times New Roman"/>
        </w:rPr>
        <w:t xml:space="preserve">In this case, the Complainant alleges that the Respondent’s alleged termination of his service has damaged his health and the health of his wife.  </w:t>
      </w:r>
      <w:r w:rsidR="00450CAB">
        <w:rPr>
          <w:rFonts w:ascii="Times New Roman" w:hAnsi="Times New Roman" w:cs="Times New Roman"/>
        </w:rPr>
        <w:t xml:space="preserve">The complaint does not allege that the Respondent has installed a smart meter at the Complainant’s residence.  </w:t>
      </w:r>
      <w:r>
        <w:rPr>
          <w:rFonts w:ascii="Times New Roman" w:hAnsi="Times New Roman" w:cs="Times New Roman"/>
        </w:rPr>
        <w:t xml:space="preserve">The complaint does not allege that </w:t>
      </w:r>
      <w:r w:rsidR="003D3B64">
        <w:rPr>
          <w:rFonts w:ascii="Times New Roman" w:hAnsi="Times New Roman" w:cs="Times New Roman"/>
        </w:rPr>
        <w:t>a</w:t>
      </w:r>
      <w:bookmarkStart w:id="0" w:name="_GoBack"/>
      <w:bookmarkEnd w:id="0"/>
      <w:r>
        <w:rPr>
          <w:rFonts w:ascii="Times New Roman" w:hAnsi="Times New Roman" w:cs="Times New Roman"/>
        </w:rPr>
        <w:t xml:space="preserve"> smart meter </w:t>
      </w:r>
      <w:r w:rsidR="00450CAB">
        <w:rPr>
          <w:rFonts w:ascii="Times New Roman" w:hAnsi="Times New Roman" w:cs="Times New Roman"/>
        </w:rPr>
        <w:t xml:space="preserve">has caused the Complainant to experience adverse health effects, let alone specific physical symptoms.  </w:t>
      </w:r>
    </w:p>
    <w:p w:rsidR="00450CAB" w:rsidRDefault="00450CAB" w:rsidP="005D1D2F">
      <w:pPr>
        <w:pStyle w:val="ParaTab1"/>
        <w:spacing w:line="360" w:lineRule="auto"/>
        <w:rPr>
          <w:rFonts w:ascii="Times New Roman" w:hAnsi="Times New Roman" w:cs="Times New Roman"/>
        </w:rPr>
      </w:pPr>
    </w:p>
    <w:p w:rsidR="00450CAB" w:rsidRDefault="00450CAB" w:rsidP="005D1D2F">
      <w:pPr>
        <w:pStyle w:val="ParaTab1"/>
        <w:spacing w:line="360" w:lineRule="auto"/>
        <w:rPr>
          <w:rFonts w:ascii="Times New Roman" w:hAnsi="Times New Roman" w:cs="Times New Roman"/>
        </w:rPr>
      </w:pPr>
      <w:r>
        <w:rPr>
          <w:rFonts w:ascii="Times New Roman" w:hAnsi="Times New Roman" w:cs="Times New Roman"/>
        </w:rPr>
        <w:t xml:space="preserve">Since the complaint in this case does not allege that the Respondent installed a smart meter at the Complainant’s residence and does not allege that the Complainant has suffered specific physical symptoms resulting from the installation of a smart meter, </w:t>
      </w:r>
      <w:proofErr w:type="spellStart"/>
      <w:r w:rsidRPr="007418BF">
        <w:rPr>
          <w:rFonts w:ascii="Times New Roman" w:hAnsi="Times New Roman" w:cs="Times New Roman"/>
          <w:u w:val="single"/>
        </w:rPr>
        <w:t>Kreider</w:t>
      </w:r>
      <w:proofErr w:type="spellEnd"/>
      <w:r>
        <w:rPr>
          <w:rFonts w:ascii="Times New Roman" w:hAnsi="Times New Roman" w:cs="Times New Roman"/>
        </w:rPr>
        <w:t xml:space="preserve"> is not applicable to this case.  This conclusion is supported by the Commission’s statement in </w:t>
      </w:r>
      <w:proofErr w:type="spellStart"/>
      <w:r w:rsidRPr="007418BF">
        <w:rPr>
          <w:rFonts w:ascii="Times New Roman" w:hAnsi="Times New Roman" w:cs="Times New Roman"/>
          <w:u w:val="single"/>
        </w:rPr>
        <w:t>Kreider</w:t>
      </w:r>
      <w:proofErr w:type="spellEnd"/>
      <w:r>
        <w:rPr>
          <w:rFonts w:ascii="Times New Roman" w:hAnsi="Times New Roman" w:cs="Times New Roman"/>
        </w:rPr>
        <w:t xml:space="preserve"> </w:t>
      </w:r>
      <w:r>
        <w:rPr>
          <w:rFonts w:ascii="Times New Roman" w:hAnsi="Times New Roman" w:cs="Times New Roman"/>
        </w:rPr>
        <w:t>that its decision was not intended to create a broad reaching precedent.</w:t>
      </w:r>
      <w:r>
        <w:rPr>
          <w:rFonts w:ascii="Times New Roman" w:hAnsi="Times New Roman" w:cs="Times New Roman"/>
        </w:rPr>
        <w:t xml:space="preserve">  </w:t>
      </w:r>
      <w:r w:rsidR="00676995">
        <w:rPr>
          <w:rFonts w:ascii="Times New Roman" w:hAnsi="Times New Roman" w:cs="Times New Roman"/>
        </w:rPr>
        <w:t xml:space="preserve">  </w:t>
      </w:r>
    </w:p>
    <w:p w:rsidR="00450CAB" w:rsidRDefault="00450CAB" w:rsidP="005D1D2F">
      <w:pPr>
        <w:pStyle w:val="ParaTab1"/>
        <w:spacing w:line="360" w:lineRule="auto"/>
        <w:rPr>
          <w:rFonts w:ascii="Times New Roman" w:hAnsi="Times New Roman" w:cs="Times New Roman"/>
        </w:rPr>
      </w:pPr>
    </w:p>
    <w:p w:rsidR="00BB7763" w:rsidRDefault="00FF2F70" w:rsidP="005D1D2F">
      <w:pPr>
        <w:pStyle w:val="ParaTab1"/>
        <w:spacing w:line="360" w:lineRule="auto"/>
        <w:rPr>
          <w:rFonts w:ascii="Times New Roman" w:hAnsi="Times New Roman" w:cs="Times New Roman"/>
        </w:rPr>
      </w:pPr>
      <w:r w:rsidRPr="001E75F7">
        <w:rPr>
          <w:rFonts w:ascii="Times New Roman" w:hAnsi="Times New Roman" w:cs="Times New Roman"/>
        </w:rPr>
        <w:t xml:space="preserve">The Commission’s decisions </w:t>
      </w:r>
      <w:r w:rsidR="00450CAB">
        <w:rPr>
          <w:rFonts w:ascii="Times New Roman" w:hAnsi="Times New Roman" w:cs="Times New Roman"/>
        </w:rPr>
        <w:t xml:space="preserve">prior to </w:t>
      </w:r>
      <w:proofErr w:type="spellStart"/>
      <w:r w:rsidR="00450CAB" w:rsidRPr="007418BF">
        <w:rPr>
          <w:rFonts w:ascii="Times New Roman" w:hAnsi="Times New Roman" w:cs="Times New Roman"/>
          <w:u w:val="single"/>
        </w:rPr>
        <w:t>Kreider</w:t>
      </w:r>
      <w:proofErr w:type="spellEnd"/>
      <w:r w:rsidR="00450CAB" w:rsidRPr="001E75F7">
        <w:rPr>
          <w:rFonts w:ascii="Times New Roman" w:hAnsi="Times New Roman" w:cs="Times New Roman"/>
        </w:rPr>
        <w:t xml:space="preserve"> </w:t>
      </w:r>
      <w:r w:rsidRPr="001E75F7">
        <w:rPr>
          <w:rFonts w:ascii="Times New Roman" w:hAnsi="Times New Roman" w:cs="Times New Roman"/>
        </w:rPr>
        <w:t xml:space="preserve">cited above are controlling on the outcome of this case.  </w:t>
      </w:r>
      <w:r w:rsidR="00D548FF" w:rsidRPr="001E75F7">
        <w:rPr>
          <w:rFonts w:ascii="Times New Roman" w:hAnsi="Times New Roman" w:cs="Times New Roman"/>
        </w:rPr>
        <w:t>Because Act 129 of 2008 and the Commission’s order</w:t>
      </w:r>
      <w:r w:rsidR="00724FBC" w:rsidRPr="001E75F7">
        <w:rPr>
          <w:rFonts w:ascii="Times New Roman" w:hAnsi="Times New Roman" w:cs="Times New Roman"/>
        </w:rPr>
        <w:t>s</w:t>
      </w:r>
      <w:r w:rsidR="00D548FF" w:rsidRPr="001E75F7">
        <w:rPr>
          <w:rFonts w:ascii="Times New Roman" w:hAnsi="Times New Roman" w:cs="Times New Roman"/>
        </w:rPr>
        <w:t xml:space="preserve"> authorize the Respondent to </w:t>
      </w:r>
      <w:r w:rsidR="00C8317E" w:rsidRPr="001E75F7">
        <w:rPr>
          <w:rFonts w:ascii="Times New Roman" w:hAnsi="Times New Roman" w:cs="Times New Roman"/>
        </w:rPr>
        <w:t xml:space="preserve">develop and implement a smart meter procurement and installation plan, </w:t>
      </w:r>
      <w:r w:rsidR="00724FBC" w:rsidRPr="001E75F7">
        <w:rPr>
          <w:rFonts w:ascii="Times New Roman" w:hAnsi="Times New Roman" w:cs="Times New Roman"/>
        </w:rPr>
        <w:t xml:space="preserve">and impose a smart meter charge on its customers to pay for that </w:t>
      </w:r>
      <w:r w:rsidR="001045E1" w:rsidRPr="001E75F7">
        <w:rPr>
          <w:rFonts w:ascii="Times New Roman" w:hAnsi="Times New Roman" w:cs="Times New Roman"/>
        </w:rPr>
        <w:t xml:space="preserve">development, implementation, </w:t>
      </w:r>
      <w:r w:rsidR="00724FBC" w:rsidRPr="001E75F7">
        <w:rPr>
          <w:rFonts w:ascii="Times New Roman" w:hAnsi="Times New Roman" w:cs="Times New Roman"/>
        </w:rPr>
        <w:t>procurement and installation</w:t>
      </w:r>
      <w:r w:rsidR="00934CE4" w:rsidRPr="001E75F7">
        <w:rPr>
          <w:rFonts w:ascii="Times New Roman" w:hAnsi="Times New Roman" w:cs="Times New Roman"/>
        </w:rPr>
        <w:t xml:space="preserve"> and do not allow a customer to opt out of having a smart meter installed</w:t>
      </w:r>
      <w:r w:rsidR="001045E1" w:rsidRPr="001E75F7">
        <w:rPr>
          <w:rFonts w:ascii="Times New Roman" w:hAnsi="Times New Roman" w:cs="Times New Roman"/>
        </w:rPr>
        <w:t>,</w:t>
      </w:r>
      <w:r w:rsidR="00D548FF" w:rsidRPr="001E75F7">
        <w:rPr>
          <w:rFonts w:ascii="Times New Roman" w:hAnsi="Times New Roman" w:cs="Times New Roman"/>
        </w:rPr>
        <w:t xml:space="preserve"> the Complainant has not set forth in h</w:t>
      </w:r>
      <w:r w:rsidR="001045E1" w:rsidRPr="001E75F7">
        <w:rPr>
          <w:rFonts w:ascii="Times New Roman" w:hAnsi="Times New Roman" w:cs="Times New Roman"/>
        </w:rPr>
        <w:t>is</w:t>
      </w:r>
      <w:r w:rsidR="00D548FF" w:rsidRPr="001E75F7">
        <w:rPr>
          <w:rFonts w:ascii="Times New Roman" w:hAnsi="Times New Roman" w:cs="Times New Roman"/>
        </w:rPr>
        <w:t xml:space="preserve"> complaint any act done by the Respondent that </w:t>
      </w:r>
      <w:r w:rsidR="00D548FF" w:rsidRPr="001E75F7">
        <w:rPr>
          <w:rFonts w:ascii="Times New Roman" w:hAnsi="Times New Roman" w:cs="Times New Roman"/>
        </w:rPr>
        <w:lastRenderedPageBreak/>
        <w:t xml:space="preserve">violates a </w:t>
      </w:r>
      <w:r w:rsidR="00184A8E" w:rsidRPr="001E75F7">
        <w:rPr>
          <w:rFonts w:ascii="Times New Roman" w:hAnsi="Times New Roman" w:cs="Times New Roman"/>
        </w:rPr>
        <w:t xml:space="preserve">Commission regulation, statute or order.  The Respondent is authorized to </w:t>
      </w:r>
      <w:r w:rsidR="00492BF4" w:rsidRPr="001E75F7">
        <w:rPr>
          <w:rFonts w:ascii="Times New Roman" w:hAnsi="Times New Roman" w:cs="Times New Roman"/>
        </w:rPr>
        <w:t xml:space="preserve">install smart meters and </w:t>
      </w:r>
      <w:r w:rsidR="001045E1" w:rsidRPr="001E75F7">
        <w:rPr>
          <w:rFonts w:ascii="Times New Roman" w:hAnsi="Times New Roman" w:cs="Times New Roman"/>
        </w:rPr>
        <w:t xml:space="preserve">impose a charge on its customers to </w:t>
      </w:r>
      <w:r w:rsidR="00C8317E" w:rsidRPr="001E75F7">
        <w:rPr>
          <w:rFonts w:ascii="Times New Roman" w:hAnsi="Times New Roman" w:cs="Times New Roman"/>
        </w:rPr>
        <w:t xml:space="preserve">develop and implement a smart meter </w:t>
      </w:r>
      <w:r w:rsidR="001B4189" w:rsidRPr="001E75F7">
        <w:rPr>
          <w:rFonts w:ascii="Times New Roman" w:hAnsi="Times New Roman" w:cs="Times New Roman"/>
        </w:rPr>
        <w:t xml:space="preserve">procurement and installation plan that will lead to the installation of </w:t>
      </w:r>
      <w:r w:rsidR="00184A8E" w:rsidRPr="001E75F7">
        <w:rPr>
          <w:rFonts w:ascii="Times New Roman" w:hAnsi="Times New Roman" w:cs="Times New Roman"/>
        </w:rPr>
        <w:t xml:space="preserve">smart meters </w:t>
      </w:r>
      <w:r w:rsidR="001045E1" w:rsidRPr="001E75F7">
        <w:rPr>
          <w:rFonts w:ascii="Times New Roman" w:hAnsi="Times New Roman" w:cs="Times New Roman"/>
        </w:rPr>
        <w:t>throughout its service territory</w:t>
      </w:r>
      <w:r w:rsidR="00184A8E" w:rsidRPr="001E75F7">
        <w:rPr>
          <w:rFonts w:ascii="Times New Roman" w:hAnsi="Times New Roman" w:cs="Times New Roman"/>
        </w:rPr>
        <w:t>.</w:t>
      </w:r>
    </w:p>
    <w:p w:rsidR="00726A95" w:rsidRPr="00BB7763" w:rsidRDefault="00726A95" w:rsidP="005D1D2F">
      <w:pPr>
        <w:pStyle w:val="ParaTab1"/>
        <w:spacing w:line="360" w:lineRule="auto"/>
        <w:rPr>
          <w:rFonts w:ascii="Times New Roman" w:hAnsi="Times New Roman" w:cs="Times New Roman"/>
          <w:color w:val="FF0000"/>
        </w:rPr>
      </w:pPr>
    </w:p>
    <w:p w:rsidR="00184A8E" w:rsidRPr="001E75F7" w:rsidRDefault="00184A8E" w:rsidP="005D1D2F">
      <w:pPr>
        <w:pStyle w:val="ParaTab1"/>
        <w:spacing w:line="360" w:lineRule="auto"/>
        <w:rPr>
          <w:rFonts w:ascii="Times New Roman" w:hAnsi="Times New Roman" w:cs="Times New Roman"/>
        </w:rPr>
      </w:pPr>
      <w:r w:rsidRPr="001E75F7">
        <w:rPr>
          <w:rFonts w:ascii="Times New Roman" w:hAnsi="Times New Roman" w:cs="Times New Roman"/>
        </w:rPr>
        <w:t xml:space="preserve">Since the </w:t>
      </w:r>
      <w:r w:rsidR="00786E9E" w:rsidRPr="001E75F7">
        <w:rPr>
          <w:rFonts w:ascii="Times New Roman" w:hAnsi="Times New Roman" w:cs="Times New Roman"/>
        </w:rPr>
        <w:t>Complainant’s complaint does not set forth any violation of a Commis</w:t>
      </w:r>
      <w:r w:rsidR="00AB7A95" w:rsidRPr="001E75F7">
        <w:rPr>
          <w:rFonts w:ascii="Times New Roman" w:hAnsi="Times New Roman" w:cs="Times New Roman"/>
        </w:rPr>
        <w:t>s</w:t>
      </w:r>
      <w:r w:rsidR="00786E9E" w:rsidRPr="001E75F7">
        <w:rPr>
          <w:rFonts w:ascii="Times New Roman" w:hAnsi="Times New Roman" w:cs="Times New Roman"/>
        </w:rPr>
        <w:t xml:space="preserve">ion regulation, statute or order, it is legally insufficient.  </w:t>
      </w:r>
      <w:r w:rsidRPr="001E75F7">
        <w:rPr>
          <w:rFonts w:ascii="Times New Roman" w:hAnsi="Times New Roman" w:cs="Times New Roman"/>
        </w:rPr>
        <w:t xml:space="preserve">I will sustain the </w:t>
      </w:r>
      <w:r w:rsidR="00786E9E" w:rsidRPr="001E75F7">
        <w:rPr>
          <w:rFonts w:ascii="Times New Roman" w:hAnsi="Times New Roman" w:cs="Times New Roman"/>
        </w:rPr>
        <w:t xml:space="preserve">Respondent’s </w:t>
      </w:r>
      <w:r w:rsidRPr="001E75F7">
        <w:rPr>
          <w:rFonts w:ascii="Times New Roman" w:hAnsi="Times New Roman" w:cs="Times New Roman"/>
        </w:rPr>
        <w:t>preliminary objection</w:t>
      </w:r>
      <w:r w:rsidR="00786E9E" w:rsidRPr="001E75F7">
        <w:rPr>
          <w:rFonts w:ascii="Times New Roman" w:hAnsi="Times New Roman" w:cs="Times New Roman"/>
        </w:rPr>
        <w:t xml:space="preserve"> and</w:t>
      </w:r>
      <w:r w:rsidRPr="001E75F7">
        <w:rPr>
          <w:rFonts w:ascii="Times New Roman" w:hAnsi="Times New Roman" w:cs="Times New Roman"/>
        </w:rPr>
        <w:t xml:space="preserve"> enter the following order.</w:t>
      </w:r>
    </w:p>
    <w:p w:rsidR="00F24A2B" w:rsidRPr="001E75F7" w:rsidRDefault="00F24A2B" w:rsidP="005D1D2F">
      <w:pPr>
        <w:pStyle w:val="ParaTab1"/>
        <w:spacing w:line="360" w:lineRule="auto"/>
        <w:ind w:hanging="86"/>
        <w:rPr>
          <w:rFonts w:ascii="Times New Roman" w:hAnsi="Times New Roman" w:cs="Times New Roman"/>
          <w:u w:val="single"/>
        </w:rPr>
      </w:pPr>
    </w:p>
    <w:p w:rsidR="00070A8F" w:rsidRPr="001E75F7" w:rsidRDefault="00070A8F" w:rsidP="00515E33">
      <w:pPr>
        <w:pStyle w:val="ParaTab1"/>
        <w:spacing w:line="360" w:lineRule="auto"/>
        <w:ind w:hanging="90"/>
        <w:jc w:val="center"/>
        <w:rPr>
          <w:rFonts w:ascii="Times New Roman" w:hAnsi="Times New Roman" w:cs="Times New Roman"/>
          <w:u w:val="single"/>
        </w:rPr>
      </w:pPr>
      <w:r w:rsidRPr="001E75F7">
        <w:rPr>
          <w:rFonts w:ascii="Times New Roman" w:hAnsi="Times New Roman" w:cs="Times New Roman"/>
          <w:u w:val="single"/>
        </w:rPr>
        <w:t>CONCLUSIONS OF LAW</w:t>
      </w:r>
    </w:p>
    <w:p w:rsidR="00070A8F" w:rsidRPr="001E75F7" w:rsidRDefault="00070A8F" w:rsidP="00515E33">
      <w:pPr>
        <w:spacing w:line="360" w:lineRule="auto"/>
        <w:rPr>
          <w:rFonts w:ascii="Times New Roman" w:hAnsi="Times New Roman" w:cs="Times New Roman"/>
        </w:rPr>
      </w:pPr>
    </w:p>
    <w:p w:rsidR="00430B1F" w:rsidRPr="001E75F7" w:rsidRDefault="00430B1F" w:rsidP="00515E33">
      <w:pPr>
        <w:numPr>
          <w:ilvl w:val="0"/>
          <w:numId w:val="2"/>
        </w:numPr>
        <w:tabs>
          <w:tab w:val="clear" w:pos="720"/>
          <w:tab w:val="num" w:pos="0"/>
        </w:tabs>
        <w:autoSpaceDE/>
        <w:autoSpaceDN/>
        <w:spacing w:line="360" w:lineRule="auto"/>
        <w:ind w:left="0" w:firstLine="1440"/>
        <w:rPr>
          <w:rFonts w:ascii="Times New Roman" w:hAnsi="Times New Roman" w:cs="Times New Roman"/>
          <w:b/>
        </w:rPr>
      </w:pPr>
      <w:r w:rsidRPr="001E75F7">
        <w:rPr>
          <w:rFonts w:ascii="Times New Roman" w:hAnsi="Times New Roman" w:cs="Times New Roman"/>
        </w:rPr>
        <w:t xml:space="preserve">The Commission has jurisdiction over the parties and the subject matter of this dispute.  </w:t>
      </w:r>
      <w:proofErr w:type="gramStart"/>
      <w:r w:rsidRPr="001E75F7">
        <w:rPr>
          <w:rFonts w:ascii="Times New Roman" w:hAnsi="Times New Roman" w:cs="Times New Roman"/>
        </w:rPr>
        <w:t xml:space="preserve">66 </w:t>
      </w:r>
      <w:proofErr w:type="spellStart"/>
      <w:r w:rsidRPr="001E75F7">
        <w:rPr>
          <w:rFonts w:ascii="Times New Roman" w:hAnsi="Times New Roman" w:cs="Times New Roman"/>
        </w:rPr>
        <w:t>Pa.C.S</w:t>
      </w:r>
      <w:proofErr w:type="spellEnd"/>
      <w:r w:rsidRPr="001E75F7">
        <w:rPr>
          <w:rFonts w:ascii="Times New Roman" w:hAnsi="Times New Roman" w:cs="Times New Roman"/>
        </w:rPr>
        <w:t>.</w:t>
      </w:r>
      <w:proofErr w:type="gramEnd"/>
      <w:r w:rsidRPr="001E75F7">
        <w:rPr>
          <w:rFonts w:ascii="Times New Roman" w:hAnsi="Times New Roman" w:cs="Times New Roman"/>
        </w:rPr>
        <w:t xml:space="preserve"> §</w:t>
      </w:r>
      <w:r w:rsidR="009C7667" w:rsidRPr="001E75F7">
        <w:rPr>
          <w:rFonts w:ascii="Times New Roman" w:hAnsi="Times New Roman" w:cs="Times New Roman"/>
        </w:rPr>
        <w:t xml:space="preserve"> </w:t>
      </w:r>
      <w:r w:rsidRPr="001E75F7">
        <w:rPr>
          <w:rFonts w:ascii="Times New Roman" w:hAnsi="Times New Roman" w:cs="Times New Roman"/>
        </w:rPr>
        <w:t>701</w:t>
      </w:r>
      <w:r w:rsidR="00970F8E" w:rsidRPr="001E75F7">
        <w:rPr>
          <w:rFonts w:ascii="Times New Roman" w:hAnsi="Times New Roman" w:cs="Times New Roman"/>
        </w:rPr>
        <w:t>.</w:t>
      </w:r>
    </w:p>
    <w:p w:rsidR="00430B1F" w:rsidRPr="001E75F7" w:rsidRDefault="00430B1F" w:rsidP="00515E33">
      <w:pPr>
        <w:autoSpaceDE/>
        <w:autoSpaceDN/>
        <w:spacing w:line="360" w:lineRule="auto"/>
        <w:rPr>
          <w:rFonts w:ascii="Times New Roman" w:hAnsi="Times New Roman" w:cs="Times New Roman"/>
        </w:rPr>
      </w:pPr>
    </w:p>
    <w:p w:rsidR="004043AF" w:rsidRPr="001E75F7" w:rsidRDefault="00430B1F" w:rsidP="00515E33">
      <w:pPr>
        <w:tabs>
          <w:tab w:val="left" w:pos="0"/>
        </w:tabs>
        <w:autoSpaceDE/>
        <w:autoSpaceDN/>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t>2.</w:t>
      </w:r>
      <w:r w:rsidRPr="001E75F7">
        <w:rPr>
          <w:rFonts w:ascii="Times New Roman" w:hAnsi="Times New Roman" w:cs="Times New Roman"/>
        </w:rPr>
        <w:tab/>
        <w:t xml:space="preserve">The </w:t>
      </w:r>
      <w:r w:rsidR="00284A7F" w:rsidRPr="001E75F7">
        <w:rPr>
          <w:rFonts w:ascii="Times New Roman" w:hAnsi="Times New Roman" w:cs="Times New Roman"/>
        </w:rPr>
        <w:t>Complainant</w:t>
      </w:r>
      <w:r w:rsidR="003019DC" w:rsidRPr="001E75F7">
        <w:rPr>
          <w:rFonts w:ascii="Times New Roman" w:hAnsi="Times New Roman" w:cs="Times New Roman"/>
        </w:rPr>
        <w:t>’s complaint fails to state a claim upon which relief can be granted.</w:t>
      </w:r>
    </w:p>
    <w:p w:rsidR="00E964A7" w:rsidRPr="001E75F7" w:rsidRDefault="00E964A7" w:rsidP="00515E33">
      <w:pPr>
        <w:tabs>
          <w:tab w:val="left" w:pos="0"/>
        </w:tabs>
        <w:autoSpaceDE/>
        <w:autoSpaceDN/>
        <w:spacing w:line="360" w:lineRule="auto"/>
        <w:rPr>
          <w:rFonts w:ascii="Times New Roman" w:hAnsi="Times New Roman" w:cs="Times New Roman"/>
        </w:rPr>
      </w:pPr>
    </w:p>
    <w:p w:rsidR="005D1D2F" w:rsidRDefault="00070A8F" w:rsidP="00FC17C1">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r>
      <w:r w:rsidR="00430B1F" w:rsidRPr="001E75F7">
        <w:rPr>
          <w:rFonts w:ascii="Times New Roman" w:hAnsi="Times New Roman" w:cs="Times New Roman"/>
        </w:rPr>
        <w:t>3</w:t>
      </w:r>
      <w:r w:rsidRPr="001E75F7">
        <w:rPr>
          <w:rFonts w:ascii="Times New Roman" w:hAnsi="Times New Roman" w:cs="Times New Roman"/>
        </w:rPr>
        <w:t>.</w:t>
      </w:r>
      <w:r w:rsidRPr="001E75F7">
        <w:rPr>
          <w:rFonts w:ascii="Times New Roman" w:hAnsi="Times New Roman" w:cs="Times New Roman"/>
        </w:rPr>
        <w:tab/>
        <w:t xml:space="preserve">It is just, reasonable and in the public interest that the complaint filed at </w:t>
      </w:r>
      <w:r w:rsidRPr="002328CB">
        <w:rPr>
          <w:rFonts w:ascii="Times New Roman" w:hAnsi="Times New Roman" w:cs="Times New Roman"/>
          <w:color w:val="000000" w:themeColor="text1"/>
        </w:rPr>
        <w:t xml:space="preserve">Docket No. </w:t>
      </w:r>
      <w:r w:rsidR="002328CB" w:rsidRPr="002328CB">
        <w:rPr>
          <w:rFonts w:ascii="Times New Roman" w:hAnsi="Times New Roman" w:cs="Times New Roman"/>
          <w:color w:val="000000" w:themeColor="text1"/>
          <w:spacing w:val="-3"/>
        </w:rPr>
        <w:t>F-2014-2491428</w:t>
      </w:r>
      <w:r w:rsidR="00FF2F70" w:rsidRPr="002328CB">
        <w:rPr>
          <w:rFonts w:ascii="Times New Roman" w:hAnsi="Times New Roman" w:cs="Times New Roman"/>
          <w:color w:val="000000" w:themeColor="text1"/>
        </w:rPr>
        <w:t xml:space="preserve"> </w:t>
      </w:r>
      <w:proofErr w:type="gramStart"/>
      <w:r w:rsidR="0039630D" w:rsidRPr="002328CB">
        <w:rPr>
          <w:rFonts w:ascii="Times New Roman" w:hAnsi="Times New Roman" w:cs="Times New Roman"/>
          <w:color w:val="000000" w:themeColor="text1"/>
        </w:rPr>
        <w:t>be</w:t>
      </w:r>
      <w:proofErr w:type="gramEnd"/>
      <w:r w:rsidR="0039630D" w:rsidRPr="002328CB">
        <w:rPr>
          <w:rFonts w:ascii="Times New Roman" w:hAnsi="Times New Roman" w:cs="Times New Roman"/>
          <w:color w:val="000000" w:themeColor="text1"/>
        </w:rPr>
        <w:t xml:space="preserve"> </w:t>
      </w:r>
      <w:r w:rsidRPr="001E75F7">
        <w:rPr>
          <w:rFonts w:ascii="Times New Roman" w:hAnsi="Times New Roman" w:cs="Times New Roman"/>
        </w:rPr>
        <w:t>dismissed.</w:t>
      </w:r>
    </w:p>
    <w:p w:rsidR="00FC17C1" w:rsidRPr="001E75F7" w:rsidRDefault="00FC17C1" w:rsidP="00FC17C1">
      <w:pPr>
        <w:spacing w:line="360" w:lineRule="auto"/>
        <w:rPr>
          <w:rFonts w:ascii="Times New Roman" w:hAnsi="Times New Roman" w:cs="Times New Roman"/>
        </w:rPr>
      </w:pPr>
    </w:p>
    <w:p w:rsidR="00B90360" w:rsidRPr="001E75F7" w:rsidRDefault="00070A8F" w:rsidP="00350DC9">
      <w:pPr>
        <w:spacing w:line="360" w:lineRule="auto"/>
        <w:jc w:val="center"/>
        <w:rPr>
          <w:rFonts w:ascii="Times New Roman" w:hAnsi="Times New Roman" w:cs="Times New Roman"/>
          <w:u w:val="single"/>
        </w:rPr>
      </w:pPr>
      <w:r w:rsidRPr="001E75F7">
        <w:rPr>
          <w:rFonts w:ascii="Times New Roman" w:hAnsi="Times New Roman" w:cs="Times New Roman"/>
          <w:u w:val="single"/>
        </w:rPr>
        <w:t>ORDER</w:t>
      </w:r>
    </w:p>
    <w:p w:rsidR="00070A8F" w:rsidRDefault="00070A8F" w:rsidP="00583922">
      <w:pPr>
        <w:spacing w:line="360" w:lineRule="auto"/>
        <w:rPr>
          <w:rFonts w:ascii="Times New Roman" w:hAnsi="Times New Roman" w:cs="Times New Roman"/>
        </w:rPr>
      </w:pPr>
    </w:p>
    <w:p w:rsidR="00583922" w:rsidRPr="001E75F7" w:rsidRDefault="00583922" w:rsidP="00583922">
      <w:pPr>
        <w:spacing w:line="360" w:lineRule="auto"/>
        <w:rPr>
          <w:rFonts w:ascii="Times New Roman" w:hAnsi="Times New Roman" w:cs="Times New Roman"/>
        </w:rPr>
      </w:pPr>
    </w:p>
    <w:p w:rsidR="00070A8F" w:rsidRPr="001E75F7" w:rsidRDefault="00070A8F" w:rsidP="00583922">
      <w:pPr>
        <w:spacing w:line="360" w:lineRule="auto"/>
        <w:rPr>
          <w:rFonts w:ascii="Times New Roman" w:hAnsi="Times New Roman" w:cs="Times New Roman"/>
        </w:rPr>
      </w:pPr>
      <w:r w:rsidRPr="001E75F7">
        <w:rPr>
          <w:rFonts w:ascii="Times New Roman" w:hAnsi="Times New Roman" w:cs="Times New Roman"/>
        </w:rPr>
        <w:tab/>
      </w:r>
      <w:r w:rsidRPr="001E75F7">
        <w:rPr>
          <w:rFonts w:ascii="Times New Roman" w:hAnsi="Times New Roman" w:cs="Times New Roman"/>
        </w:rPr>
        <w:tab/>
        <w:t>THEREFORE,</w:t>
      </w:r>
    </w:p>
    <w:p w:rsidR="00070A8F" w:rsidRPr="001E75F7" w:rsidRDefault="00070A8F" w:rsidP="00583922">
      <w:pPr>
        <w:spacing w:line="360" w:lineRule="auto"/>
        <w:rPr>
          <w:rFonts w:ascii="Times New Roman" w:hAnsi="Times New Roman" w:cs="Times New Roman"/>
        </w:rPr>
      </w:pPr>
    </w:p>
    <w:p w:rsidR="00070A8F" w:rsidRPr="002328CB" w:rsidRDefault="00070A8F" w:rsidP="00583922">
      <w:pPr>
        <w:spacing w:line="360" w:lineRule="auto"/>
        <w:rPr>
          <w:rFonts w:ascii="Times New Roman" w:hAnsi="Times New Roman" w:cs="Times New Roman"/>
          <w:color w:val="000000" w:themeColor="text1"/>
        </w:rPr>
      </w:pPr>
      <w:r w:rsidRPr="002328CB">
        <w:rPr>
          <w:rFonts w:ascii="Times New Roman" w:hAnsi="Times New Roman" w:cs="Times New Roman"/>
          <w:color w:val="000000" w:themeColor="text1"/>
        </w:rPr>
        <w:tab/>
      </w:r>
      <w:r w:rsidRPr="002328CB">
        <w:rPr>
          <w:rFonts w:ascii="Times New Roman" w:hAnsi="Times New Roman" w:cs="Times New Roman"/>
          <w:color w:val="000000" w:themeColor="text1"/>
        </w:rPr>
        <w:tab/>
        <w:t>IT IS ORDERED:</w:t>
      </w:r>
    </w:p>
    <w:p w:rsidR="00070A8F" w:rsidRPr="002328CB" w:rsidRDefault="00070A8F" w:rsidP="00583922">
      <w:pPr>
        <w:spacing w:line="360" w:lineRule="auto"/>
        <w:rPr>
          <w:rFonts w:ascii="Times New Roman" w:hAnsi="Times New Roman" w:cs="Times New Roman"/>
          <w:color w:val="000000" w:themeColor="text1"/>
        </w:rPr>
      </w:pPr>
    </w:p>
    <w:p w:rsidR="00070A8F" w:rsidRPr="002328CB" w:rsidRDefault="00070A8F" w:rsidP="00583922">
      <w:pPr>
        <w:numPr>
          <w:ilvl w:val="0"/>
          <w:numId w:val="5"/>
        </w:numPr>
        <w:spacing w:line="360" w:lineRule="auto"/>
        <w:ind w:left="0" w:firstLine="1440"/>
        <w:rPr>
          <w:rFonts w:ascii="Times New Roman" w:hAnsi="Times New Roman" w:cs="Times New Roman"/>
          <w:color w:val="000000" w:themeColor="text1"/>
        </w:rPr>
      </w:pPr>
      <w:r w:rsidRPr="002328CB">
        <w:rPr>
          <w:rFonts w:ascii="Times New Roman" w:hAnsi="Times New Roman" w:cs="Times New Roman"/>
          <w:color w:val="000000" w:themeColor="text1"/>
        </w:rPr>
        <w:t>That the preliminary objection</w:t>
      </w:r>
      <w:r w:rsidR="00686490" w:rsidRPr="002328CB">
        <w:rPr>
          <w:rFonts w:ascii="Times New Roman" w:hAnsi="Times New Roman" w:cs="Times New Roman"/>
          <w:color w:val="000000" w:themeColor="text1"/>
        </w:rPr>
        <w:t>s</w:t>
      </w:r>
      <w:r w:rsidRPr="002328CB">
        <w:rPr>
          <w:rFonts w:ascii="Times New Roman" w:hAnsi="Times New Roman" w:cs="Times New Roman"/>
          <w:color w:val="000000" w:themeColor="text1"/>
        </w:rPr>
        <w:t xml:space="preserve"> filed by </w:t>
      </w:r>
      <w:r w:rsidR="00492BF4" w:rsidRPr="002328CB">
        <w:rPr>
          <w:rFonts w:ascii="Times New Roman" w:hAnsi="Times New Roman" w:cs="Times New Roman"/>
          <w:color w:val="000000" w:themeColor="text1"/>
        </w:rPr>
        <w:t xml:space="preserve">PECO Energy </w:t>
      </w:r>
      <w:r w:rsidR="003019DC" w:rsidRPr="002328CB">
        <w:rPr>
          <w:rFonts w:ascii="Times New Roman" w:hAnsi="Times New Roman" w:cs="Times New Roman"/>
          <w:color w:val="000000" w:themeColor="text1"/>
        </w:rPr>
        <w:t>Company</w:t>
      </w:r>
      <w:r w:rsidR="00782D88" w:rsidRPr="002328CB">
        <w:rPr>
          <w:rFonts w:ascii="Times New Roman" w:hAnsi="Times New Roman" w:cs="Times New Roman"/>
          <w:color w:val="000000" w:themeColor="text1"/>
        </w:rPr>
        <w:t xml:space="preserve"> </w:t>
      </w:r>
      <w:r w:rsidRPr="002328CB">
        <w:rPr>
          <w:rFonts w:ascii="Times New Roman" w:hAnsi="Times New Roman" w:cs="Times New Roman"/>
          <w:color w:val="000000" w:themeColor="text1"/>
        </w:rPr>
        <w:t xml:space="preserve">at Docket No. </w:t>
      </w:r>
      <w:r w:rsidR="00502F56">
        <w:rPr>
          <w:rFonts w:ascii="Times New Roman" w:hAnsi="Times New Roman" w:cs="Times New Roman"/>
          <w:color w:val="000000" w:themeColor="text1"/>
          <w:spacing w:val="-3"/>
        </w:rPr>
        <w:t>F-2015</w:t>
      </w:r>
      <w:r w:rsidR="002328CB" w:rsidRPr="002328CB">
        <w:rPr>
          <w:rFonts w:ascii="Times New Roman" w:hAnsi="Times New Roman" w:cs="Times New Roman"/>
          <w:color w:val="000000" w:themeColor="text1"/>
          <w:spacing w:val="-3"/>
        </w:rPr>
        <w:t xml:space="preserve">-2491428 </w:t>
      </w:r>
      <w:proofErr w:type="gramStart"/>
      <w:r w:rsidR="00686490" w:rsidRPr="002328CB">
        <w:rPr>
          <w:rFonts w:ascii="Times New Roman" w:hAnsi="Times New Roman" w:cs="Times New Roman"/>
          <w:color w:val="000000" w:themeColor="text1"/>
        </w:rPr>
        <w:t>are</w:t>
      </w:r>
      <w:proofErr w:type="gramEnd"/>
      <w:r w:rsidRPr="002328CB">
        <w:rPr>
          <w:rFonts w:ascii="Times New Roman" w:hAnsi="Times New Roman" w:cs="Times New Roman"/>
          <w:color w:val="000000" w:themeColor="text1"/>
        </w:rPr>
        <w:t xml:space="preserve"> sustained.</w:t>
      </w:r>
    </w:p>
    <w:p w:rsidR="005C7BD8" w:rsidRPr="002328CB" w:rsidRDefault="005C7BD8" w:rsidP="00583922">
      <w:pPr>
        <w:spacing w:line="360" w:lineRule="auto"/>
        <w:rPr>
          <w:rFonts w:ascii="Times New Roman" w:hAnsi="Times New Roman" w:cs="Times New Roman"/>
          <w:color w:val="000000" w:themeColor="text1"/>
        </w:rPr>
      </w:pPr>
    </w:p>
    <w:p w:rsidR="00070A8F" w:rsidRPr="002328CB" w:rsidRDefault="00070A8F" w:rsidP="00583922">
      <w:pPr>
        <w:numPr>
          <w:ilvl w:val="0"/>
          <w:numId w:val="5"/>
        </w:numPr>
        <w:spacing w:line="360" w:lineRule="auto"/>
        <w:ind w:left="0" w:firstLine="1440"/>
        <w:rPr>
          <w:rFonts w:ascii="Times New Roman" w:hAnsi="Times New Roman" w:cs="Times New Roman"/>
          <w:color w:val="000000" w:themeColor="text1"/>
        </w:rPr>
      </w:pPr>
      <w:r w:rsidRPr="002328CB">
        <w:rPr>
          <w:rFonts w:ascii="Times New Roman" w:hAnsi="Times New Roman" w:cs="Times New Roman"/>
          <w:color w:val="000000" w:themeColor="text1"/>
        </w:rPr>
        <w:lastRenderedPageBreak/>
        <w:t xml:space="preserve">That the complaint of </w:t>
      </w:r>
      <w:r w:rsidR="002328CB" w:rsidRPr="002328CB">
        <w:rPr>
          <w:rFonts w:ascii="Times New Roman" w:hAnsi="Times New Roman" w:cs="Times New Roman"/>
          <w:color w:val="000000" w:themeColor="text1"/>
        </w:rPr>
        <w:t xml:space="preserve">Alexander </w:t>
      </w:r>
      <w:proofErr w:type="spellStart"/>
      <w:r w:rsidR="002328CB" w:rsidRPr="002328CB">
        <w:rPr>
          <w:rFonts w:ascii="Times New Roman" w:hAnsi="Times New Roman" w:cs="Times New Roman"/>
          <w:color w:val="000000" w:themeColor="text1"/>
        </w:rPr>
        <w:t>Solowij</w:t>
      </w:r>
      <w:proofErr w:type="spellEnd"/>
      <w:r w:rsidR="00617959" w:rsidRPr="002328CB">
        <w:rPr>
          <w:rFonts w:ascii="Times New Roman" w:hAnsi="Times New Roman" w:cs="Times New Roman"/>
          <w:color w:val="000000" w:themeColor="text1"/>
        </w:rPr>
        <w:t xml:space="preserve"> </w:t>
      </w:r>
      <w:r w:rsidRPr="002328CB">
        <w:rPr>
          <w:rFonts w:ascii="Times New Roman" w:hAnsi="Times New Roman" w:cs="Times New Roman"/>
          <w:color w:val="000000" w:themeColor="text1"/>
        </w:rPr>
        <w:t xml:space="preserve">at </w:t>
      </w:r>
      <w:r w:rsidR="00934CE4" w:rsidRPr="002328CB">
        <w:rPr>
          <w:rFonts w:ascii="Times New Roman" w:hAnsi="Times New Roman" w:cs="Times New Roman"/>
          <w:color w:val="000000" w:themeColor="text1"/>
        </w:rPr>
        <w:t xml:space="preserve">Docket No. </w:t>
      </w:r>
      <w:r w:rsidR="009508BA">
        <w:rPr>
          <w:rFonts w:ascii="Times New Roman" w:hAnsi="Times New Roman" w:cs="Times New Roman"/>
          <w:color w:val="000000" w:themeColor="text1"/>
          <w:spacing w:val="-3"/>
        </w:rPr>
        <w:t>F-2015</w:t>
      </w:r>
      <w:r w:rsidR="002328CB" w:rsidRPr="002328CB">
        <w:rPr>
          <w:rFonts w:ascii="Times New Roman" w:hAnsi="Times New Roman" w:cs="Times New Roman"/>
          <w:color w:val="000000" w:themeColor="text1"/>
          <w:spacing w:val="-3"/>
        </w:rPr>
        <w:t xml:space="preserve">-2491428 </w:t>
      </w:r>
      <w:r w:rsidR="00997873" w:rsidRPr="002328CB">
        <w:rPr>
          <w:rFonts w:ascii="Times New Roman" w:hAnsi="Times New Roman" w:cs="Times New Roman"/>
          <w:color w:val="000000" w:themeColor="text1"/>
        </w:rPr>
        <w:t xml:space="preserve">against </w:t>
      </w:r>
      <w:r w:rsidR="006D3370" w:rsidRPr="002328CB">
        <w:rPr>
          <w:rFonts w:ascii="Times New Roman" w:hAnsi="Times New Roman" w:cs="Times New Roman"/>
          <w:color w:val="000000" w:themeColor="text1"/>
        </w:rPr>
        <w:t>P</w:t>
      </w:r>
      <w:r w:rsidR="00492BF4" w:rsidRPr="002328CB">
        <w:rPr>
          <w:rFonts w:ascii="Times New Roman" w:hAnsi="Times New Roman" w:cs="Times New Roman"/>
          <w:color w:val="000000" w:themeColor="text1"/>
        </w:rPr>
        <w:t xml:space="preserve">ECO Energy </w:t>
      </w:r>
      <w:r w:rsidR="006D3370" w:rsidRPr="002328CB">
        <w:rPr>
          <w:rFonts w:ascii="Times New Roman" w:hAnsi="Times New Roman" w:cs="Times New Roman"/>
          <w:color w:val="000000" w:themeColor="text1"/>
        </w:rPr>
        <w:t>Company</w:t>
      </w:r>
      <w:r w:rsidR="009E6862" w:rsidRPr="002328CB">
        <w:rPr>
          <w:rFonts w:ascii="Times New Roman" w:hAnsi="Times New Roman" w:cs="Times New Roman"/>
          <w:color w:val="000000" w:themeColor="text1"/>
        </w:rPr>
        <w:t xml:space="preserve"> </w:t>
      </w:r>
      <w:r w:rsidRPr="002328CB">
        <w:rPr>
          <w:rFonts w:ascii="Times New Roman" w:hAnsi="Times New Roman" w:cs="Times New Roman"/>
          <w:color w:val="000000" w:themeColor="text1"/>
        </w:rPr>
        <w:t>is dismissed</w:t>
      </w:r>
      <w:r w:rsidR="000F54E1" w:rsidRPr="002328CB">
        <w:rPr>
          <w:rFonts w:ascii="Times New Roman" w:hAnsi="Times New Roman" w:cs="Times New Roman"/>
          <w:color w:val="000000" w:themeColor="text1"/>
        </w:rPr>
        <w:t xml:space="preserve"> with prejudice</w:t>
      </w:r>
      <w:r w:rsidRPr="002328CB">
        <w:rPr>
          <w:rFonts w:ascii="Times New Roman" w:hAnsi="Times New Roman" w:cs="Times New Roman"/>
          <w:color w:val="000000" w:themeColor="text1"/>
        </w:rPr>
        <w:t>.</w:t>
      </w:r>
    </w:p>
    <w:p w:rsidR="00F24A2B" w:rsidRPr="002328CB" w:rsidRDefault="00F24A2B" w:rsidP="00583922">
      <w:pPr>
        <w:spacing w:line="360" w:lineRule="auto"/>
        <w:rPr>
          <w:rFonts w:ascii="Times New Roman" w:hAnsi="Times New Roman" w:cs="Times New Roman"/>
          <w:color w:val="000000" w:themeColor="text1"/>
        </w:rPr>
      </w:pPr>
    </w:p>
    <w:p w:rsidR="00070A8F" w:rsidRPr="002328CB" w:rsidRDefault="002328CB" w:rsidP="00583922">
      <w:pPr>
        <w:spacing w:line="360" w:lineRule="auto"/>
        <w:rPr>
          <w:rFonts w:ascii="Times New Roman" w:hAnsi="Times New Roman" w:cs="Times New Roman"/>
          <w:color w:val="000000" w:themeColor="text1"/>
        </w:rPr>
      </w:pPr>
      <w:r w:rsidRPr="002328CB">
        <w:rPr>
          <w:rFonts w:ascii="Times New Roman" w:hAnsi="Times New Roman" w:cs="Times New Roman"/>
          <w:color w:val="000000" w:themeColor="text1"/>
        </w:rPr>
        <w:tab/>
      </w:r>
      <w:r w:rsidRPr="002328CB">
        <w:rPr>
          <w:rFonts w:ascii="Times New Roman" w:hAnsi="Times New Roman" w:cs="Times New Roman"/>
          <w:color w:val="000000" w:themeColor="text1"/>
        </w:rPr>
        <w:tab/>
      </w:r>
      <w:r w:rsidR="009E6862" w:rsidRPr="002328CB">
        <w:rPr>
          <w:rFonts w:ascii="Times New Roman" w:hAnsi="Times New Roman" w:cs="Times New Roman"/>
          <w:color w:val="000000" w:themeColor="text1"/>
        </w:rPr>
        <w:t>3</w:t>
      </w:r>
      <w:r w:rsidR="00070A8F" w:rsidRPr="002328CB">
        <w:rPr>
          <w:rFonts w:ascii="Times New Roman" w:hAnsi="Times New Roman" w:cs="Times New Roman"/>
          <w:color w:val="000000" w:themeColor="text1"/>
        </w:rPr>
        <w:t>.</w:t>
      </w:r>
      <w:r w:rsidR="00070A8F" w:rsidRPr="002328CB">
        <w:rPr>
          <w:rFonts w:ascii="Times New Roman" w:hAnsi="Times New Roman" w:cs="Times New Roman"/>
          <w:color w:val="000000" w:themeColor="text1"/>
        </w:rPr>
        <w:tab/>
        <w:t xml:space="preserve">That the </w:t>
      </w:r>
      <w:r w:rsidR="00FF2F70" w:rsidRPr="002328CB">
        <w:rPr>
          <w:rFonts w:ascii="Times New Roman" w:hAnsi="Times New Roman" w:cs="Times New Roman"/>
          <w:color w:val="000000" w:themeColor="text1"/>
        </w:rPr>
        <w:t xml:space="preserve">docket </w:t>
      </w:r>
      <w:r w:rsidR="00070A8F" w:rsidRPr="002328CB">
        <w:rPr>
          <w:rFonts w:ascii="Times New Roman" w:hAnsi="Times New Roman" w:cs="Times New Roman"/>
          <w:color w:val="000000" w:themeColor="text1"/>
        </w:rPr>
        <w:t xml:space="preserve">at </w:t>
      </w:r>
      <w:r w:rsidR="00934CE4" w:rsidRPr="002328CB">
        <w:rPr>
          <w:rFonts w:ascii="Times New Roman" w:hAnsi="Times New Roman" w:cs="Times New Roman"/>
          <w:color w:val="000000" w:themeColor="text1"/>
        </w:rPr>
        <w:t xml:space="preserve">Docket No. </w:t>
      </w:r>
      <w:r w:rsidR="009508BA">
        <w:rPr>
          <w:rFonts w:ascii="Times New Roman" w:hAnsi="Times New Roman" w:cs="Times New Roman"/>
          <w:color w:val="000000" w:themeColor="text1"/>
          <w:spacing w:val="-3"/>
        </w:rPr>
        <w:t>F-2015</w:t>
      </w:r>
      <w:r w:rsidRPr="002328CB">
        <w:rPr>
          <w:rFonts w:ascii="Times New Roman" w:hAnsi="Times New Roman" w:cs="Times New Roman"/>
          <w:color w:val="000000" w:themeColor="text1"/>
          <w:spacing w:val="-3"/>
        </w:rPr>
        <w:t>-2491428</w:t>
      </w:r>
      <w:r w:rsidR="00492BF4" w:rsidRPr="002328CB">
        <w:rPr>
          <w:rFonts w:ascii="Times New Roman" w:hAnsi="Times New Roman" w:cs="Times New Roman"/>
          <w:color w:val="000000" w:themeColor="text1"/>
        </w:rPr>
        <w:t xml:space="preserve"> </w:t>
      </w:r>
      <w:r w:rsidR="00C1113B" w:rsidRPr="002328CB">
        <w:rPr>
          <w:rFonts w:ascii="Times New Roman" w:hAnsi="Times New Roman" w:cs="Times New Roman"/>
          <w:color w:val="000000" w:themeColor="text1"/>
        </w:rPr>
        <w:t>is</w:t>
      </w:r>
      <w:r w:rsidR="00070A8F" w:rsidRPr="002328CB">
        <w:rPr>
          <w:rFonts w:ascii="Times New Roman" w:hAnsi="Times New Roman" w:cs="Times New Roman"/>
          <w:color w:val="000000" w:themeColor="text1"/>
        </w:rPr>
        <w:t xml:space="preserve"> marked closed.</w:t>
      </w:r>
    </w:p>
    <w:p w:rsidR="00F24A2B" w:rsidRPr="001E75F7" w:rsidRDefault="00F24A2B" w:rsidP="00583922">
      <w:pPr>
        <w:pStyle w:val="ParaTab1"/>
        <w:tabs>
          <w:tab w:val="clear" w:pos="-720"/>
        </w:tabs>
        <w:spacing w:line="360" w:lineRule="auto"/>
        <w:ind w:firstLine="0"/>
        <w:rPr>
          <w:rFonts w:ascii="Times New Roman" w:hAnsi="Times New Roman" w:cs="Times New Roman"/>
          <w:spacing w:val="-3"/>
        </w:rPr>
      </w:pPr>
    </w:p>
    <w:p w:rsidR="003F7454" w:rsidRPr="001E75F7" w:rsidRDefault="003F7454" w:rsidP="00583922">
      <w:pPr>
        <w:pStyle w:val="ParaTab1"/>
        <w:tabs>
          <w:tab w:val="clear" w:pos="-720"/>
        </w:tabs>
        <w:spacing w:line="360" w:lineRule="auto"/>
        <w:ind w:firstLine="0"/>
        <w:rPr>
          <w:rFonts w:ascii="Times New Roman" w:hAnsi="Times New Roman" w:cs="Times New Roman"/>
          <w:spacing w:val="-3"/>
        </w:rPr>
      </w:pPr>
    </w:p>
    <w:p w:rsidR="00070A8F" w:rsidRPr="001E75F7" w:rsidRDefault="00070A8F" w:rsidP="0081597B">
      <w:pPr>
        <w:pStyle w:val="ParaTab1"/>
        <w:tabs>
          <w:tab w:val="clear" w:pos="-720"/>
        </w:tabs>
        <w:ind w:firstLine="0"/>
        <w:rPr>
          <w:rFonts w:ascii="Times New Roman" w:hAnsi="Times New Roman" w:cs="Times New Roman"/>
          <w:spacing w:val="-3"/>
          <w:u w:val="single"/>
        </w:rPr>
      </w:pPr>
      <w:r w:rsidRPr="001E75F7">
        <w:rPr>
          <w:rFonts w:ascii="Times New Roman" w:hAnsi="Times New Roman" w:cs="Times New Roman"/>
          <w:spacing w:val="-3"/>
        </w:rPr>
        <w:t>Date:</w:t>
      </w:r>
      <w:r w:rsidRPr="00BB6A50">
        <w:rPr>
          <w:rFonts w:ascii="Times New Roman" w:hAnsi="Times New Roman" w:cs="Times New Roman"/>
          <w:color w:val="000000" w:themeColor="text1"/>
          <w:spacing w:val="-3"/>
        </w:rPr>
        <w:tab/>
      </w:r>
      <w:r w:rsidR="002F0CB3" w:rsidRPr="00BB6A50">
        <w:rPr>
          <w:rFonts w:ascii="Times New Roman" w:hAnsi="Times New Roman" w:cs="Times New Roman"/>
          <w:color w:val="000000" w:themeColor="text1"/>
          <w:spacing w:val="-3"/>
          <w:u w:val="single"/>
        </w:rPr>
        <w:t xml:space="preserve">September </w:t>
      </w:r>
      <w:r w:rsidR="000F0862">
        <w:rPr>
          <w:rFonts w:ascii="Times New Roman" w:hAnsi="Times New Roman" w:cs="Times New Roman"/>
          <w:color w:val="000000" w:themeColor="text1"/>
          <w:spacing w:val="-3"/>
          <w:u w:val="single"/>
        </w:rPr>
        <w:t>21</w:t>
      </w:r>
      <w:r w:rsidR="00BB6A50" w:rsidRPr="00BB6A50">
        <w:rPr>
          <w:rFonts w:ascii="Times New Roman" w:hAnsi="Times New Roman" w:cs="Times New Roman"/>
          <w:color w:val="000000" w:themeColor="text1"/>
          <w:spacing w:val="-3"/>
          <w:u w:val="single"/>
        </w:rPr>
        <w:t>,</w:t>
      </w:r>
      <w:r w:rsidR="002F0CB3" w:rsidRPr="00BB6A50">
        <w:rPr>
          <w:rFonts w:ascii="Times New Roman" w:hAnsi="Times New Roman" w:cs="Times New Roman"/>
          <w:color w:val="000000" w:themeColor="text1"/>
          <w:spacing w:val="-3"/>
          <w:u w:val="single"/>
        </w:rPr>
        <w:t xml:space="preserve"> 2015</w:t>
      </w:r>
      <w:r w:rsidRPr="00BB6A50">
        <w:rPr>
          <w:rFonts w:ascii="Times New Roman" w:hAnsi="Times New Roman" w:cs="Times New Roman"/>
          <w:color w:val="000000" w:themeColor="text1"/>
          <w:spacing w:val="-3"/>
        </w:rPr>
        <w:tab/>
      </w:r>
      <w:r w:rsidRPr="001E75F7">
        <w:rPr>
          <w:rFonts w:ascii="Times New Roman" w:hAnsi="Times New Roman" w:cs="Times New Roman"/>
          <w:spacing w:val="-3"/>
        </w:rPr>
        <w:tab/>
      </w:r>
      <w:r w:rsidRPr="001E75F7">
        <w:rPr>
          <w:rFonts w:ascii="Times New Roman" w:hAnsi="Times New Roman" w:cs="Times New Roman"/>
          <w:spacing w:val="-3"/>
        </w:rPr>
        <w:tab/>
      </w:r>
      <w:r w:rsidR="00686490" w:rsidRPr="001E75F7">
        <w:rPr>
          <w:rFonts w:ascii="Times New Roman" w:hAnsi="Times New Roman" w:cs="Times New Roman"/>
          <w:spacing w:val="-3"/>
        </w:rPr>
        <w:tab/>
      </w:r>
      <w:r w:rsidR="006D3370" w:rsidRPr="001E75F7">
        <w:rPr>
          <w:rFonts w:ascii="Times New Roman" w:hAnsi="Times New Roman" w:cs="Times New Roman"/>
          <w:spacing w:val="-3"/>
          <w:u w:val="single"/>
        </w:rPr>
        <w:tab/>
      </w:r>
      <w:r w:rsidR="006D3370" w:rsidRPr="001E75F7">
        <w:rPr>
          <w:rFonts w:ascii="Times New Roman" w:hAnsi="Times New Roman" w:cs="Times New Roman"/>
          <w:spacing w:val="-3"/>
          <w:u w:val="single"/>
        </w:rPr>
        <w:tab/>
        <w:t>/s/</w:t>
      </w:r>
      <w:r w:rsidR="006D3370" w:rsidRPr="001E75F7">
        <w:rPr>
          <w:rFonts w:ascii="Times New Roman" w:hAnsi="Times New Roman" w:cs="Times New Roman"/>
          <w:spacing w:val="-3"/>
          <w:u w:val="single"/>
        </w:rPr>
        <w:tab/>
      </w:r>
      <w:r w:rsidR="006D3370" w:rsidRPr="001E75F7">
        <w:rPr>
          <w:rFonts w:ascii="Times New Roman" w:hAnsi="Times New Roman" w:cs="Times New Roman"/>
          <w:spacing w:val="-3"/>
          <w:u w:val="single"/>
        </w:rPr>
        <w:tab/>
      </w:r>
      <w:r w:rsidR="006D3370" w:rsidRPr="001E75F7">
        <w:rPr>
          <w:rFonts w:ascii="Times New Roman" w:hAnsi="Times New Roman" w:cs="Times New Roman"/>
          <w:spacing w:val="-3"/>
          <w:u w:val="single"/>
        </w:rPr>
        <w:tab/>
      </w:r>
    </w:p>
    <w:p w:rsidR="00070A8F" w:rsidRPr="001E75F7" w:rsidRDefault="00070A8F" w:rsidP="0081597B">
      <w:pPr>
        <w:pStyle w:val="ParaTab1"/>
        <w:tabs>
          <w:tab w:val="clear" w:pos="-720"/>
          <w:tab w:val="left" w:pos="720"/>
          <w:tab w:val="left" w:pos="5040"/>
        </w:tabs>
        <w:ind w:firstLine="0"/>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t>David A. Salapa</w:t>
      </w:r>
    </w:p>
    <w:p w:rsidR="00070A8F" w:rsidRPr="001E75F7" w:rsidRDefault="00070A8F" w:rsidP="0081597B">
      <w:pPr>
        <w:pStyle w:val="ParaTab1"/>
        <w:tabs>
          <w:tab w:val="clear" w:pos="-720"/>
          <w:tab w:val="left" w:pos="720"/>
          <w:tab w:val="left" w:pos="5040"/>
        </w:tabs>
        <w:ind w:firstLine="0"/>
        <w:rPr>
          <w:rFonts w:ascii="Times New Roman" w:hAnsi="Times New Roman" w:cs="Times New Roman"/>
          <w:spacing w:val="-3"/>
        </w:rPr>
      </w:pPr>
      <w:r w:rsidRPr="001E75F7">
        <w:rPr>
          <w:rFonts w:ascii="Times New Roman" w:hAnsi="Times New Roman" w:cs="Times New Roman"/>
          <w:spacing w:val="-3"/>
        </w:rPr>
        <w:tab/>
      </w:r>
      <w:r w:rsidRPr="001E75F7">
        <w:rPr>
          <w:rFonts w:ascii="Times New Roman" w:hAnsi="Times New Roman" w:cs="Times New Roman"/>
          <w:spacing w:val="-3"/>
        </w:rPr>
        <w:tab/>
        <w:t>Administrative Law Judge</w:t>
      </w:r>
    </w:p>
    <w:sectPr w:rsidR="00070A8F" w:rsidRPr="001E75F7" w:rsidSect="00CA180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62A" w:rsidRDefault="00C5462A">
      <w:r>
        <w:separator/>
      </w:r>
    </w:p>
  </w:endnote>
  <w:endnote w:type="continuationSeparator" w:id="0">
    <w:p w:rsidR="00C5462A" w:rsidRDefault="00C5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86" w:rsidRDefault="00952986"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2986" w:rsidRDefault="009529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86" w:rsidRPr="00F96160" w:rsidRDefault="00952986" w:rsidP="00991C3B">
    <w:pPr>
      <w:pStyle w:val="Footer"/>
      <w:framePr w:wrap="around" w:vAnchor="text" w:hAnchor="margin" w:xAlign="center" w:y="1"/>
      <w:rPr>
        <w:rStyle w:val="PageNumber"/>
        <w:rFonts w:ascii="Times New Roman" w:hAnsi="Times New Roman" w:cs="Times New Roman"/>
        <w:sz w:val="20"/>
        <w:szCs w:val="20"/>
      </w:rPr>
    </w:pPr>
    <w:r w:rsidRPr="00F96160">
      <w:rPr>
        <w:rStyle w:val="PageNumber"/>
        <w:rFonts w:ascii="Times New Roman" w:hAnsi="Times New Roman" w:cs="Times New Roman"/>
        <w:sz w:val="20"/>
        <w:szCs w:val="20"/>
      </w:rPr>
      <w:fldChar w:fldCharType="begin"/>
    </w:r>
    <w:r w:rsidRPr="00F96160">
      <w:rPr>
        <w:rStyle w:val="PageNumber"/>
        <w:rFonts w:ascii="Times New Roman" w:hAnsi="Times New Roman" w:cs="Times New Roman"/>
        <w:sz w:val="20"/>
        <w:szCs w:val="20"/>
      </w:rPr>
      <w:instrText xml:space="preserve">PAGE  </w:instrText>
    </w:r>
    <w:r w:rsidRPr="00F96160">
      <w:rPr>
        <w:rStyle w:val="PageNumber"/>
        <w:rFonts w:ascii="Times New Roman" w:hAnsi="Times New Roman" w:cs="Times New Roman"/>
        <w:sz w:val="20"/>
        <w:szCs w:val="20"/>
      </w:rPr>
      <w:fldChar w:fldCharType="separate"/>
    </w:r>
    <w:r w:rsidR="003D3B64">
      <w:rPr>
        <w:rStyle w:val="PageNumber"/>
        <w:rFonts w:ascii="Times New Roman" w:hAnsi="Times New Roman" w:cs="Times New Roman"/>
        <w:noProof/>
        <w:sz w:val="20"/>
        <w:szCs w:val="20"/>
      </w:rPr>
      <w:t>10</w:t>
    </w:r>
    <w:r w:rsidRPr="00F96160">
      <w:rPr>
        <w:rStyle w:val="PageNumber"/>
        <w:rFonts w:ascii="Times New Roman" w:hAnsi="Times New Roman" w:cs="Times New Roman"/>
        <w:sz w:val="20"/>
        <w:szCs w:val="20"/>
      </w:rPr>
      <w:fldChar w:fldCharType="end"/>
    </w:r>
  </w:p>
  <w:p w:rsidR="00952986" w:rsidRDefault="00952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62A" w:rsidRDefault="00C5462A">
      <w:r>
        <w:separator/>
      </w:r>
    </w:p>
  </w:footnote>
  <w:footnote w:type="continuationSeparator" w:id="0">
    <w:p w:rsidR="00C5462A" w:rsidRDefault="00C5462A">
      <w:r>
        <w:continuationSeparator/>
      </w:r>
    </w:p>
  </w:footnote>
  <w:footnote w:id="1">
    <w:p w:rsidR="00BB6A50" w:rsidRDefault="00BB6A50">
      <w:pPr>
        <w:pStyle w:val="FootnoteText"/>
      </w:pPr>
      <w:r>
        <w:rPr>
          <w:rStyle w:val="FootnoteReference"/>
        </w:rPr>
        <w:footnoteRef/>
      </w:r>
      <w:r>
        <w:t xml:space="preserve"> </w:t>
      </w:r>
      <w:r w:rsidR="00583922">
        <w:tab/>
      </w:r>
      <w:r>
        <w:t xml:space="preserve">PECO cites 66 </w:t>
      </w:r>
      <w:proofErr w:type="spellStart"/>
      <w:r>
        <w:t>Pa.C.S</w:t>
      </w:r>
      <w:proofErr w:type="spellEnd"/>
      <w:r>
        <w:t xml:space="preserve">. </w:t>
      </w:r>
      <w:r>
        <w:rPr>
          <w:rFonts w:ascii="Times New Roman" w:hAnsi="Times New Roman" w:cs="Times New Roman"/>
        </w:rPr>
        <w:t>§</w:t>
      </w:r>
      <w:r>
        <w:t xml:space="preserve"> 316; </w:t>
      </w:r>
      <w:proofErr w:type="spellStart"/>
      <w:r w:rsidRPr="00BB6A50">
        <w:rPr>
          <w:u w:val="single"/>
        </w:rPr>
        <w:t>Kossman</w:t>
      </w:r>
      <w:proofErr w:type="spellEnd"/>
      <w:r w:rsidRPr="00BB6A50">
        <w:rPr>
          <w:u w:val="single"/>
        </w:rPr>
        <w:t xml:space="preserve"> v. PA PUC</w:t>
      </w:r>
      <w:r>
        <w:t>, 694 A.2d 1147 (</w:t>
      </w:r>
      <w:proofErr w:type="spellStart"/>
      <w:r>
        <w:t>Pa.Cmwlth</w:t>
      </w:r>
      <w:proofErr w:type="spellEnd"/>
      <w:r>
        <w:t xml:space="preserve">. 1997); </w:t>
      </w:r>
      <w:r w:rsidRPr="00BB6A50">
        <w:rPr>
          <w:u w:val="single"/>
        </w:rPr>
        <w:t xml:space="preserve">Brockway Glass Co. v. PA. </w:t>
      </w:r>
      <w:proofErr w:type="gramStart"/>
      <w:r w:rsidRPr="00BB6A50">
        <w:rPr>
          <w:u w:val="single"/>
        </w:rPr>
        <w:t>PUC</w:t>
      </w:r>
      <w:r>
        <w:t>, 437 A.2d 1067 (</w:t>
      </w:r>
      <w:proofErr w:type="spellStart"/>
      <w:r>
        <w:t>Pa.Cmwlth</w:t>
      </w:r>
      <w:proofErr w:type="spellEnd"/>
      <w:r>
        <w:t>. 1981).</w:t>
      </w:r>
      <w:proofErr w:type="gram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20329F"/>
    <w:multiLevelType w:val="hybridMultilevel"/>
    <w:tmpl w:val="750248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61A"/>
    <w:rsid w:val="00001B8D"/>
    <w:rsid w:val="000044C2"/>
    <w:rsid w:val="0000452F"/>
    <w:rsid w:val="00005F38"/>
    <w:rsid w:val="00006651"/>
    <w:rsid w:val="00010B4B"/>
    <w:rsid w:val="000119C7"/>
    <w:rsid w:val="00013979"/>
    <w:rsid w:val="000211B5"/>
    <w:rsid w:val="00025DEA"/>
    <w:rsid w:val="00027B76"/>
    <w:rsid w:val="00033609"/>
    <w:rsid w:val="000346DC"/>
    <w:rsid w:val="0003529E"/>
    <w:rsid w:val="00037D1F"/>
    <w:rsid w:val="0004037D"/>
    <w:rsid w:val="00043A29"/>
    <w:rsid w:val="00047D1A"/>
    <w:rsid w:val="00051B16"/>
    <w:rsid w:val="0005205C"/>
    <w:rsid w:val="00054320"/>
    <w:rsid w:val="00054798"/>
    <w:rsid w:val="00055329"/>
    <w:rsid w:val="00056A8B"/>
    <w:rsid w:val="000603EC"/>
    <w:rsid w:val="00060F56"/>
    <w:rsid w:val="00064FED"/>
    <w:rsid w:val="00065AA9"/>
    <w:rsid w:val="000667FB"/>
    <w:rsid w:val="00070014"/>
    <w:rsid w:val="000700D9"/>
    <w:rsid w:val="00070A8F"/>
    <w:rsid w:val="00071FE9"/>
    <w:rsid w:val="000752F1"/>
    <w:rsid w:val="000755C5"/>
    <w:rsid w:val="0008175A"/>
    <w:rsid w:val="000834F8"/>
    <w:rsid w:val="00083735"/>
    <w:rsid w:val="00086E68"/>
    <w:rsid w:val="000958BA"/>
    <w:rsid w:val="00096DFC"/>
    <w:rsid w:val="00096FAE"/>
    <w:rsid w:val="0009718B"/>
    <w:rsid w:val="000A1CB8"/>
    <w:rsid w:val="000A2D9E"/>
    <w:rsid w:val="000A3536"/>
    <w:rsid w:val="000A3853"/>
    <w:rsid w:val="000B2770"/>
    <w:rsid w:val="000C4DEF"/>
    <w:rsid w:val="000C58B4"/>
    <w:rsid w:val="000C58FC"/>
    <w:rsid w:val="000D3718"/>
    <w:rsid w:val="000D75A5"/>
    <w:rsid w:val="000E5F49"/>
    <w:rsid w:val="000F0862"/>
    <w:rsid w:val="000F54E1"/>
    <w:rsid w:val="000F5CAE"/>
    <w:rsid w:val="000F7BFF"/>
    <w:rsid w:val="00101135"/>
    <w:rsid w:val="001013EB"/>
    <w:rsid w:val="00101A48"/>
    <w:rsid w:val="001040C2"/>
    <w:rsid w:val="001045E1"/>
    <w:rsid w:val="0010513C"/>
    <w:rsid w:val="00106EAA"/>
    <w:rsid w:val="00107078"/>
    <w:rsid w:val="001141A0"/>
    <w:rsid w:val="001150B2"/>
    <w:rsid w:val="001164B0"/>
    <w:rsid w:val="001225DC"/>
    <w:rsid w:val="00126DB9"/>
    <w:rsid w:val="001270BE"/>
    <w:rsid w:val="00133D16"/>
    <w:rsid w:val="00134EA4"/>
    <w:rsid w:val="00135F35"/>
    <w:rsid w:val="00135F6B"/>
    <w:rsid w:val="0013754B"/>
    <w:rsid w:val="001437D5"/>
    <w:rsid w:val="00150AA1"/>
    <w:rsid w:val="00153268"/>
    <w:rsid w:val="00153D55"/>
    <w:rsid w:val="001558E4"/>
    <w:rsid w:val="00155B0B"/>
    <w:rsid w:val="00160FC3"/>
    <w:rsid w:val="00161A26"/>
    <w:rsid w:val="00162F1D"/>
    <w:rsid w:val="00165D64"/>
    <w:rsid w:val="0016672B"/>
    <w:rsid w:val="00170EC4"/>
    <w:rsid w:val="00171106"/>
    <w:rsid w:val="00172302"/>
    <w:rsid w:val="00173032"/>
    <w:rsid w:val="001803B4"/>
    <w:rsid w:val="0018043A"/>
    <w:rsid w:val="00180E22"/>
    <w:rsid w:val="00182D27"/>
    <w:rsid w:val="00183FD4"/>
    <w:rsid w:val="00184A8E"/>
    <w:rsid w:val="001902EF"/>
    <w:rsid w:val="00192363"/>
    <w:rsid w:val="00193D5C"/>
    <w:rsid w:val="0019493F"/>
    <w:rsid w:val="0019645C"/>
    <w:rsid w:val="00197158"/>
    <w:rsid w:val="001A0C6E"/>
    <w:rsid w:val="001A1782"/>
    <w:rsid w:val="001A3A4A"/>
    <w:rsid w:val="001A6C86"/>
    <w:rsid w:val="001A7D99"/>
    <w:rsid w:val="001B132E"/>
    <w:rsid w:val="001B3FBC"/>
    <w:rsid w:val="001B4189"/>
    <w:rsid w:val="001B4593"/>
    <w:rsid w:val="001B7C8D"/>
    <w:rsid w:val="001C0AFB"/>
    <w:rsid w:val="001C2388"/>
    <w:rsid w:val="001C24B7"/>
    <w:rsid w:val="001C3A91"/>
    <w:rsid w:val="001C4FE8"/>
    <w:rsid w:val="001D2AE7"/>
    <w:rsid w:val="001D374E"/>
    <w:rsid w:val="001D4992"/>
    <w:rsid w:val="001D5892"/>
    <w:rsid w:val="001D6F99"/>
    <w:rsid w:val="001E09DF"/>
    <w:rsid w:val="001E75F7"/>
    <w:rsid w:val="001F076A"/>
    <w:rsid w:val="001F0D49"/>
    <w:rsid w:val="001F166D"/>
    <w:rsid w:val="001F5161"/>
    <w:rsid w:val="001F53A5"/>
    <w:rsid w:val="001F558F"/>
    <w:rsid w:val="00200990"/>
    <w:rsid w:val="00201CF0"/>
    <w:rsid w:val="00202C5D"/>
    <w:rsid w:val="002042CE"/>
    <w:rsid w:val="00204801"/>
    <w:rsid w:val="002063DC"/>
    <w:rsid w:val="00206ECF"/>
    <w:rsid w:val="0021087E"/>
    <w:rsid w:val="0021430A"/>
    <w:rsid w:val="00214ECA"/>
    <w:rsid w:val="0021701C"/>
    <w:rsid w:val="0022145E"/>
    <w:rsid w:val="00223B03"/>
    <w:rsid w:val="00224D00"/>
    <w:rsid w:val="00231158"/>
    <w:rsid w:val="002328CB"/>
    <w:rsid w:val="00232A76"/>
    <w:rsid w:val="00232AC4"/>
    <w:rsid w:val="00233E3D"/>
    <w:rsid w:val="00234368"/>
    <w:rsid w:val="00234585"/>
    <w:rsid w:val="00235C95"/>
    <w:rsid w:val="002374FE"/>
    <w:rsid w:val="0024533E"/>
    <w:rsid w:val="00246A50"/>
    <w:rsid w:val="00256085"/>
    <w:rsid w:val="00257D53"/>
    <w:rsid w:val="002638E5"/>
    <w:rsid w:val="0026431D"/>
    <w:rsid w:val="00265B45"/>
    <w:rsid w:val="00265D5F"/>
    <w:rsid w:val="002669C0"/>
    <w:rsid w:val="00267472"/>
    <w:rsid w:val="00272255"/>
    <w:rsid w:val="0027257D"/>
    <w:rsid w:val="0027334B"/>
    <w:rsid w:val="00274782"/>
    <w:rsid w:val="00276671"/>
    <w:rsid w:val="0028227A"/>
    <w:rsid w:val="00284A7F"/>
    <w:rsid w:val="002932E7"/>
    <w:rsid w:val="002949A4"/>
    <w:rsid w:val="00294F81"/>
    <w:rsid w:val="0029556A"/>
    <w:rsid w:val="00295A15"/>
    <w:rsid w:val="00295FE9"/>
    <w:rsid w:val="002A0665"/>
    <w:rsid w:val="002A1762"/>
    <w:rsid w:val="002A329B"/>
    <w:rsid w:val="002A38A3"/>
    <w:rsid w:val="002A5839"/>
    <w:rsid w:val="002A6F0C"/>
    <w:rsid w:val="002B1D4D"/>
    <w:rsid w:val="002B41C4"/>
    <w:rsid w:val="002B45F0"/>
    <w:rsid w:val="002B5232"/>
    <w:rsid w:val="002B5BAB"/>
    <w:rsid w:val="002B74B4"/>
    <w:rsid w:val="002C354E"/>
    <w:rsid w:val="002C6332"/>
    <w:rsid w:val="002C7B30"/>
    <w:rsid w:val="002D02FD"/>
    <w:rsid w:val="002D0371"/>
    <w:rsid w:val="002D371D"/>
    <w:rsid w:val="002D7812"/>
    <w:rsid w:val="002E084F"/>
    <w:rsid w:val="002E14D0"/>
    <w:rsid w:val="002E152D"/>
    <w:rsid w:val="002E29D5"/>
    <w:rsid w:val="002E4A3B"/>
    <w:rsid w:val="002E67FF"/>
    <w:rsid w:val="002E6D43"/>
    <w:rsid w:val="002E7BC6"/>
    <w:rsid w:val="002F0CB3"/>
    <w:rsid w:val="0030155D"/>
    <w:rsid w:val="003019DC"/>
    <w:rsid w:val="00305DF3"/>
    <w:rsid w:val="00306CD2"/>
    <w:rsid w:val="003126E4"/>
    <w:rsid w:val="00314E1C"/>
    <w:rsid w:val="0031514D"/>
    <w:rsid w:val="003166D6"/>
    <w:rsid w:val="00317956"/>
    <w:rsid w:val="00317DDD"/>
    <w:rsid w:val="00322044"/>
    <w:rsid w:val="00322AAC"/>
    <w:rsid w:val="00325DF8"/>
    <w:rsid w:val="00330A1A"/>
    <w:rsid w:val="00331AAF"/>
    <w:rsid w:val="00333DDA"/>
    <w:rsid w:val="00337527"/>
    <w:rsid w:val="00340C3B"/>
    <w:rsid w:val="003416B0"/>
    <w:rsid w:val="003432EB"/>
    <w:rsid w:val="003437F6"/>
    <w:rsid w:val="00346B9A"/>
    <w:rsid w:val="00346D85"/>
    <w:rsid w:val="00350DC9"/>
    <w:rsid w:val="00351E63"/>
    <w:rsid w:val="00360316"/>
    <w:rsid w:val="00360909"/>
    <w:rsid w:val="00360B5F"/>
    <w:rsid w:val="00362573"/>
    <w:rsid w:val="0036272B"/>
    <w:rsid w:val="003633C9"/>
    <w:rsid w:val="0036352C"/>
    <w:rsid w:val="0036391D"/>
    <w:rsid w:val="0036515E"/>
    <w:rsid w:val="00366359"/>
    <w:rsid w:val="003708C0"/>
    <w:rsid w:val="00374F1B"/>
    <w:rsid w:val="00375EF9"/>
    <w:rsid w:val="00376F5E"/>
    <w:rsid w:val="00377C12"/>
    <w:rsid w:val="00382437"/>
    <w:rsid w:val="00383F10"/>
    <w:rsid w:val="00383F76"/>
    <w:rsid w:val="003842C6"/>
    <w:rsid w:val="00386AA3"/>
    <w:rsid w:val="00394082"/>
    <w:rsid w:val="00395086"/>
    <w:rsid w:val="003956ED"/>
    <w:rsid w:val="0039630D"/>
    <w:rsid w:val="0039769A"/>
    <w:rsid w:val="003A2FF2"/>
    <w:rsid w:val="003A3C2F"/>
    <w:rsid w:val="003B0706"/>
    <w:rsid w:val="003B110D"/>
    <w:rsid w:val="003B1203"/>
    <w:rsid w:val="003B1F10"/>
    <w:rsid w:val="003B4AF1"/>
    <w:rsid w:val="003C32FB"/>
    <w:rsid w:val="003C7B44"/>
    <w:rsid w:val="003D1048"/>
    <w:rsid w:val="003D3B02"/>
    <w:rsid w:val="003D3B64"/>
    <w:rsid w:val="003D46E1"/>
    <w:rsid w:val="003D76B2"/>
    <w:rsid w:val="003E0E9C"/>
    <w:rsid w:val="003E40CD"/>
    <w:rsid w:val="003E71FD"/>
    <w:rsid w:val="003F34C1"/>
    <w:rsid w:val="003F53DD"/>
    <w:rsid w:val="003F547A"/>
    <w:rsid w:val="003F561F"/>
    <w:rsid w:val="003F7454"/>
    <w:rsid w:val="004000B3"/>
    <w:rsid w:val="0040068A"/>
    <w:rsid w:val="00403AA1"/>
    <w:rsid w:val="0040431E"/>
    <w:rsid w:val="004043AF"/>
    <w:rsid w:val="00407006"/>
    <w:rsid w:val="00412350"/>
    <w:rsid w:val="00412610"/>
    <w:rsid w:val="00413969"/>
    <w:rsid w:val="00414628"/>
    <w:rsid w:val="00414B0F"/>
    <w:rsid w:val="004164D7"/>
    <w:rsid w:val="00417830"/>
    <w:rsid w:val="0042028E"/>
    <w:rsid w:val="0042259B"/>
    <w:rsid w:val="00423EB4"/>
    <w:rsid w:val="00425B40"/>
    <w:rsid w:val="004266F5"/>
    <w:rsid w:val="00430B1F"/>
    <w:rsid w:val="00433A04"/>
    <w:rsid w:val="00433D4E"/>
    <w:rsid w:val="00433E67"/>
    <w:rsid w:val="0043530D"/>
    <w:rsid w:val="0043784E"/>
    <w:rsid w:val="00437993"/>
    <w:rsid w:val="00440747"/>
    <w:rsid w:val="00440BF6"/>
    <w:rsid w:val="00441E82"/>
    <w:rsid w:val="0044647D"/>
    <w:rsid w:val="00447BE7"/>
    <w:rsid w:val="00450CAB"/>
    <w:rsid w:val="0045361D"/>
    <w:rsid w:val="0045696E"/>
    <w:rsid w:val="00464621"/>
    <w:rsid w:val="00466B50"/>
    <w:rsid w:val="004670EC"/>
    <w:rsid w:val="0047158A"/>
    <w:rsid w:val="00471A01"/>
    <w:rsid w:val="004744D7"/>
    <w:rsid w:val="00480121"/>
    <w:rsid w:val="00480C50"/>
    <w:rsid w:val="00482D97"/>
    <w:rsid w:val="00484AF3"/>
    <w:rsid w:val="00484DC2"/>
    <w:rsid w:val="0048797D"/>
    <w:rsid w:val="0049244B"/>
    <w:rsid w:val="00492BF4"/>
    <w:rsid w:val="004951C3"/>
    <w:rsid w:val="004A2274"/>
    <w:rsid w:val="004A4E2A"/>
    <w:rsid w:val="004A5B6C"/>
    <w:rsid w:val="004A5BFB"/>
    <w:rsid w:val="004B1259"/>
    <w:rsid w:val="004B293D"/>
    <w:rsid w:val="004B3311"/>
    <w:rsid w:val="004B5A14"/>
    <w:rsid w:val="004B5B3F"/>
    <w:rsid w:val="004B5BB0"/>
    <w:rsid w:val="004B6BBD"/>
    <w:rsid w:val="004C0677"/>
    <w:rsid w:val="004C090F"/>
    <w:rsid w:val="004C12A6"/>
    <w:rsid w:val="004C64F6"/>
    <w:rsid w:val="004D1513"/>
    <w:rsid w:val="004D307E"/>
    <w:rsid w:val="004D5C9D"/>
    <w:rsid w:val="004E2E61"/>
    <w:rsid w:val="004E3F01"/>
    <w:rsid w:val="004E4C38"/>
    <w:rsid w:val="004E5DF3"/>
    <w:rsid w:val="004E614F"/>
    <w:rsid w:val="004F55B2"/>
    <w:rsid w:val="004F64A9"/>
    <w:rsid w:val="005017E9"/>
    <w:rsid w:val="00501CCD"/>
    <w:rsid w:val="00502F56"/>
    <w:rsid w:val="00503D50"/>
    <w:rsid w:val="005078BA"/>
    <w:rsid w:val="00510671"/>
    <w:rsid w:val="005115A3"/>
    <w:rsid w:val="00512EF1"/>
    <w:rsid w:val="00515A74"/>
    <w:rsid w:val="00515E33"/>
    <w:rsid w:val="00520877"/>
    <w:rsid w:val="00522B90"/>
    <w:rsid w:val="00523E37"/>
    <w:rsid w:val="00526FC2"/>
    <w:rsid w:val="00527508"/>
    <w:rsid w:val="00534598"/>
    <w:rsid w:val="005428F7"/>
    <w:rsid w:val="00545F92"/>
    <w:rsid w:val="0055298B"/>
    <w:rsid w:val="0056158B"/>
    <w:rsid w:val="0056358C"/>
    <w:rsid w:val="00565EB9"/>
    <w:rsid w:val="00567E95"/>
    <w:rsid w:val="0057043D"/>
    <w:rsid w:val="00571705"/>
    <w:rsid w:val="00571FE0"/>
    <w:rsid w:val="0057449C"/>
    <w:rsid w:val="00576D29"/>
    <w:rsid w:val="0058223D"/>
    <w:rsid w:val="005833D5"/>
    <w:rsid w:val="00583922"/>
    <w:rsid w:val="00587665"/>
    <w:rsid w:val="00593922"/>
    <w:rsid w:val="005A0ADE"/>
    <w:rsid w:val="005A1994"/>
    <w:rsid w:val="005A2A65"/>
    <w:rsid w:val="005A2F17"/>
    <w:rsid w:val="005A4779"/>
    <w:rsid w:val="005A4CF7"/>
    <w:rsid w:val="005A51B2"/>
    <w:rsid w:val="005B04A5"/>
    <w:rsid w:val="005B07F2"/>
    <w:rsid w:val="005B0CF1"/>
    <w:rsid w:val="005B618F"/>
    <w:rsid w:val="005C1D35"/>
    <w:rsid w:val="005C2A9A"/>
    <w:rsid w:val="005C4E2A"/>
    <w:rsid w:val="005C4E97"/>
    <w:rsid w:val="005C7BD8"/>
    <w:rsid w:val="005D051C"/>
    <w:rsid w:val="005D1D2F"/>
    <w:rsid w:val="005E27B9"/>
    <w:rsid w:val="005E3534"/>
    <w:rsid w:val="005E3C55"/>
    <w:rsid w:val="005E47E9"/>
    <w:rsid w:val="005F10F2"/>
    <w:rsid w:val="005F227F"/>
    <w:rsid w:val="005F3151"/>
    <w:rsid w:val="005F59BF"/>
    <w:rsid w:val="005F677F"/>
    <w:rsid w:val="006011A9"/>
    <w:rsid w:val="00605A56"/>
    <w:rsid w:val="0060737E"/>
    <w:rsid w:val="00610125"/>
    <w:rsid w:val="00611230"/>
    <w:rsid w:val="006164B9"/>
    <w:rsid w:val="00617959"/>
    <w:rsid w:val="006216CE"/>
    <w:rsid w:val="006240F1"/>
    <w:rsid w:val="0063306E"/>
    <w:rsid w:val="00633095"/>
    <w:rsid w:val="0063385B"/>
    <w:rsid w:val="0064231A"/>
    <w:rsid w:val="00642816"/>
    <w:rsid w:val="0065256E"/>
    <w:rsid w:val="00653BD5"/>
    <w:rsid w:val="0065630F"/>
    <w:rsid w:val="00657784"/>
    <w:rsid w:val="006608BF"/>
    <w:rsid w:val="00661A84"/>
    <w:rsid w:val="006624F7"/>
    <w:rsid w:val="00665FCD"/>
    <w:rsid w:val="00671DEA"/>
    <w:rsid w:val="00672622"/>
    <w:rsid w:val="00672D0D"/>
    <w:rsid w:val="0067384C"/>
    <w:rsid w:val="00673C0E"/>
    <w:rsid w:val="00675675"/>
    <w:rsid w:val="00676995"/>
    <w:rsid w:val="006777B6"/>
    <w:rsid w:val="00680EE5"/>
    <w:rsid w:val="00681E5C"/>
    <w:rsid w:val="00682E41"/>
    <w:rsid w:val="00684537"/>
    <w:rsid w:val="00686490"/>
    <w:rsid w:val="00691832"/>
    <w:rsid w:val="00691BE1"/>
    <w:rsid w:val="00695F4C"/>
    <w:rsid w:val="006A1D94"/>
    <w:rsid w:val="006A2F5C"/>
    <w:rsid w:val="006A3062"/>
    <w:rsid w:val="006A4ED3"/>
    <w:rsid w:val="006A7889"/>
    <w:rsid w:val="006B1BC2"/>
    <w:rsid w:val="006B35EB"/>
    <w:rsid w:val="006B4E6C"/>
    <w:rsid w:val="006B64B9"/>
    <w:rsid w:val="006C1BFA"/>
    <w:rsid w:val="006C7213"/>
    <w:rsid w:val="006C7CA9"/>
    <w:rsid w:val="006D3370"/>
    <w:rsid w:val="006D46BD"/>
    <w:rsid w:val="006E1266"/>
    <w:rsid w:val="006E63DC"/>
    <w:rsid w:val="006F0ED5"/>
    <w:rsid w:val="006F21ED"/>
    <w:rsid w:val="006F2C3E"/>
    <w:rsid w:val="006F346C"/>
    <w:rsid w:val="006F6374"/>
    <w:rsid w:val="007072D8"/>
    <w:rsid w:val="00710763"/>
    <w:rsid w:val="007136F7"/>
    <w:rsid w:val="00714045"/>
    <w:rsid w:val="007167C0"/>
    <w:rsid w:val="00722280"/>
    <w:rsid w:val="0072300C"/>
    <w:rsid w:val="00724FBC"/>
    <w:rsid w:val="00725F62"/>
    <w:rsid w:val="0072691A"/>
    <w:rsid w:val="00726A95"/>
    <w:rsid w:val="00733648"/>
    <w:rsid w:val="00735CB6"/>
    <w:rsid w:val="007360E3"/>
    <w:rsid w:val="007365A3"/>
    <w:rsid w:val="007418BF"/>
    <w:rsid w:val="0074506E"/>
    <w:rsid w:val="00745C0D"/>
    <w:rsid w:val="00746ACD"/>
    <w:rsid w:val="00747286"/>
    <w:rsid w:val="00754C4B"/>
    <w:rsid w:val="00760B5A"/>
    <w:rsid w:val="00761378"/>
    <w:rsid w:val="007649C6"/>
    <w:rsid w:val="00767176"/>
    <w:rsid w:val="00767CB3"/>
    <w:rsid w:val="00770C02"/>
    <w:rsid w:val="0077144A"/>
    <w:rsid w:val="0077184C"/>
    <w:rsid w:val="0077381D"/>
    <w:rsid w:val="007751D8"/>
    <w:rsid w:val="00775457"/>
    <w:rsid w:val="0078229E"/>
    <w:rsid w:val="00782995"/>
    <w:rsid w:val="00782D88"/>
    <w:rsid w:val="00782FD3"/>
    <w:rsid w:val="007840C8"/>
    <w:rsid w:val="00786DB4"/>
    <w:rsid w:val="00786E9E"/>
    <w:rsid w:val="0079238C"/>
    <w:rsid w:val="007940A0"/>
    <w:rsid w:val="00795908"/>
    <w:rsid w:val="007A2356"/>
    <w:rsid w:val="007A2F01"/>
    <w:rsid w:val="007A6A82"/>
    <w:rsid w:val="007B0A5D"/>
    <w:rsid w:val="007B3A1E"/>
    <w:rsid w:val="007B693F"/>
    <w:rsid w:val="007C08F1"/>
    <w:rsid w:val="007C1CBD"/>
    <w:rsid w:val="007C2D41"/>
    <w:rsid w:val="007C36D9"/>
    <w:rsid w:val="007C659F"/>
    <w:rsid w:val="007D1E96"/>
    <w:rsid w:val="007D1ECB"/>
    <w:rsid w:val="007D28F2"/>
    <w:rsid w:val="007D354B"/>
    <w:rsid w:val="007D5EE1"/>
    <w:rsid w:val="007E0B93"/>
    <w:rsid w:val="007E1D19"/>
    <w:rsid w:val="007E3E35"/>
    <w:rsid w:val="007E3F02"/>
    <w:rsid w:val="007E570F"/>
    <w:rsid w:val="007E6150"/>
    <w:rsid w:val="007E662E"/>
    <w:rsid w:val="007F35C8"/>
    <w:rsid w:val="008004A4"/>
    <w:rsid w:val="00800ED8"/>
    <w:rsid w:val="00802605"/>
    <w:rsid w:val="0080274D"/>
    <w:rsid w:val="008047D2"/>
    <w:rsid w:val="0080536D"/>
    <w:rsid w:val="00807C70"/>
    <w:rsid w:val="00811849"/>
    <w:rsid w:val="0081451E"/>
    <w:rsid w:val="0081597B"/>
    <w:rsid w:val="008213A0"/>
    <w:rsid w:val="0082188F"/>
    <w:rsid w:val="00823EE4"/>
    <w:rsid w:val="00826CDA"/>
    <w:rsid w:val="00830E89"/>
    <w:rsid w:val="00834C7D"/>
    <w:rsid w:val="00837ED0"/>
    <w:rsid w:val="00840C90"/>
    <w:rsid w:val="0084234D"/>
    <w:rsid w:val="00842EBD"/>
    <w:rsid w:val="008448C7"/>
    <w:rsid w:val="00844C4A"/>
    <w:rsid w:val="0084675D"/>
    <w:rsid w:val="00853D32"/>
    <w:rsid w:val="00854A65"/>
    <w:rsid w:val="00856D10"/>
    <w:rsid w:val="0086047B"/>
    <w:rsid w:val="008606D9"/>
    <w:rsid w:val="00862AB2"/>
    <w:rsid w:val="00867CA8"/>
    <w:rsid w:val="00871CE2"/>
    <w:rsid w:val="00873D88"/>
    <w:rsid w:val="00881643"/>
    <w:rsid w:val="00883342"/>
    <w:rsid w:val="008843F0"/>
    <w:rsid w:val="008868F6"/>
    <w:rsid w:val="00887574"/>
    <w:rsid w:val="00887CE7"/>
    <w:rsid w:val="00890FFA"/>
    <w:rsid w:val="00894291"/>
    <w:rsid w:val="00895DD6"/>
    <w:rsid w:val="008976A0"/>
    <w:rsid w:val="008A068F"/>
    <w:rsid w:val="008A160C"/>
    <w:rsid w:val="008A39DA"/>
    <w:rsid w:val="008A4E15"/>
    <w:rsid w:val="008A5A20"/>
    <w:rsid w:val="008B1B0D"/>
    <w:rsid w:val="008B1C2C"/>
    <w:rsid w:val="008B435B"/>
    <w:rsid w:val="008B4CA1"/>
    <w:rsid w:val="008B5A4A"/>
    <w:rsid w:val="008B6843"/>
    <w:rsid w:val="008C0970"/>
    <w:rsid w:val="008C26CA"/>
    <w:rsid w:val="008C2F95"/>
    <w:rsid w:val="008C50FD"/>
    <w:rsid w:val="008C7108"/>
    <w:rsid w:val="008D28F4"/>
    <w:rsid w:val="008D44C0"/>
    <w:rsid w:val="008E27FF"/>
    <w:rsid w:val="008E37E7"/>
    <w:rsid w:val="008E6898"/>
    <w:rsid w:val="008E71EB"/>
    <w:rsid w:val="008E7D6B"/>
    <w:rsid w:val="008F165B"/>
    <w:rsid w:val="008F4441"/>
    <w:rsid w:val="008F521E"/>
    <w:rsid w:val="008F7369"/>
    <w:rsid w:val="008F7994"/>
    <w:rsid w:val="008F7D94"/>
    <w:rsid w:val="00901692"/>
    <w:rsid w:val="009109C4"/>
    <w:rsid w:val="00911638"/>
    <w:rsid w:val="00915064"/>
    <w:rsid w:val="0091525E"/>
    <w:rsid w:val="0092032B"/>
    <w:rsid w:val="0092173D"/>
    <w:rsid w:val="00924743"/>
    <w:rsid w:val="00925A75"/>
    <w:rsid w:val="00933038"/>
    <w:rsid w:val="00934CE4"/>
    <w:rsid w:val="00937428"/>
    <w:rsid w:val="00941FB3"/>
    <w:rsid w:val="00942648"/>
    <w:rsid w:val="00944186"/>
    <w:rsid w:val="00945E37"/>
    <w:rsid w:val="00947050"/>
    <w:rsid w:val="0094768A"/>
    <w:rsid w:val="009508BA"/>
    <w:rsid w:val="00952986"/>
    <w:rsid w:val="00954172"/>
    <w:rsid w:val="00954B69"/>
    <w:rsid w:val="009602B5"/>
    <w:rsid w:val="009606A6"/>
    <w:rsid w:val="00960BE0"/>
    <w:rsid w:val="009645EE"/>
    <w:rsid w:val="00970590"/>
    <w:rsid w:val="00970F8E"/>
    <w:rsid w:val="0097301F"/>
    <w:rsid w:val="009745D0"/>
    <w:rsid w:val="009817F4"/>
    <w:rsid w:val="00982216"/>
    <w:rsid w:val="0098633D"/>
    <w:rsid w:val="0098707F"/>
    <w:rsid w:val="00987C2D"/>
    <w:rsid w:val="00990C3D"/>
    <w:rsid w:val="00991C3B"/>
    <w:rsid w:val="00992B0C"/>
    <w:rsid w:val="00995E4A"/>
    <w:rsid w:val="0099637D"/>
    <w:rsid w:val="009966B7"/>
    <w:rsid w:val="00997873"/>
    <w:rsid w:val="009A09B6"/>
    <w:rsid w:val="009A25A8"/>
    <w:rsid w:val="009A7743"/>
    <w:rsid w:val="009B03C3"/>
    <w:rsid w:val="009B11E3"/>
    <w:rsid w:val="009B532E"/>
    <w:rsid w:val="009C0A8B"/>
    <w:rsid w:val="009C37F8"/>
    <w:rsid w:val="009C3869"/>
    <w:rsid w:val="009C6C7C"/>
    <w:rsid w:val="009C6EAF"/>
    <w:rsid w:val="009C6F70"/>
    <w:rsid w:val="009C7667"/>
    <w:rsid w:val="009D4916"/>
    <w:rsid w:val="009D50E7"/>
    <w:rsid w:val="009D5A9E"/>
    <w:rsid w:val="009D5E38"/>
    <w:rsid w:val="009E09E7"/>
    <w:rsid w:val="009E0A2F"/>
    <w:rsid w:val="009E1E95"/>
    <w:rsid w:val="009E6862"/>
    <w:rsid w:val="009F0063"/>
    <w:rsid w:val="009F0E6E"/>
    <w:rsid w:val="009F1692"/>
    <w:rsid w:val="009F1AE8"/>
    <w:rsid w:val="009F2CEF"/>
    <w:rsid w:val="009F4C58"/>
    <w:rsid w:val="009F7D76"/>
    <w:rsid w:val="00A00DCC"/>
    <w:rsid w:val="00A048D3"/>
    <w:rsid w:val="00A0680C"/>
    <w:rsid w:val="00A07CCE"/>
    <w:rsid w:val="00A07F1B"/>
    <w:rsid w:val="00A1370E"/>
    <w:rsid w:val="00A20963"/>
    <w:rsid w:val="00A22EF0"/>
    <w:rsid w:val="00A254B4"/>
    <w:rsid w:val="00A2712C"/>
    <w:rsid w:val="00A37ABD"/>
    <w:rsid w:val="00A4060E"/>
    <w:rsid w:val="00A43765"/>
    <w:rsid w:val="00A43E9B"/>
    <w:rsid w:val="00A449E2"/>
    <w:rsid w:val="00A452EB"/>
    <w:rsid w:val="00A47310"/>
    <w:rsid w:val="00A47A77"/>
    <w:rsid w:val="00A5034D"/>
    <w:rsid w:val="00A53CA0"/>
    <w:rsid w:val="00A55817"/>
    <w:rsid w:val="00A55A8F"/>
    <w:rsid w:val="00A577ED"/>
    <w:rsid w:val="00A6033B"/>
    <w:rsid w:val="00A63575"/>
    <w:rsid w:val="00A63A5C"/>
    <w:rsid w:val="00A66B7B"/>
    <w:rsid w:val="00A673DA"/>
    <w:rsid w:val="00A74901"/>
    <w:rsid w:val="00A75B14"/>
    <w:rsid w:val="00A77785"/>
    <w:rsid w:val="00A808F6"/>
    <w:rsid w:val="00A81CF3"/>
    <w:rsid w:val="00A86173"/>
    <w:rsid w:val="00A90EF0"/>
    <w:rsid w:val="00A91A80"/>
    <w:rsid w:val="00A93111"/>
    <w:rsid w:val="00A946F4"/>
    <w:rsid w:val="00A9532F"/>
    <w:rsid w:val="00A9569B"/>
    <w:rsid w:val="00A95CC0"/>
    <w:rsid w:val="00A97020"/>
    <w:rsid w:val="00AA3A91"/>
    <w:rsid w:val="00AA60F1"/>
    <w:rsid w:val="00AA7062"/>
    <w:rsid w:val="00AB0855"/>
    <w:rsid w:val="00AB3D96"/>
    <w:rsid w:val="00AB4C19"/>
    <w:rsid w:val="00AB5313"/>
    <w:rsid w:val="00AB57F2"/>
    <w:rsid w:val="00AB6548"/>
    <w:rsid w:val="00AB7A95"/>
    <w:rsid w:val="00AC3B7D"/>
    <w:rsid w:val="00AD1628"/>
    <w:rsid w:val="00AD2323"/>
    <w:rsid w:val="00AD3150"/>
    <w:rsid w:val="00AE009C"/>
    <w:rsid w:val="00AE103E"/>
    <w:rsid w:val="00AE11B0"/>
    <w:rsid w:val="00AE4241"/>
    <w:rsid w:val="00AE70C9"/>
    <w:rsid w:val="00AF04F6"/>
    <w:rsid w:val="00AF2841"/>
    <w:rsid w:val="00AF30C1"/>
    <w:rsid w:val="00AF4CDD"/>
    <w:rsid w:val="00AF4FE0"/>
    <w:rsid w:val="00B0406C"/>
    <w:rsid w:val="00B04B48"/>
    <w:rsid w:val="00B05ECE"/>
    <w:rsid w:val="00B11D50"/>
    <w:rsid w:val="00B14815"/>
    <w:rsid w:val="00B17AB1"/>
    <w:rsid w:val="00B20601"/>
    <w:rsid w:val="00B208E9"/>
    <w:rsid w:val="00B21EAC"/>
    <w:rsid w:val="00B2277D"/>
    <w:rsid w:val="00B24ABD"/>
    <w:rsid w:val="00B2624A"/>
    <w:rsid w:val="00B30E9D"/>
    <w:rsid w:val="00B32190"/>
    <w:rsid w:val="00B33B08"/>
    <w:rsid w:val="00B34824"/>
    <w:rsid w:val="00B35DFF"/>
    <w:rsid w:val="00B35EC0"/>
    <w:rsid w:val="00B369B3"/>
    <w:rsid w:val="00B43D27"/>
    <w:rsid w:val="00B46481"/>
    <w:rsid w:val="00B5796D"/>
    <w:rsid w:val="00B609F7"/>
    <w:rsid w:val="00B61EF4"/>
    <w:rsid w:val="00B62062"/>
    <w:rsid w:val="00B62ADF"/>
    <w:rsid w:val="00B64377"/>
    <w:rsid w:val="00B67F4E"/>
    <w:rsid w:val="00B701F4"/>
    <w:rsid w:val="00B71D3E"/>
    <w:rsid w:val="00B7617E"/>
    <w:rsid w:val="00B85F24"/>
    <w:rsid w:val="00B87F0E"/>
    <w:rsid w:val="00B90360"/>
    <w:rsid w:val="00B91450"/>
    <w:rsid w:val="00B95A53"/>
    <w:rsid w:val="00B95A5F"/>
    <w:rsid w:val="00BA1C00"/>
    <w:rsid w:val="00BA4E6E"/>
    <w:rsid w:val="00BA6F5D"/>
    <w:rsid w:val="00BB39A6"/>
    <w:rsid w:val="00BB5EFB"/>
    <w:rsid w:val="00BB6A50"/>
    <w:rsid w:val="00BB7763"/>
    <w:rsid w:val="00BB781B"/>
    <w:rsid w:val="00BC1C96"/>
    <w:rsid w:val="00BC27F5"/>
    <w:rsid w:val="00BC5976"/>
    <w:rsid w:val="00BC6C5F"/>
    <w:rsid w:val="00BD13A5"/>
    <w:rsid w:val="00BE010A"/>
    <w:rsid w:val="00BE2792"/>
    <w:rsid w:val="00BE4E06"/>
    <w:rsid w:val="00BE7899"/>
    <w:rsid w:val="00BF1E73"/>
    <w:rsid w:val="00BF29CE"/>
    <w:rsid w:val="00BF7D2A"/>
    <w:rsid w:val="00C00237"/>
    <w:rsid w:val="00C01FD5"/>
    <w:rsid w:val="00C02792"/>
    <w:rsid w:val="00C036AD"/>
    <w:rsid w:val="00C03FAA"/>
    <w:rsid w:val="00C054FE"/>
    <w:rsid w:val="00C05BDA"/>
    <w:rsid w:val="00C06F6C"/>
    <w:rsid w:val="00C10684"/>
    <w:rsid w:val="00C1113B"/>
    <w:rsid w:val="00C116D8"/>
    <w:rsid w:val="00C14A86"/>
    <w:rsid w:val="00C14AE0"/>
    <w:rsid w:val="00C14E50"/>
    <w:rsid w:val="00C159C1"/>
    <w:rsid w:val="00C15D19"/>
    <w:rsid w:val="00C17556"/>
    <w:rsid w:val="00C330D0"/>
    <w:rsid w:val="00C3430A"/>
    <w:rsid w:val="00C360D7"/>
    <w:rsid w:val="00C40495"/>
    <w:rsid w:val="00C40B2C"/>
    <w:rsid w:val="00C40F83"/>
    <w:rsid w:val="00C41352"/>
    <w:rsid w:val="00C427A6"/>
    <w:rsid w:val="00C43434"/>
    <w:rsid w:val="00C46859"/>
    <w:rsid w:val="00C47CE3"/>
    <w:rsid w:val="00C50096"/>
    <w:rsid w:val="00C5091A"/>
    <w:rsid w:val="00C50A00"/>
    <w:rsid w:val="00C5108F"/>
    <w:rsid w:val="00C52F77"/>
    <w:rsid w:val="00C5462A"/>
    <w:rsid w:val="00C56150"/>
    <w:rsid w:val="00C561FA"/>
    <w:rsid w:val="00C5630D"/>
    <w:rsid w:val="00C57AE3"/>
    <w:rsid w:val="00C60498"/>
    <w:rsid w:val="00C612AD"/>
    <w:rsid w:val="00C63930"/>
    <w:rsid w:val="00C651E9"/>
    <w:rsid w:val="00C66C12"/>
    <w:rsid w:val="00C71309"/>
    <w:rsid w:val="00C72885"/>
    <w:rsid w:val="00C77F56"/>
    <w:rsid w:val="00C80A67"/>
    <w:rsid w:val="00C8144E"/>
    <w:rsid w:val="00C814EE"/>
    <w:rsid w:val="00C8317E"/>
    <w:rsid w:val="00C912BF"/>
    <w:rsid w:val="00C93E07"/>
    <w:rsid w:val="00C9424D"/>
    <w:rsid w:val="00C9671A"/>
    <w:rsid w:val="00CA1809"/>
    <w:rsid w:val="00CA1F77"/>
    <w:rsid w:val="00CA466D"/>
    <w:rsid w:val="00CA5470"/>
    <w:rsid w:val="00CA6231"/>
    <w:rsid w:val="00CA6F9E"/>
    <w:rsid w:val="00CB294C"/>
    <w:rsid w:val="00CB47A8"/>
    <w:rsid w:val="00CB6348"/>
    <w:rsid w:val="00CB6AD6"/>
    <w:rsid w:val="00CC2664"/>
    <w:rsid w:val="00CC4666"/>
    <w:rsid w:val="00CC5110"/>
    <w:rsid w:val="00CC6029"/>
    <w:rsid w:val="00CC654B"/>
    <w:rsid w:val="00CC7DAB"/>
    <w:rsid w:val="00CD35DD"/>
    <w:rsid w:val="00CD5088"/>
    <w:rsid w:val="00CE12F1"/>
    <w:rsid w:val="00CE2CDB"/>
    <w:rsid w:val="00CE41CD"/>
    <w:rsid w:val="00CE48BD"/>
    <w:rsid w:val="00CE76B3"/>
    <w:rsid w:val="00CF3F28"/>
    <w:rsid w:val="00CF5A45"/>
    <w:rsid w:val="00D004FA"/>
    <w:rsid w:val="00D00853"/>
    <w:rsid w:val="00D03291"/>
    <w:rsid w:val="00D0331C"/>
    <w:rsid w:val="00D10481"/>
    <w:rsid w:val="00D107A1"/>
    <w:rsid w:val="00D10B88"/>
    <w:rsid w:val="00D13CC0"/>
    <w:rsid w:val="00D16089"/>
    <w:rsid w:val="00D22529"/>
    <w:rsid w:val="00D23BFE"/>
    <w:rsid w:val="00D24224"/>
    <w:rsid w:val="00D277F5"/>
    <w:rsid w:val="00D3236C"/>
    <w:rsid w:val="00D33598"/>
    <w:rsid w:val="00D46234"/>
    <w:rsid w:val="00D510A0"/>
    <w:rsid w:val="00D548FF"/>
    <w:rsid w:val="00D5516A"/>
    <w:rsid w:val="00D56910"/>
    <w:rsid w:val="00D62524"/>
    <w:rsid w:val="00D62C01"/>
    <w:rsid w:val="00D64561"/>
    <w:rsid w:val="00D64D15"/>
    <w:rsid w:val="00D65163"/>
    <w:rsid w:val="00D71546"/>
    <w:rsid w:val="00D7424D"/>
    <w:rsid w:val="00D779B3"/>
    <w:rsid w:val="00D84D3F"/>
    <w:rsid w:val="00D84F02"/>
    <w:rsid w:val="00D8518B"/>
    <w:rsid w:val="00D85F05"/>
    <w:rsid w:val="00D92B74"/>
    <w:rsid w:val="00D944EA"/>
    <w:rsid w:val="00DA158F"/>
    <w:rsid w:val="00DA2C95"/>
    <w:rsid w:val="00DA2E58"/>
    <w:rsid w:val="00DA44CE"/>
    <w:rsid w:val="00DA4EF5"/>
    <w:rsid w:val="00DA7ADD"/>
    <w:rsid w:val="00DB0991"/>
    <w:rsid w:val="00DB63E2"/>
    <w:rsid w:val="00DB6695"/>
    <w:rsid w:val="00DC141D"/>
    <w:rsid w:val="00DC5255"/>
    <w:rsid w:val="00DC666C"/>
    <w:rsid w:val="00DC7137"/>
    <w:rsid w:val="00DC7F34"/>
    <w:rsid w:val="00DD1B0E"/>
    <w:rsid w:val="00DD253C"/>
    <w:rsid w:val="00DD2924"/>
    <w:rsid w:val="00DD49C5"/>
    <w:rsid w:val="00DD65D4"/>
    <w:rsid w:val="00DD735B"/>
    <w:rsid w:val="00DE2801"/>
    <w:rsid w:val="00DE2A26"/>
    <w:rsid w:val="00DE47B2"/>
    <w:rsid w:val="00DE4F70"/>
    <w:rsid w:val="00DE52F2"/>
    <w:rsid w:val="00DE6DD4"/>
    <w:rsid w:val="00DE7625"/>
    <w:rsid w:val="00DF0618"/>
    <w:rsid w:val="00DF2A5C"/>
    <w:rsid w:val="00E01100"/>
    <w:rsid w:val="00E01E05"/>
    <w:rsid w:val="00E02B3A"/>
    <w:rsid w:val="00E067D3"/>
    <w:rsid w:val="00E07603"/>
    <w:rsid w:val="00E13159"/>
    <w:rsid w:val="00E14608"/>
    <w:rsid w:val="00E17D20"/>
    <w:rsid w:val="00E2005F"/>
    <w:rsid w:val="00E2244B"/>
    <w:rsid w:val="00E320C2"/>
    <w:rsid w:val="00E33216"/>
    <w:rsid w:val="00E337E3"/>
    <w:rsid w:val="00E41F3E"/>
    <w:rsid w:val="00E4261D"/>
    <w:rsid w:val="00E42E03"/>
    <w:rsid w:val="00E434DB"/>
    <w:rsid w:val="00E5006A"/>
    <w:rsid w:val="00E51DC4"/>
    <w:rsid w:val="00E54362"/>
    <w:rsid w:val="00E56420"/>
    <w:rsid w:val="00E57B12"/>
    <w:rsid w:val="00E62A85"/>
    <w:rsid w:val="00E63A63"/>
    <w:rsid w:val="00E67F78"/>
    <w:rsid w:val="00E7140A"/>
    <w:rsid w:val="00E7168B"/>
    <w:rsid w:val="00E71FBB"/>
    <w:rsid w:val="00E7210A"/>
    <w:rsid w:val="00E75454"/>
    <w:rsid w:val="00E75956"/>
    <w:rsid w:val="00E76006"/>
    <w:rsid w:val="00E772D5"/>
    <w:rsid w:val="00E81A6C"/>
    <w:rsid w:val="00E860BA"/>
    <w:rsid w:val="00E902D3"/>
    <w:rsid w:val="00E90A78"/>
    <w:rsid w:val="00E91671"/>
    <w:rsid w:val="00E91802"/>
    <w:rsid w:val="00E9254E"/>
    <w:rsid w:val="00E94FFA"/>
    <w:rsid w:val="00E964A7"/>
    <w:rsid w:val="00E9764B"/>
    <w:rsid w:val="00EA4BCC"/>
    <w:rsid w:val="00EB0D52"/>
    <w:rsid w:val="00EB1693"/>
    <w:rsid w:val="00EB209B"/>
    <w:rsid w:val="00EB7CAF"/>
    <w:rsid w:val="00EC594E"/>
    <w:rsid w:val="00EC5F6F"/>
    <w:rsid w:val="00ED1032"/>
    <w:rsid w:val="00ED3433"/>
    <w:rsid w:val="00ED40EF"/>
    <w:rsid w:val="00ED61B7"/>
    <w:rsid w:val="00ED6610"/>
    <w:rsid w:val="00ED7547"/>
    <w:rsid w:val="00ED7A95"/>
    <w:rsid w:val="00EE0006"/>
    <w:rsid w:val="00EE20D6"/>
    <w:rsid w:val="00EE4687"/>
    <w:rsid w:val="00EE52CA"/>
    <w:rsid w:val="00EF3ADF"/>
    <w:rsid w:val="00EF7CBC"/>
    <w:rsid w:val="00F0000B"/>
    <w:rsid w:val="00F0265D"/>
    <w:rsid w:val="00F0361D"/>
    <w:rsid w:val="00F100FD"/>
    <w:rsid w:val="00F11E0E"/>
    <w:rsid w:val="00F132FE"/>
    <w:rsid w:val="00F14666"/>
    <w:rsid w:val="00F156AF"/>
    <w:rsid w:val="00F15946"/>
    <w:rsid w:val="00F170E5"/>
    <w:rsid w:val="00F17135"/>
    <w:rsid w:val="00F21F97"/>
    <w:rsid w:val="00F226AA"/>
    <w:rsid w:val="00F226E8"/>
    <w:rsid w:val="00F24011"/>
    <w:rsid w:val="00F24A2B"/>
    <w:rsid w:val="00F24ACA"/>
    <w:rsid w:val="00F27482"/>
    <w:rsid w:val="00F303A6"/>
    <w:rsid w:val="00F30836"/>
    <w:rsid w:val="00F33048"/>
    <w:rsid w:val="00F33FE3"/>
    <w:rsid w:val="00F40260"/>
    <w:rsid w:val="00F42183"/>
    <w:rsid w:val="00F42D74"/>
    <w:rsid w:val="00F43969"/>
    <w:rsid w:val="00F43C5B"/>
    <w:rsid w:val="00F43E20"/>
    <w:rsid w:val="00F501B2"/>
    <w:rsid w:val="00F51ECB"/>
    <w:rsid w:val="00F5286F"/>
    <w:rsid w:val="00F52912"/>
    <w:rsid w:val="00F562A6"/>
    <w:rsid w:val="00F6214C"/>
    <w:rsid w:val="00F642F6"/>
    <w:rsid w:val="00F64D0B"/>
    <w:rsid w:val="00F709C3"/>
    <w:rsid w:val="00F712A4"/>
    <w:rsid w:val="00F71846"/>
    <w:rsid w:val="00F72BBF"/>
    <w:rsid w:val="00F73364"/>
    <w:rsid w:val="00F814BC"/>
    <w:rsid w:val="00F82EDB"/>
    <w:rsid w:val="00F8458B"/>
    <w:rsid w:val="00F86833"/>
    <w:rsid w:val="00F908AF"/>
    <w:rsid w:val="00F912E9"/>
    <w:rsid w:val="00F941F4"/>
    <w:rsid w:val="00F96160"/>
    <w:rsid w:val="00F97105"/>
    <w:rsid w:val="00FA3BD9"/>
    <w:rsid w:val="00FA3EEF"/>
    <w:rsid w:val="00FA4A85"/>
    <w:rsid w:val="00FA4ADE"/>
    <w:rsid w:val="00FA756E"/>
    <w:rsid w:val="00FB1E2E"/>
    <w:rsid w:val="00FB5DEF"/>
    <w:rsid w:val="00FC1348"/>
    <w:rsid w:val="00FC17C1"/>
    <w:rsid w:val="00FC2F89"/>
    <w:rsid w:val="00FC3E58"/>
    <w:rsid w:val="00FC71F2"/>
    <w:rsid w:val="00FD0C1B"/>
    <w:rsid w:val="00FD15FF"/>
    <w:rsid w:val="00FD4040"/>
    <w:rsid w:val="00FE2899"/>
    <w:rsid w:val="00FE49B5"/>
    <w:rsid w:val="00FE4F56"/>
    <w:rsid w:val="00FE586A"/>
    <w:rsid w:val="00FF1261"/>
    <w:rsid w:val="00FF2F70"/>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A43765"/>
    <w:rPr>
      <w:rFonts w:ascii="Tahoma" w:hAnsi="Tahoma" w:cs="Tahoma"/>
      <w:sz w:val="16"/>
      <w:szCs w:val="16"/>
    </w:rPr>
  </w:style>
  <w:style w:type="character" w:customStyle="1" w:styleId="BalloonTextChar">
    <w:name w:val="Balloon Text Char"/>
    <w:basedOn w:val="DefaultParagraphFont"/>
    <w:link w:val="BalloonText"/>
    <w:rsid w:val="00A43765"/>
    <w:rPr>
      <w:rFonts w:ascii="Tahoma" w:hAnsi="Tahoma" w:cs="Tahoma"/>
      <w:sz w:val="16"/>
      <w:szCs w:val="16"/>
    </w:rPr>
  </w:style>
  <w:style w:type="paragraph" w:styleId="FootnoteText">
    <w:name w:val="footnote text"/>
    <w:basedOn w:val="Normal"/>
    <w:link w:val="FootnoteTextChar"/>
    <w:rsid w:val="00BB6A50"/>
    <w:rPr>
      <w:sz w:val="20"/>
      <w:szCs w:val="20"/>
    </w:rPr>
  </w:style>
  <w:style w:type="character" w:customStyle="1" w:styleId="FootnoteTextChar">
    <w:name w:val="Footnote Text Char"/>
    <w:basedOn w:val="DefaultParagraphFont"/>
    <w:link w:val="FootnoteText"/>
    <w:rsid w:val="00BB6A50"/>
    <w:rPr>
      <w:rFonts w:ascii="CG Times" w:hAnsi="CG Times" w:cs="CG Times"/>
    </w:rPr>
  </w:style>
  <w:style w:type="character" w:styleId="FootnoteReference">
    <w:name w:val="footnote reference"/>
    <w:basedOn w:val="DefaultParagraphFont"/>
    <w:rsid w:val="00BB6A50"/>
    <w:rPr>
      <w:vertAlign w:val="superscript"/>
    </w:rPr>
  </w:style>
  <w:style w:type="character" w:styleId="PlaceholderText">
    <w:name w:val="Placeholder Text"/>
    <w:basedOn w:val="DefaultParagraphFont"/>
    <w:uiPriority w:val="99"/>
    <w:semiHidden/>
    <w:rsid w:val="00BB6A5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 w:type="paragraph" w:styleId="BalloonText">
    <w:name w:val="Balloon Text"/>
    <w:basedOn w:val="Normal"/>
    <w:link w:val="BalloonTextChar"/>
    <w:rsid w:val="00A43765"/>
    <w:rPr>
      <w:rFonts w:ascii="Tahoma" w:hAnsi="Tahoma" w:cs="Tahoma"/>
      <w:sz w:val="16"/>
      <w:szCs w:val="16"/>
    </w:rPr>
  </w:style>
  <w:style w:type="character" w:customStyle="1" w:styleId="BalloonTextChar">
    <w:name w:val="Balloon Text Char"/>
    <w:basedOn w:val="DefaultParagraphFont"/>
    <w:link w:val="BalloonText"/>
    <w:rsid w:val="00A43765"/>
    <w:rPr>
      <w:rFonts w:ascii="Tahoma" w:hAnsi="Tahoma" w:cs="Tahoma"/>
      <w:sz w:val="16"/>
      <w:szCs w:val="16"/>
    </w:rPr>
  </w:style>
  <w:style w:type="paragraph" w:styleId="FootnoteText">
    <w:name w:val="footnote text"/>
    <w:basedOn w:val="Normal"/>
    <w:link w:val="FootnoteTextChar"/>
    <w:rsid w:val="00BB6A50"/>
    <w:rPr>
      <w:sz w:val="20"/>
      <w:szCs w:val="20"/>
    </w:rPr>
  </w:style>
  <w:style w:type="character" w:customStyle="1" w:styleId="FootnoteTextChar">
    <w:name w:val="Footnote Text Char"/>
    <w:basedOn w:val="DefaultParagraphFont"/>
    <w:link w:val="FootnoteText"/>
    <w:rsid w:val="00BB6A50"/>
    <w:rPr>
      <w:rFonts w:ascii="CG Times" w:hAnsi="CG Times" w:cs="CG Times"/>
    </w:rPr>
  </w:style>
  <w:style w:type="character" w:styleId="FootnoteReference">
    <w:name w:val="footnote reference"/>
    <w:basedOn w:val="DefaultParagraphFont"/>
    <w:rsid w:val="00BB6A50"/>
    <w:rPr>
      <w:vertAlign w:val="superscript"/>
    </w:rPr>
  </w:style>
  <w:style w:type="character" w:styleId="PlaceholderText">
    <w:name w:val="Placeholder Text"/>
    <w:basedOn w:val="DefaultParagraphFont"/>
    <w:uiPriority w:val="99"/>
    <w:semiHidden/>
    <w:rsid w:val="00BB6A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974EF-3FE3-4B45-B35F-DF9A9208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2498</Words>
  <Characters>14242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7</cp:revision>
  <cp:lastPrinted>2015-09-25T19:21:00Z</cp:lastPrinted>
  <dcterms:created xsi:type="dcterms:W3CDTF">2015-09-18T16:56:00Z</dcterms:created>
  <dcterms:modified xsi:type="dcterms:W3CDTF">2015-09-28T12:41:00Z</dcterms:modified>
</cp:coreProperties>
</file>