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C53327" w:rsidP="00EF429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53327" w:rsidRDefault="0098090E" w:rsidP="00C53327">
      <w:pPr>
        <w:jc w:val="center"/>
        <w:rPr>
          <w:sz w:val="24"/>
        </w:rPr>
      </w:pPr>
      <w:r>
        <w:rPr>
          <w:sz w:val="24"/>
        </w:rPr>
        <w:t>October 13, 2015</w:t>
      </w:r>
    </w:p>
    <w:p w:rsidR="00C135F4" w:rsidRDefault="00C135F4" w:rsidP="00C135F4">
      <w:pPr>
        <w:jc w:val="right"/>
        <w:rPr>
          <w:sz w:val="24"/>
        </w:rPr>
      </w:pPr>
      <w:r>
        <w:rPr>
          <w:sz w:val="24"/>
        </w:rPr>
        <w:t>Docket No. A-2010-2192731</w:t>
      </w:r>
    </w:p>
    <w:p w:rsidR="00C135F4" w:rsidRDefault="00C135F4" w:rsidP="00C135F4">
      <w:pPr>
        <w:jc w:val="right"/>
        <w:rPr>
          <w:sz w:val="24"/>
        </w:rPr>
      </w:pPr>
      <w:r>
        <w:rPr>
          <w:sz w:val="24"/>
        </w:rPr>
        <w:t>Utility Code: 1112564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C135F4" w:rsidRPr="007B6EAB" w:rsidRDefault="00C135F4" w:rsidP="00C135F4">
      <w:pPr>
        <w:rPr>
          <w:sz w:val="24"/>
        </w:rPr>
      </w:pPr>
      <w:r>
        <w:rPr>
          <w:sz w:val="24"/>
        </w:rPr>
        <w:t>MICHAEL A GRUIN</w:t>
      </w:r>
    </w:p>
    <w:p w:rsidR="00C135F4" w:rsidRPr="007B6EAB" w:rsidRDefault="00C135F4" w:rsidP="00C135F4">
      <w:pPr>
        <w:rPr>
          <w:sz w:val="24"/>
        </w:rPr>
      </w:pPr>
      <w:r>
        <w:rPr>
          <w:sz w:val="24"/>
        </w:rPr>
        <w:t>AP GAS &amp; ELECTRIC (PA), LLC</w:t>
      </w:r>
    </w:p>
    <w:p w:rsidR="00C135F4" w:rsidRPr="007B6EAB" w:rsidRDefault="00C135F4" w:rsidP="00C135F4">
      <w:pPr>
        <w:rPr>
          <w:sz w:val="24"/>
        </w:rPr>
      </w:pPr>
      <w:r>
        <w:rPr>
          <w:sz w:val="24"/>
        </w:rPr>
        <w:t>17 NORTH 2</w:t>
      </w:r>
      <w:r w:rsidRPr="0087341F">
        <w:rPr>
          <w:sz w:val="24"/>
          <w:vertAlign w:val="superscript"/>
        </w:rPr>
        <w:t>ND</w:t>
      </w:r>
      <w:r>
        <w:rPr>
          <w:sz w:val="24"/>
        </w:rPr>
        <w:t xml:space="preserve"> STREET 16</w:t>
      </w:r>
      <w:r w:rsidRPr="0087341F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:rsidR="00C135F4" w:rsidRDefault="00C135F4" w:rsidP="00C135F4">
      <w:pPr>
        <w:rPr>
          <w:sz w:val="24"/>
        </w:rPr>
      </w:pPr>
      <w:r>
        <w:rPr>
          <w:sz w:val="24"/>
        </w:rPr>
        <w:t>HARRISBURG PA  17101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5E6259" w:rsidRDefault="00C53327" w:rsidP="00C135F4">
      <w:pPr>
        <w:rPr>
          <w:sz w:val="24"/>
        </w:rPr>
      </w:pPr>
      <w:r>
        <w:rPr>
          <w:sz w:val="24"/>
        </w:rPr>
        <w:tab/>
      </w:r>
      <w:r w:rsidR="00435CD9">
        <w:rPr>
          <w:sz w:val="24"/>
        </w:rPr>
        <w:tab/>
      </w:r>
      <w:r w:rsidRPr="00435CD9">
        <w:rPr>
          <w:sz w:val="24"/>
        </w:rPr>
        <w:t xml:space="preserve">RE: Electric Generation Supplier License Application of </w:t>
      </w:r>
    </w:p>
    <w:p w:rsidR="00C53327" w:rsidRDefault="00C135F4" w:rsidP="005E6259">
      <w:pPr>
        <w:ind w:left="2160" w:firstLine="720"/>
        <w:rPr>
          <w:sz w:val="24"/>
        </w:rPr>
      </w:pPr>
      <w:r>
        <w:rPr>
          <w:sz w:val="24"/>
        </w:rPr>
        <w:t>AP Gas &amp; Electric (PA), LLC</w:t>
      </w:r>
    </w:p>
    <w:p w:rsidR="00C135F4" w:rsidRPr="00C135F4" w:rsidRDefault="00C135F4" w:rsidP="00C135F4">
      <w:pPr>
        <w:rPr>
          <w:sz w:val="24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C135F4">
        <w:rPr>
          <w:sz w:val="24"/>
          <w:szCs w:val="24"/>
        </w:rPr>
        <w:t>Mr. Gruin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5E6259">
        <w:rPr>
          <w:sz w:val="24"/>
          <w:szCs w:val="24"/>
        </w:rPr>
        <w:t>August 22</w:t>
      </w:r>
      <w:r w:rsidR="001F0D55" w:rsidRPr="001F0D55">
        <w:rPr>
          <w:sz w:val="24"/>
          <w:szCs w:val="24"/>
        </w:rPr>
        <w:t>, 201</w:t>
      </w:r>
      <w:r w:rsidR="005E6259">
        <w:rPr>
          <w:sz w:val="24"/>
          <w:szCs w:val="24"/>
        </w:rPr>
        <w:t>4</w:t>
      </w:r>
      <w:r w:rsidRPr="001F0D55">
        <w:rPr>
          <w:sz w:val="24"/>
          <w:szCs w:val="24"/>
        </w:rPr>
        <w:t xml:space="preserve">, </w:t>
      </w:r>
      <w:r w:rsidR="005E6259">
        <w:rPr>
          <w:sz w:val="24"/>
          <w:szCs w:val="24"/>
        </w:rPr>
        <w:t>A</w:t>
      </w:r>
      <w:r w:rsidR="005E6259">
        <w:rPr>
          <w:sz w:val="24"/>
        </w:rPr>
        <w:t xml:space="preserve">P Gas &amp; Electric (PA), LLC’s (APG&amp;E) </w:t>
      </w:r>
      <w:r w:rsidRPr="001F0D55">
        <w:rPr>
          <w:sz w:val="24"/>
          <w:szCs w:val="24"/>
        </w:rPr>
        <w:t xml:space="preserve">application for an Electric Generation Supplier license </w:t>
      </w:r>
      <w:r w:rsidR="005E6259">
        <w:rPr>
          <w:sz w:val="24"/>
          <w:szCs w:val="24"/>
        </w:rPr>
        <w:t xml:space="preserve">Bond Reduction </w:t>
      </w:r>
      <w:r w:rsidRPr="001F0D55">
        <w:rPr>
          <w:sz w:val="24"/>
          <w:szCs w:val="24"/>
        </w:rPr>
        <w:t>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6E5CDB" w:rsidRPr="006E5CDB">
        <w:rPr>
          <w:b/>
          <w:sz w:val="24"/>
          <w:szCs w:val="24"/>
          <w:u w:val="single"/>
        </w:rPr>
        <w:t>3</w:t>
      </w:r>
      <w:r w:rsidRPr="006E5CDB">
        <w:rPr>
          <w:b/>
          <w:sz w:val="24"/>
          <w:szCs w:val="24"/>
          <w:u w:val="single"/>
        </w:rPr>
        <w:t>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5E6259">
        <w:rPr>
          <w:sz w:val="24"/>
        </w:rPr>
        <w:t>APG&amp;E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P.O. Box 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C53327" w:rsidTr="00EF4292">
        <w:tc>
          <w:tcPr>
            <w:tcW w:w="414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53327" w:rsidRDefault="00C53327" w:rsidP="00EF4292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E625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5E6259" w:rsidRPr="00CF3925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E625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5E6259" w:rsidRPr="00CF3925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>783</w:t>
      </w:r>
      <w:r w:rsidR="0093676A">
        <w:rPr>
          <w:sz w:val="24"/>
          <w:szCs w:val="24"/>
        </w:rPr>
        <w:t>-</w:t>
      </w:r>
      <w:r w:rsidR="00BA4EDF">
        <w:rPr>
          <w:sz w:val="24"/>
          <w:szCs w:val="24"/>
        </w:rPr>
        <w:t>61</w:t>
      </w:r>
      <w:r w:rsidR="005E6259">
        <w:rPr>
          <w:sz w:val="24"/>
          <w:szCs w:val="24"/>
        </w:rPr>
        <w:t>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98090E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AE128C" wp14:editId="710A606B">
            <wp:simplePos x="0" y="0"/>
            <wp:positionH relativeFrom="column">
              <wp:posOffset>2618740</wp:posOffset>
            </wp:positionH>
            <wp:positionV relativeFrom="paragraph">
              <wp:posOffset>111760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 w:rsidR="005E6259">
        <w:rPr>
          <w:sz w:val="24"/>
          <w:szCs w:val="24"/>
        </w:rPr>
        <w:t>Jeff McCracken</w:t>
      </w:r>
    </w:p>
    <w:p w:rsidR="005E6259" w:rsidRDefault="00C533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58F7" w:rsidRDefault="005058F7" w:rsidP="005058F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No.  </w:t>
      </w:r>
      <w:r>
        <w:rPr>
          <w:sz w:val="24"/>
        </w:rPr>
        <w:t>A-2010-2192731</w:t>
      </w:r>
    </w:p>
    <w:p w:rsidR="005058F7" w:rsidRDefault="005058F7" w:rsidP="005058F7">
      <w:pPr>
        <w:jc w:val="center"/>
        <w:rPr>
          <w:sz w:val="24"/>
        </w:rPr>
      </w:pPr>
      <w:r w:rsidRPr="00F80959">
        <w:rPr>
          <w:sz w:val="24"/>
        </w:rPr>
        <w:t xml:space="preserve">AP Gas &amp; Electric (PA), LLC </w:t>
      </w:r>
    </w:p>
    <w:p w:rsidR="005058F7" w:rsidRDefault="005058F7" w:rsidP="005058F7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:rsidR="005058F7" w:rsidRDefault="005058F7" w:rsidP="005058F7">
      <w:pPr>
        <w:jc w:val="center"/>
        <w:rPr>
          <w:sz w:val="24"/>
          <w:szCs w:val="24"/>
        </w:rPr>
      </w:pPr>
    </w:p>
    <w:p w:rsidR="005058F7" w:rsidRDefault="005058F7" w:rsidP="005058F7">
      <w:pPr>
        <w:jc w:val="center"/>
        <w:rPr>
          <w:sz w:val="24"/>
          <w:szCs w:val="24"/>
        </w:rPr>
      </w:pPr>
    </w:p>
    <w:p w:rsidR="005058F7" w:rsidRPr="00164E14" w:rsidRDefault="005058F7" w:rsidP="005058F7">
      <w:pPr>
        <w:rPr>
          <w:sz w:val="24"/>
          <w:szCs w:val="24"/>
        </w:rPr>
      </w:pPr>
    </w:p>
    <w:p w:rsidR="005058F7" w:rsidRDefault="005058F7" w:rsidP="005058F7">
      <w:pPr>
        <w:pStyle w:val="ListParagraph"/>
        <w:numPr>
          <w:ilvl w:val="0"/>
          <w:numId w:val="4"/>
        </w:numPr>
      </w:pPr>
      <w:r w:rsidRPr="00DF45CF">
        <w:rPr>
          <w:sz w:val="24"/>
          <w:szCs w:val="24"/>
        </w:rPr>
        <w:t xml:space="preserve">Applicant must provide a Tax Status Letter of Good Standing in order to complete the bond reduction process.  The link for this Letter is: </w:t>
      </w:r>
      <w:hyperlink r:id="rId15" w:history="1">
        <w:r w:rsidRPr="00DF45CF">
          <w:rPr>
            <w:rStyle w:val="Hyperlink"/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5058F7" w:rsidRDefault="005058F7" w:rsidP="005058F7">
      <w:pPr>
        <w:pStyle w:val="ListParagraph"/>
        <w:rPr>
          <w:sz w:val="24"/>
          <w:szCs w:val="24"/>
        </w:rPr>
      </w:pPr>
    </w:p>
    <w:p w:rsidR="00D24767" w:rsidRPr="00C53327" w:rsidRDefault="00D24767" w:rsidP="005058F7">
      <w:pPr>
        <w:jc w:val="center"/>
      </w:pPr>
    </w:p>
    <w:sectPr w:rsidR="00D24767" w:rsidRPr="00C53327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55" w:rsidRDefault="006E6255">
      <w:r>
        <w:separator/>
      </w:r>
    </w:p>
  </w:endnote>
  <w:endnote w:type="continuationSeparator" w:id="0">
    <w:p w:rsidR="006E6255" w:rsidRDefault="006E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27" w:rsidRDefault="003C2D2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090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55" w:rsidRDefault="006E6255">
      <w:r>
        <w:separator/>
      </w:r>
    </w:p>
  </w:footnote>
  <w:footnote w:type="continuationSeparator" w:id="0">
    <w:p w:rsidR="006E6255" w:rsidRDefault="006E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58F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259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E6255"/>
    <w:rsid w:val="006F1490"/>
    <w:rsid w:val="006F5F75"/>
    <w:rsid w:val="00702CF9"/>
    <w:rsid w:val="007165DB"/>
    <w:rsid w:val="007303AE"/>
    <w:rsid w:val="00741281"/>
    <w:rsid w:val="007441F6"/>
    <w:rsid w:val="00751EB6"/>
    <w:rsid w:val="0075516F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3676A"/>
    <w:rsid w:val="009411C6"/>
    <w:rsid w:val="009569E0"/>
    <w:rsid w:val="00956C6F"/>
    <w:rsid w:val="00971173"/>
    <w:rsid w:val="0098090E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B05D63"/>
    <w:rsid w:val="00B15D34"/>
    <w:rsid w:val="00B422DD"/>
    <w:rsid w:val="00B46A73"/>
    <w:rsid w:val="00B478D4"/>
    <w:rsid w:val="00B63D27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5F4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8035A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ccracken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mccracken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venue-pa.custhelp.com/app/answers/detail/a_id/2212/~/how-do-i-request-a-letter-for-tax-status%3F" TargetMode="Externa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C5CF-09FC-40AE-B064-28C88E6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3425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6</cp:revision>
  <cp:lastPrinted>2015-10-13T13:13:00Z</cp:lastPrinted>
  <dcterms:created xsi:type="dcterms:W3CDTF">2015-10-08T16:13:00Z</dcterms:created>
  <dcterms:modified xsi:type="dcterms:W3CDTF">2015-10-13T13:13:00Z</dcterms:modified>
</cp:coreProperties>
</file>