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43791B" w:rsidRPr="0043791B" w:rsidRDefault="0043791B" w:rsidP="0043791B">
      <w:pPr>
        <w:tabs>
          <w:tab w:val="left" w:pos="-720"/>
        </w:tabs>
        <w:suppressAutoHyphens/>
        <w:jc w:val="both"/>
        <w:rPr>
          <w:spacing w:val="-3"/>
        </w:rPr>
      </w:pPr>
      <w:r w:rsidRPr="0043791B">
        <w:rPr>
          <w:spacing w:val="-3"/>
        </w:rPr>
        <w:t>Stacia L. Ayers</w:t>
      </w:r>
      <w:r w:rsidRPr="0043791B">
        <w:rPr>
          <w:spacing w:val="-3"/>
        </w:rPr>
        <w:tab/>
      </w:r>
      <w:r w:rsidRPr="0043791B">
        <w:rPr>
          <w:spacing w:val="-3"/>
        </w:rPr>
        <w:tab/>
      </w:r>
      <w:r w:rsidRPr="0043791B">
        <w:rPr>
          <w:spacing w:val="-3"/>
        </w:rPr>
        <w:tab/>
      </w:r>
      <w:r w:rsidRPr="0043791B">
        <w:rPr>
          <w:spacing w:val="-3"/>
        </w:rPr>
        <w:tab/>
      </w:r>
      <w:r w:rsidRPr="0043791B">
        <w:rPr>
          <w:spacing w:val="-3"/>
        </w:rPr>
        <w:tab/>
      </w:r>
      <w:r w:rsidRPr="0043791B">
        <w:rPr>
          <w:spacing w:val="-3"/>
        </w:rPr>
        <w:fldChar w:fldCharType="begin"/>
      </w:r>
      <w:r w:rsidRPr="0043791B">
        <w:rPr>
          <w:spacing w:val="-3"/>
        </w:rPr>
        <w:instrText>fillin "Complainant's name" \d ""</w:instrText>
      </w:r>
      <w:r w:rsidRPr="0043791B">
        <w:rPr>
          <w:spacing w:val="-3"/>
        </w:rPr>
        <w:fldChar w:fldCharType="end"/>
      </w:r>
      <w:r w:rsidRPr="0043791B">
        <w:rPr>
          <w:spacing w:val="-3"/>
        </w:rPr>
        <w:t>:</w:t>
      </w:r>
    </w:p>
    <w:p w:rsidR="0043791B" w:rsidRPr="0043791B" w:rsidRDefault="0043791B" w:rsidP="0043791B">
      <w:pPr>
        <w:tabs>
          <w:tab w:val="left" w:pos="-720"/>
        </w:tabs>
        <w:suppressAutoHyphens/>
        <w:jc w:val="both"/>
        <w:rPr>
          <w:spacing w:val="-3"/>
        </w:rPr>
      </w:pPr>
      <w:r w:rsidRPr="0043791B">
        <w:rPr>
          <w:spacing w:val="-3"/>
        </w:rPr>
        <w:tab/>
      </w:r>
      <w:r w:rsidRPr="0043791B">
        <w:rPr>
          <w:spacing w:val="-3"/>
        </w:rPr>
        <w:tab/>
      </w:r>
      <w:r w:rsidRPr="0043791B">
        <w:rPr>
          <w:spacing w:val="-3"/>
        </w:rPr>
        <w:tab/>
      </w:r>
      <w:r w:rsidRPr="0043791B">
        <w:rPr>
          <w:spacing w:val="-3"/>
        </w:rPr>
        <w:tab/>
      </w:r>
      <w:r w:rsidRPr="0043791B">
        <w:rPr>
          <w:spacing w:val="-3"/>
        </w:rPr>
        <w:tab/>
      </w:r>
      <w:r w:rsidRPr="0043791B">
        <w:rPr>
          <w:spacing w:val="-3"/>
        </w:rPr>
        <w:tab/>
      </w:r>
      <w:r w:rsidRPr="0043791B">
        <w:rPr>
          <w:spacing w:val="-3"/>
        </w:rPr>
        <w:tab/>
        <w:t>:</w:t>
      </w:r>
    </w:p>
    <w:p w:rsidR="0043791B" w:rsidRPr="0043791B" w:rsidRDefault="0043791B" w:rsidP="0043791B">
      <w:pPr>
        <w:tabs>
          <w:tab w:val="left" w:pos="-720"/>
        </w:tabs>
        <w:suppressAutoHyphens/>
        <w:jc w:val="both"/>
        <w:rPr>
          <w:spacing w:val="-3"/>
        </w:rPr>
      </w:pPr>
      <w:r w:rsidRPr="0043791B">
        <w:rPr>
          <w:spacing w:val="-3"/>
        </w:rPr>
        <w:tab/>
        <w:t>v.</w:t>
      </w:r>
      <w:r w:rsidRPr="0043791B">
        <w:rPr>
          <w:spacing w:val="-3"/>
        </w:rPr>
        <w:tab/>
      </w:r>
      <w:r w:rsidRPr="0043791B">
        <w:rPr>
          <w:spacing w:val="-3"/>
        </w:rPr>
        <w:tab/>
      </w:r>
      <w:r w:rsidRPr="0043791B">
        <w:rPr>
          <w:spacing w:val="-3"/>
        </w:rPr>
        <w:tab/>
      </w:r>
      <w:r w:rsidRPr="0043791B">
        <w:rPr>
          <w:spacing w:val="-3"/>
        </w:rPr>
        <w:tab/>
      </w:r>
      <w:r w:rsidRPr="0043791B">
        <w:rPr>
          <w:spacing w:val="-3"/>
        </w:rPr>
        <w:tab/>
      </w:r>
      <w:r w:rsidRPr="0043791B">
        <w:rPr>
          <w:spacing w:val="-3"/>
        </w:rPr>
        <w:tab/>
        <w:t>:</w:t>
      </w:r>
      <w:r w:rsidRPr="0043791B">
        <w:rPr>
          <w:spacing w:val="-3"/>
        </w:rPr>
        <w:tab/>
      </w:r>
      <w:r w:rsidRPr="0043791B">
        <w:rPr>
          <w:spacing w:val="-3"/>
        </w:rPr>
        <w:tab/>
        <w:t>F-2015-2490374</w:t>
      </w:r>
    </w:p>
    <w:p w:rsidR="0043791B" w:rsidRPr="0043791B" w:rsidRDefault="0043791B" w:rsidP="0043791B">
      <w:pPr>
        <w:tabs>
          <w:tab w:val="left" w:pos="-720"/>
        </w:tabs>
        <w:suppressAutoHyphens/>
        <w:jc w:val="both"/>
        <w:rPr>
          <w:spacing w:val="-3"/>
        </w:rPr>
      </w:pPr>
      <w:r w:rsidRPr="0043791B">
        <w:rPr>
          <w:spacing w:val="-3"/>
        </w:rPr>
        <w:tab/>
      </w:r>
      <w:r w:rsidRPr="0043791B">
        <w:rPr>
          <w:spacing w:val="-3"/>
        </w:rPr>
        <w:tab/>
      </w:r>
      <w:r w:rsidRPr="0043791B">
        <w:rPr>
          <w:spacing w:val="-3"/>
        </w:rPr>
        <w:tab/>
      </w:r>
      <w:r w:rsidRPr="0043791B">
        <w:rPr>
          <w:spacing w:val="-3"/>
        </w:rPr>
        <w:tab/>
      </w:r>
      <w:r w:rsidRPr="0043791B">
        <w:rPr>
          <w:spacing w:val="-3"/>
        </w:rPr>
        <w:tab/>
      </w:r>
      <w:r w:rsidRPr="0043791B">
        <w:rPr>
          <w:spacing w:val="-3"/>
        </w:rPr>
        <w:tab/>
      </w:r>
      <w:r w:rsidRPr="0043791B">
        <w:rPr>
          <w:spacing w:val="-3"/>
        </w:rPr>
        <w:tab/>
        <w:t>:</w:t>
      </w:r>
    </w:p>
    <w:p w:rsidR="0043791B" w:rsidRPr="0043791B" w:rsidRDefault="0043791B" w:rsidP="0043791B">
      <w:pPr>
        <w:tabs>
          <w:tab w:val="left" w:pos="-720"/>
        </w:tabs>
        <w:suppressAutoHyphens/>
        <w:jc w:val="both"/>
        <w:rPr>
          <w:spacing w:val="-3"/>
        </w:rPr>
      </w:pPr>
      <w:r w:rsidRPr="0043791B">
        <w:rPr>
          <w:spacing w:val="-3"/>
        </w:rPr>
        <w:t>Philadelphia Gas Works</w:t>
      </w:r>
      <w:r w:rsidRPr="0043791B">
        <w:rPr>
          <w:spacing w:val="-3"/>
        </w:rPr>
        <w:tab/>
      </w:r>
      <w:r w:rsidRPr="0043791B">
        <w:rPr>
          <w:spacing w:val="-3"/>
        </w:rPr>
        <w:tab/>
      </w:r>
      <w:r w:rsidRPr="0043791B">
        <w:rPr>
          <w:spacing w:val="-3"/>
        </w:rPr>
        <w:tab/>
      </w:r>
      <w:r w:rsidRPr="0043791B">
        <w:rPr>
          <w:spacing w:val="-3"/>
        </w:rPr>
        <w:tab/>
        <w:t>:</w:t>
      </w:r>
    </w:p>
    <w:p w:rsidR="00C97272" w:rsidRDefault="00C97272" w:rsidP="00D65D31">
      <w:pPr>
        <w:widowControl w:val="0"/>
        <w:adjustRightInd w:val="0"/>
        <w:rPr>
          <w:bCs/>
          <w:color w:val="000000"/>
        </w:rPr>
      </w:pPr>
    </w:p>
    <w:p w:rsidR="00C97272" w:rsidRDefault="00C97272" w:rsidP="00D65D31">
      <w:pPr>
        <w:widowControl w:val="0"/>
        <w:adjustRightInd w:val="0"/>
        <w:rPr>
          <w:bCs/>
          <w:color w:val="000000"/>
        </w:rPr>
      </w:pPr>
    </w:p>
    <w:p w:rsidR="002A5872" w:rsidRDefault="002A5872" w:rsidP="00D65D31">
      <w:pPr>
        <w:widowControl w:val="0"/>
        <w:adjustRightInd w:val="0"/>
        <w:rPr>
          <w:bCs/>
          <w:color w:val="000000"/>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0629B2" w:rsidRDefault="00AE5014" w:rsidP="00D472AD">
      <w:pPr>
        <w:pStyle w:val="Style"/>
        <w:jc w:val="center"/>
        <w:rPr>
          <w:b/>
          <w:bCs/>
          <w:color w:val="000000"/>
          <w:u w:val="single"/>
        </w:rPr>
      </w:pPr>
      <w:r>
        <w:rPr>
          <w:b/>
          <w:bCs/>
          <w:spacing w:val="-3"/>
          <w:u w:val="single"/>
        </w:rPr>
        <w:t>GRANTING REQUEST FOR CONTINUANCE</w:t>
      </w:r>
    </w:p>
    <w:p w:rsidR="00A82D94" w:rsidRPr="00A82D94" w:rsidRDefault="00A82D94" w:rsidP="002A5872">
      <w:pPr>
        <w:widowControl w:val="0"/>
        <w:adjustRightInd w:val="0"/>
        <w:jc w:val="center"/>
        <w:rPr>
          <w:b/>
          <w:bCs/>
          <w:color w:val="000000"/>
          <w:u w:val="single"/>
        </w:rPr>
      </w:pPr>
    </w:p>
    <w:p w:rsidR="00E67635" w:rsidRDefault="00E67635" w:rsidP="00897878">
      <w:pPr>
        <w:widowControl w:val="0"/>
        <w:adjustRightInd w:val="0"/>
        <w:jc w:val="center"/>
        <w:rPr>
          <w:b/>
          <w:bCs/>
          <w:spacing w:val="-3"/>
          <w:u w:val="single"/>
        </w:rPr>
      </w:pPr>
    </w:p>
    <w:p w:rsidR="00286455" w:rsidRDefault="00F21B5D" w:rsidP="002A5872">
      <w:pPr>
        <w:adjustRightInd w:val="0"/>
        <w:spacing w:line="360" w:lineRule="auto"/>
        <w:rPr>
          <w:bCs/>
          <w:color w:val="000000"/>
        </w:rPr>
      </w:pPr>
      <w:r>
        <w:rPr>
          <w:bCs/>
          <w:color w:val="000000"/>
        </w:rPr>
        <w:tab/>
      </w:r>
      <w:r>
        <w:rPr>
          <w:bCs/>
          <w:color w:val="000000"/>
        </w:rPr>
        <w:tab/>
        <w:t xml:space="preserve">On </w:t>
      </w:r>
      <w:r w:rsidR="00286455">
        <w:rPr>
          <w:bCs/>
          <w:color w:val="000000"/>
        </w:rPr>
        <w:t>June 26, 2015, Stacia Ayers filed with the Pennsylvania Public Utility Commission a formal complaint against Philadelphia Gas Works (PGW or the Company), Docket Number F-2015-2490374.  The complaint was a timely appeal of a decision of the Commission’s Bureau of Consumer Services (BCS), case number 3347527.  In her Complaint, Ms. Ayers averred that PGW was threatening to turn off her service or has already turned off her service and that she would like a payment agreement.  Ms. Ayers also averred, among other things, that the BCS agreement is a financial hardship and inconsistent with the information she gave BCS about her income.  Ms. Ayers requested that she be informed of how the payment agreement was created to ensure it is accurate.  Ms. Ayers provided several other averments regarding what she believed was poor service provided to her by PGW.</w:t>
      </w:r>
    </w:p>
    <w:p w:rsidR="00286455" w:rsidRDefault="00286455" w:rsidP="00286455">
      <w:pPr>
        <w:adjustRightInd w:val="0"/>
        <w:spacing w:line="360" w:lineRule="auto"/>
        <w:ind w:firstLine="1440"/>
        <w:rPr>
          <w:bCs/>
          <w:color w:val="000000"/>
        </w:rPr>
      </w:pPr>
    </w:p>
    <w:p w:rsidR="0032198B" w:rsidRDefault="00286455" w:rsidP="00286455">
      <w:pPr>
        <w:adjustRightInd w:val="0"/>
        <w:spacing w:line="360" w:lineRule="auto"/>
        <w:ind w:firstLine="1440"/>
        <w:rPr>
          <w:bCs/>
          <w:color w:val="000000"/>
        </w:rPr>
      </w:pPr>
      <w:r>
        <w:rPr>
          <w:bCs/>
          <w:color w:val="000000"/>
        </w:rPr>
        <w:t>On July 20, 2015, PGW filed an Answer to Ms. Ayers’ complaint.  In its Answer, PGW</w:t>
      </w:r>
      <w:r w:rsidR="0032198B">
        <w:rPr>
          <w:bCs/>
          <w:color w:val="000000"/>
        </w:rPr>
        <w:t xml:space="preserve"> admitted or denied the various averments made by Ms. Ayers in her complaint.  In particular, PGW admitted that i</w:t>
      </w:r>
      <w:r w:rsidR="005573C9">
        <w:rPr>
          <w:bCs/>
          <w:color w:val="000000"/>
        </w:rPr>
        <w:t>t</w:t>
      </w:r>
      <w:r w:rsidR="0032198B">
        <w:rPr>
          <w:bCs/>
          <w:color w:val="000000"/>
        </w:rPr>
        <w:t xml:space="preserve"> issued a shut off notice for the service address and admitted that Ms. Ayers seeks a payment agreement for the service at the service address.  PGW further provided that Ms. Ayers has a history </w:t>
      </w:r>
      <w:r w:rsidR="005573C9">
        <w:rPr>
          <w:bCs/>
          <w:color w:val="000000"/>
        </w:rPr>
        <w:t xml:space="preserve">of </w:t>
      </w:r>
      <w:r w:rsidR="0032198B">
        <w:rPr>
          <w:bCs/>
          <w:color w:val="000000"/>
        </w:rPr>
        <w:t>three broken payment agreements issued by PGW and that her current balance is $1,330.36.</w:t>
      </w:r>
    </w:p>
    <w:p w:rsidR="0032198B" w:rsidRDefault="0032198B" w:rsidP="00286455">
      <w:pPr>
        <w:adjustRightInd w:val="0"/>
        <w:spacing w:line="360" w:lineRule="auto"/>
        <w:ind w:firstLine="1440"/>
        <w:rPr>
          <w:bCs/>
          <w:color w:val="000000"/>
        </w:rPr>
      </w:pPr>
    </w:p>
    <w:p w:rsidR="0032198B" w:rsidRDefault="0032198B" w:rsidP="00286455">
      <w:pPr>
        <w:adjustRightInd w:val="0"/>
        <w:spacing w:line="360" w:lineRule="auto"/>
        <w:ind w:firstLine="1440"/>
        <w:rPr>
          <w:bCs/>
          <w:color w:val="000000"/>
        </w:rPr>
      </w:pPr>
      <w:r>
        <w:rPr>
          <w:bCs/>
          <w:color w:val="000000"/>
        </w:rPr>
        <w:t xml:space="preserve">On September 2, 2015, the Commission issued a Judge Change Notice establishing an Initial Telephonic Hearing for this matter for Tuesday, October 13, 2015 and </w:t>
      </w:r>
      <w:r>
        <w:rPr>
          <w:bCs/>
          <w:color w:val="000000"/>
        </w:rPr>
        <w:lastRenderedPageBreak/>
        <w:t xml:space="preserve">assigning me as the Presiding Officer.  A Prehearing Order dated September 3, 2015 was issued setting forth various procedural issues that would govern the Initial </w:t>
      </w:r>
      <w:r w:rsidR="005573C9">
        <w:rPr>
          <w:bCs/>
          <w:color w:val="000000"/>
        </w:rPr>
        <w:t xml:space="preserve">Telephonic </w:t>
      </w:r>
      <w:r>
        <w:rPr>
          <w:bCs/>
          <w:color w:val="000000"/>
        </w:rPr>
        <w:t>Hearing.</w:t>
      </w:r>
    </w:p>
    <w:p w:rsidR="0032198B" w:rsidRDefault="0032198B" w:rsidP="00286455">
      <w:pPr>
        <w:adjustRightInd w:val="0"/>
        <w:spacing w:line="360" w:lineRule="auto"/>
        <w:ind w:firstLine="1440"/>
        <w:rPr>
          <w:bCs/>
          <w:color w:val="000000"/>
        </w:rPr>
      </w:pPr>
    </w:p>
    <w:p w:rsidR="00AE5014" w:rsidRDefault="0032198B" w:rsidP="00286455">
      <w:pPr>
        <w:adjustRightInd w:val="0"/>
        <w:spacing w:line="360" w:lineRule="auto"/>
        <w:ind w:firstLine="1440"/>
        <w:rPr>
          <w:bCs/>
          <w:color w:val="000000"/>
        </w:rPr>
      </w:pPr>
      <w:r>
        <w:rPr>
          <w:bCs/>
          <w:color w:val="000000"/>
        </w:rPr>
        <w:t xml:space="preserve">On Friday, October 9, 2015, Ms. Ayers requested via email that the Initial </w:t>
      </w:r>
      <w:r w:rsidR="00D90B7D">
        <w:rPr>
          <w:bCs/>
          <w:color w:val="000000"/>
        </w:rPr>
        <w:t xml:space="preserve">Telephonic </w:t>
      </w:r>
      <w:r>
        <w:rPr>
          <w:bCs/>
          <w:color w:val="000000"/>
        </w:rPr>
        <w:t xml:space="preserve">Hearing be continued.  Ms. Ayers noted that </w:t>
      </w:r>
      <w:r w:rsidR="00E75302">
        <w:rPr>
          <w:bCs/>
          <w:color w:val="000000"/>
        </w:rPr>
        <w:t xml:space="preserve">she and the company have had settlement discussions </w:t>
      </w:r>
      <w:r w:rsidR="005573C9">
        <w:rPr>
          <w:bCs/>
          <w:color w:val="000000"/>
        </w:rPr>
        <w:t xml:space="preserve">and wanted </w:t>
      </w:r>
      <w:r w:rsidR="00E75302">
        <w:rPr>
          <w:bCs/>
          <w:color w:val="000000"/>
        </w:rPr>
        <w:t>additional time</w:t>
      </w:r>
      <w:r w:rsidR="005573C9">
        <w:rPr>
          <w:bCs/>
          <w:color w:val="000000"/>
        </w:rPr>
        <w:t xml:space="preserve"> to continue discussions</w:t>
      </w:r>
      <w:r w:rsidR="00E75302">
        <w:rPr>
          <w:bCs/>
          <w:color w:val="000000"/>
        </w:rPr>
        <w:t xml:space="preserve">.  On October 12, 2015, Ms. Ayers sent a letter to counsel for PGW indicating </w:t>
      </w:r>
      <w:r w:rsidR="008D300A">
        <w:rPr>
          <w:bCs/>
          <w:color w:val="000000"/>
        </w:rPr>
        <w:t>that her telephone service has been discontinued and that she will not be able to participate in the hearing telephonically.  Ms. Ayers also indicated that she is unemployed and has no alternative telephone to use for the hearing.  By email dated October 12, 2015, I informed the parties that Ms. Ayers’ requested continuance would be granted in light of Ms. Ayers’ inability to participate by telephone</w:t>
      </w:r>
      <w:r w:rsidR="005573C9">
        <w:rPr>
          <w:bCs/>
          <w:color w:val="000000"/>
        </w:rPr>
        <w:t xml:space="preserve"> and to allow further settlement discussion</w:t>
      </w:r>
      <w:r w:rsidR="008D300A">
        <w:rPr>
          <w:bCs/>
          <w:color w:val="000000"/>
        </w:rPr>
        <w:t>.  The purpose of this Order is to formally grant Ms. Ayers’ request and to transfer the case so that an Initial In-Person Hearing can be held.</w:t>
      </w:r>
    </w:p>
    <w:p w:rsidR="00D20B10" w:rsidRDefault="00D20B10" w:rsidP="00286455">
      <w:pPr>
        <w:adjustRightInd w:val="0"/>
        <w:spacing w:line="360" w:lineRule="auto"/>
        <w:ind w:firstLine="1440"/>
        <w:rPr>
          <w:bCs/>
          <w:color w:val="000000"/>
        </w:rPr>
      </w:pPr>
    </w:p>
    <w:p w:rsidR="00D20B10" w:rsidRDefault="00D20B10" w:rsidP="00D20B10">
      <w:pPr>
        <w:pStyle w:val="ParaTab1"/>
        <w:tabs>
          <w:tab w:val="left" w:pos="2070"/>
        </w:tabs>
        <w:spacing w:line="360" w:lineRule="auto"/>
        <w:rPr>
          <w:rFonts w:ascii="Times New Roman" w:hAnsi="Times New Roman"/>
        </w:rPr>
      </w:pPr>
      <w:r>
        <w:rPr>
          <w:rFonts w:ascii="Times New Roman" w:hAnsi="Times New Roman"/>
        </w:rPr>
        <w:t xml:space="preserve">Section 5.483(a) of the Commission’s regulations provides Presiding Officers the authority to regulate the course of the proceeding.  </w:t>
      </w:r>
      <w:proofErr w:type="gramStart"/>
      <w:r>
        <w:rPr>
          <w:rFonts w:ascii="Times New Roman" w:hAnsi="Times New Roman"/>
        </w:rPr>
        <w:t xml:space="preserve">52 </w:t>
      </w:r>
      <w:proofErr w:type="spellStart"/>
      <w:r>
        <w:rPr>
          <w:rFonts w:ascii="Times New Roman" w:hAnsi="Times New Roman"/>
        </w:rPr>
        <w:t>Pa.Code</w:t>
      </w:r>
      <w:proofErr w:type="spellEnd"/>
      <w:r>
        <w:rPr>
          <w:rFonts w:ascii="Times New Roman" w:hAnsi="Times New Roman"/>
        </w:rPr>
        <w:t xml:space="preserve"> § 5.483(a).</w:t>
      </w:r>
      <w:proofErr w:type="gramEnd"/>
      <w:r>
        <w:rPr>
          <w:rFonts w:ascii="Times New Roman" w:hAnsi="Times New Roman"/>
        </w:rPr>
        <w:t xml:space="preserve">  Furthermore, Section 1.2 also provides that the Commission’s rules shall be “liberally construed to secure the just, speedy and inexpensive determination of every action or proceeding.”  </w:t>
      </w:r>
      <w:proofErr w:type="gramStart"/>
      <w:r>
        <w:rPr>
          <w:rFonts w:ascii="Times New Roman" w:hAnsi="Times New Roman"/>
        </w:rPr>
        <w:t xml:space="preserve">52 </w:t>
      </w:r>
      <w:proofErr w:type="spellStart"/>
      <w:r>
        <w:rPr>
          <w:rFonts w:ascii="Times New Roman" w:hAnsi="Times New Roman"/>
        </w:rPr>
        <w:t>Pa.Code</w:t>
      </w:r>
      <w:proofErr w:type="spellEnd"/>
      <w:r>
        <w:rPr>
          <w:rFonts w:ascii="Times New Roman" w:hAnsi="Times New Roman"/>
        </w:rPr>
        <w:t xml:space="preserve"> § 1.2(a).</w:t>
      </w:r>
      <w:proofErr w:type="gramEnd"/>
      <w:r>
        <w:rPr>
          <w:rFonts w:ascii="Times New Roman" w:hAnsi="Times New Roman"/>
        </w:rPr>
        <w:t xml:space="preserve">  </w:t>
      </w:r>
    </w:p>
    <w:p w:rsidR="00D20B10" w:rsidRDefault="00D20B10" w:rsidP="008D300A">
      <w:pPr>
        <w:pStyle w:val="ParaTab1"/>
        <w:tabs>
          <w:tab w:val="left" w:pos="2070"/>
        </w:tabs>
        <w:spacing w:line="360" w:lineRule="auto"/>
        <w:rPr>
          <w:rFonts w:ascii="Times New Roman" w:hAnsi="Times New Roman"/>
        </w:rPr>
      </w:pPr>
    </w:p>
    <w:p w:rsidR="00D20B10" w:rsidRDefault="00D20B10" w:rsidP="008D300A">
      <w:pPr>
        <w:adjustRightInd w:val="0"/>
        <w:spacing w:line="360" w:lineRule="auto"/>
        <w:ind w:firstLine="1440"/>
        <w:rPr>
          <w:bCs/>
          <w:color w:val="000000"/>
        </w:rPr>
      </w:pPr>
      <w:r>
        <w:t xml:space="preserve">In this case, </w:t>
      </w:r>
      <w:r w:rsidR="008D300A">
        <w:t xml:space="preserve">Ms. Ayers </w:t>
      </w:r>
      <w:r>
        <w:t xml:space="preserve">has demonstrated good cause for a continuance.  </w:t>
      </w:r>
      <w:r w:rsidR="008D300A">
        <w:t>Ms. Ayers indicated in her letters that she recently lost telephone service because she is unemployed.   Ms. Ayers also indicated that she had settlement discussions with PGW that required additional time.  Both of these reasons justify granting Ms. Ayers’ request for a continuance.  As Ms. Ayers indicated that she currently has no telephone service, this matter will be assigned for an Initial In-Person Hearing in Philadelphia, where Ms. Ayers lives.  Furthermore, the additional time needed to schedule the new hearing will also allow the parties to continue settlement discussions, noting that the Commission strongly encourages settlements.</w:t>
      </w:r>
    </w:p>
    <w:p w:rsidR="00AE5014" w:rsidRPr="008D300A" w:rsidRDefault="00AE5014" w:rsidP="008D300A">
      <w:pPr>
        <w:adjustRightInd w:val="0"/>
        <w:spacing w:line="360" w:lineRule="auto"/>
        <w:ind w:firstLine="1440"/>
        <w:rPr>
          <w:bCs/>
          <w:color w:val="000000"/>
        </w:rPr>
      </w:pPr>
    </w:p>
    <w:p w:rsidR="00AE5014" w:rsidRPr="008D300A" w:rsidRDefault="008D300A" w:rsidP="00AE5014">
      <w:pPr>
        <w:autoSpaceDE/>
        <w:autoSpaceDN/>
        <w:spacing w:line="360" w:lineRule="auto"/>
        <w:ind w:firstLine="1440"/>
      </w:pPr>
      <w:r w:rsidRPr="008D300A">
        <w:t>As such, Ms. Ayers request for a continuance</w:t>
      </w:r>
      <w:r>
        <w:t xml:space="preserve"> is granted.  The Initial </w:t>
      </w:r>
      <w:r w:rsidR="00D90B7D">
        <w:t xml:space="preserve">Telephonic </w:t>
      </w:r>
      <w:r>
        <w:t>Hearing scheduled for Tuesday, October 1</w:t>
      </w:r>
      <w:r w:rsidR="00007755">
        <w:t>3</w:t>
      </w:r>
      <w:r>
        <w:t>, 2015 is cancelled and will be rescheduled as an Initial In-Person Hearing in Philadelphia.</w:t>
      </w:r>
      <w:r w:rsidRPr="008D300A">
        <w:t xml:space="preserve"> </w:t>
      </w:r>
    </w:p>
    <w:p w:rsidR="000A1D7C" w:rsidRPr="008D300A" w:rsidRDefault="000A1D7C" w:rsidP="002A5872">
      <w:pPr>
        <w:spacing w:line="360" w:lineRule="auto"/>
      </w:pPr>
    </w:p>
    <w:p w:rsidR="00AA5A3B" w:rsidRPr="008D300A" w:rsidRDefault="00FA0DC0" w:rsidP="00FA0DC0">
      <w:pPr>
        <w:spacing w:line="360" w:lineRule="auto"/>
        <w:jc w:val="center"/>
      </w:pPr>
      <w:r w:rsidRPr="008D300A">
        <w:rPr>
          <w:u w:val="single"/>
        </w:rPr>
        <w:t>ORDER</w:t>
      </w:r>
    </w:p>
    <w:p w:rsidR="005E7BB9" w:rsidRPr="008D300A" w:rsidRDefault="005E7BB9" w:rsidP="002A5872">
      <w:pPr>
        <w:spacing w:line="360" w:lineRule="auto"/>
      </w:pPr>
    </w:p>
    <w:p w:rsidR="002A5872" w:rsidRPr="008D300A" w:rsidRDefault="002A5872" w:rsidP="002A5872">
      <w:pPr>
        <w:spacing w:line="360" w:lineRule="auto"/>
      </w:pPr>
    </w:p>
    <w:p w:rsidR="006D33B5" w:rsidRPr="008D300A" w:rsidRDefault="006D33B5" w:rsidP="002A5872">
      <w:pPr>
        <w:spacing w:line="360" w:lineRule="auto"/>
        <w:ind w:firstLine="1440"/>
        <w:rPr>
          <w:bCs/>
        </w:rPr>
      </w:pPr>
      <w:r w:rsidRPr="008D300A">
        <w:rPr>
          <w:bCs/>
        </w:rPr>
        <w:t>THEREFORE,</w:t>
      </w:r>
    </w:p>
    <w:p w:rsidR="006D33B5" w:rsidRPr="008D300A" w:rsidRDefault="006D33B5" w:rsidP="002A5872">
      <w:pPr>
        <w:spacing w:line="360" w:lineRule="auto"/>
        <w:ind w:firstLine="1440"/>
      </w:pPr>
    </w:p>
    <w:p w:rsidR="0013770C" w:rsidRPr="008D300A" w:rsidRDefault="006D33B5" w:rsidP="002A5872">
      <w:pPr>
        <w:spacing w:line="360" w:lineRule="auto"/>
        <w:ind w:firstLine="1440"/>
        <w:rPr>
          <w:bCs/>
        </w:rPr>
      </w:pPr>
      <w:r w:rsidRPr="008D300A">
        <w:rPr>
          <w:bCs/>
        </w:rPr>
        <w:t>IT IS ORDERED:</w:t>
      </w:r>
    </w:p>
    <w:p w:rsidR="0013770C" w:rsidRPr="008D300A" w:rsidRDefault="0013770C" w:rsidP="002A5872">
      <w:pPr>
        <w:spacing w:line="360" w:lineRule="auto"/>
        <w:ind w:firstLine="1440"/>
        <w:rPr>
          <w:bCs/>
        </w:rPr>
      </w:pPr>
    </w:p>
    <w:p w:rsidR="000E133E" w:rsidRPr="008D300A" w:rsidRDefault="009011DC" w:rsidP="002A5872">
      <w:pPr>
        <w:numPr>
          <w:ilvl w:val="0"/>
          <w:numId w:val="24"/>
        </w:numPr>
        <w:tabs>
          <w:tab w:val="left" w:pos="-720"/>
        </w:tabs>
        <w:suppressAutoHyphens/>
        <w:autoSpaceDE/>
        <w:autoSpaceDN/>
        <w:spacing w:line="360" w:lineRule="auto"/>
        <w:ind w:left="0" w:firstLine="1440"/>
        <w:rPr>
          <w:spacing w:val="-3"/>
        </w:rPr>
      </w:pPr>
      <w:r w:rsidRPr="008D300A">
        <w:rPr>
          <w:spacing w:val="-3"/>
        </w:rPr>
        <w:t xml:space="preserve">That the </w:t>
      </w:r>
      <w:r w:rsidR="008D300A">
        <w:rPr>
          <w:spacing w:val="-3"/>
        </w:rPr>
        <w:t xml:space="preserve">request for a continuance by Stacia Ayers in this matter at Docket Number F-2015-2490374 </w:t>
      </w:r>
      <w:r w:rsidR="005470E2" w:rsidRPr="008D300A">
        <w:rPr>
          <w:spacing w:val="-3"/>
        </w:rPr>
        <w:t xml:space="preserve">is </w:t>
      </w:r>
      <w:r w:rsidRPr="008D300A">
        <w:rPr>
          <w:spacing w:val="-3"/>
        </w:rPr>
        <w:t xml:space="preserve">hereby </w:t>
      </w:r>
      <w:r w:rsidR="008D300A">
        <w:rPr>
          <w:spacing w:val="-3"/>
        </w:rPr>
        <w:t>granted</w:t>
      </w:r>
      <w:r w:rsidRPr="008D300A">
        <w:rPr>
          <w:spacing w:val="-3"/>
        </w:rPr>
        <w:t>.</w:t>
      </w:r>
    </w:p>
    <w:p w:rsidR="00E96506" w:rsidRPr="008D300A" w:rsidRDefault="00E96506" w:rsidP="002A5872">
      <w:pPr>
        <w:tabs>
          <w:tab w:val="left" w:pos="-720"/>
        </w:tabs>
        <w:suppressAutoHyphens/>
        <w:autoSpaceDE/>
        <w:autoSpaceDN/>
        <w:spacing w:line="360" w:lineRule="auto"/>
        <w:rPr>
          <w:spacing w:val="-3"/>
        </w:rPr>
      </w:pPr>
    </w:p>
    <w:p w:rsidR="009011DC" w:rsidRPr="008D300A" w:rsidRDefault="00A82D94" w:rsidP="002A5872">
      <w:pPr>
        <w:numPr>
          <w:ilvl w:val="0"/>
          <w:numId w:val="24"/>
        </w:numPr>
        <w:tabs>
          <w:tab w:val="left" w:pos="-720"/>
        </w:tabs>
        <w:suppressAutoHyphens/>
        <w:spacing w:line="360" w:lineRule="auto"/>
        <w:ind w:left="0" w:firstLine="1440"/>
        <w:rPr>
          <w:spacing w:val="-3"/>
        </w:rPr>
      </w:pPr>
      <w:r w:rsidRPr="008D300A">
        <w:rPr>
          <w:spacing w:val="-3"/>
        </w:rPr>
        <w:t xml:space="preserve">That </w:t>
      </w:r>
      <w:r w:rsidR="008D300A">
        <w:rPr>
          <w:spacing w:val="-3"/>
        </w:rPr>
        <w:t>the Initial Telephonic Hearing scheduled</w:t>
      </w:r>
      <w:r w:rsidR="00D90B7D">
        <w:rPr>
          <w:spacing w:val="-3"/>
        </w:rPr>
        <w:t xml:space="preserve"> for Tuesday, October</w:t>
      </w:r>
      <w:r w:rsidR="005573C9">
        <w:rPr>
          <w:spacing w:val="-3"/>
        </w:rPr>
        <w:t xml:space="preserve"> 13</w:t>
      </w:r>
      <w:r w:rsidR="00D90B7D">
        <w:rPr>
          <w:spacing w:val="-3"/>
        </w:rPr>
        <w:t>, 2015 is hereby cancelled and will be rescheduled as an Initial In-Person Hearing in Philadelphia.</w:t>
      </w:r>
    </w:p>
    <w:p w:rsidR="00860410" w:rsidRDefault="00860410" w:rsidP="002A5872">
      <w:pPr>
        <w:pStyle w:val="ListParagraph"/>
        <w:spacing w:line="360" w:lineRule="auto"/>
        <w:ind w:left="0"/>
      </w:pPr>
    </w:p>
    <w:p w:rsidR="00D90B7D" w:rsidRPr="004C2457" w:rsidRDefault="00D90B7D" w:rsidP="002A5872">
      <w:pPr>
        <w:pStyle w:val="ListParagraph"/>
        <w:spacing w:line="360" w:lineRule="auto"/>
        <w:ind w:left="0"/>
      </w:pPr>
    </w:p>
    <w:p w:rsidR="00897507" w:rsidRPr="00AD5D5B" w:rsidRDefault="00444E27" w:rsidP="00897507">
      <w:pPr>
        <w:rPr>
          <w:u w:val="single"/>
        </w:rPr>
      </w:pPr>
      <w:r w:rsidRPr="00550B34">
        <w:t xml:space="preserve">Date: </w:t>
      </w:r>
      <w:r w:rsidR="004C2457">
        <w:rPr>
          <w:u w:val="single"/>
        </w:rPr>
        <w:t xml:space="preserve">October </w:t>
      </w:r>
      <w:r w:rsidR="00AE5014">
        <w:rPr>
          <w:u w:val="single"/>
        </w:rPr>
        <w:t>14</w:t>
      </w:r>
      <w:r w:rsidR="004C2457">
        <w:rPr>
          <w:u w:val="single"/>
        </w:rPr>
        <w:t>,</w:t>
      </w:r>
      <w:r w:rsidR="00E41299">
        <w:rPr>
          <w:u w:val="single"/>
        </w:rPr>
        <w:t xml:space="preserve"> 2015</w:t>
      </w:r>
      <w:r w:rsidRPr="00550B34">
        <w:tab/>
      </w:r>
      <w:r w:rsidR="00CD604F">
        <w:tab/>
      </w:r>
      <w:r w:rsidR="002A5872">
        <w:tab/>
      </w:r>
      <w:r w:rsidR="00AD5D5B">
        <w:tab/>
      </w:r>
      <w:r w:rsidR="00AD5D5B">
        <w:rPr>
          <w:u w:val="single"/>
        </w:rPr>
        <w:tab/>
      </w:r>
      <w:r w:rsidR="00AD5D5B">
        <w:rPr>
          <w:u w:val="single"/>
        </w:rPr>
        <w:tab/>
      </w:r>
      <w:r w:rsidR="00AD5D5B">
        <w:rPr>
          <w:u w:val="single"/>
        </w:rPr>
        <w:tab/>
      </w:r>
      <w:r w:rsidR="00AD5D5B">
        <w:rPr>
          <w:u w:val="single"/>
        </w:rPr>
        <w:tab/>
      </w:r>
      <w:r w:rsidR="00AD5D5B">
        <w:rPr>
          <w:u w:val="single"/>
        </w:rPr>
        <w:tab/>
      </w:r>
    </w:p>
    <w:p w:rsidR="00444E27" w:rsidRPr="00550B34" w:rsidRDefault="00897507" w:rsidP="00444E27">
      <w:r w:rsidRPr="00550B34">
        <w:tab/>
      </w:r>
      <w:r w:rsidRPr="00550B34">
        <w:tab/>
      </w:r>
      <w:r w:rsidRPr="00550B34">
        <w:tab/>
      </w:r>
      <w:r w:rsidRPr="00550B34">
        <w:tab/>
      </w:r>
      <w:r w:rsidRPr="00550B34">
        <w:tab/>
      </w:r>
      <w:r w:rsidR="002A5872">
        <w:tab/>
      </w:r>
      <w:r w:rsidR="00AD5D5B">
        <w:tab/>
      </w:r>
      <w:r w:rsidR="0062545F" w:rsidRPr="00550B34">
        <w:t xml:space="preserve">Joel H. Cheskis </w:t>
      </w:r>
    </w:p>
    <w:p w:rsidR="00D72128" w:rsidRDefault="00444E27" w:rsidP="00AE5014">
      <w:pPr>
        <w:sectPr w:rsidR="00D72128" w:rsidSect="00DF08FF">
          <w:footerReference w:type="default" r:id="rId9"/>
          <w:pgSz w:w="12240" w:h="15840"/>
          <w:pgMar w:top="1440" w:right="1440" w:bottom="1440" w:left="1440" w:header="720" w:footer="720" w:gutter="0"/>
          <w:cols w:space="720"/>
          <w:titlePg/>
          <w:docGrid w:linePitch="360"/>
        </w:sectPr>
      </w:pPr>
      <w:r w:rsidRPr="00550B34">
        <w:tab/>
      </w:r>
      <w:r w:rsidRPr="00550B34">
        <w:tab/>
      </w:r>
      <w:r w:rsidRPr="00550B34">
        <w:tab/>
      </w:r>
      <w:r w:rsidRPr="00550B34">
        <w:tab/>
      </w:r>
      <w:r w:rsidRPr="00550B34">
        <w:tab/>
      </w:r>
      <w:r w:rsidR="002A5872">
        <w:tab/>
      </w:r>
      <w:r w:rsidR="00AD5D5B">
        <w:tab/>
      </w:r>
      <w:r w:rsidRPr="00550B34">
        <w:t>Administrative Law Judge</w:t>
      </w:r>
    </w:p>
    <w:p w:rsidR="00D72128" w:rsidRDefault="00D72128" w:rsidP="00D72128">
      <w:pPr>
        <w:contextualSpacing/>
        <w:rPr>
          <w:rFonts w:ascii="Microsoft Sans Serif"/>
          <w:b/>
        </w:rPr>
      </w:pPr>
      <w:r>
        <w:rPr>
          <w:rFonts w:ascii="Microsoft Sans Serif"/>
          <w:b/>
          <w:u w:val="single"/>
        </w:rPr>
        <w:lastRenderedPageBreak/>
        <w:t>F-2015-2490374 - STACIA L AYERS v. PHILADELPHIA GAS WORKS</w:t>
      </w:r>
      <w:r>
        <w:rPr>
          <w:rFonts w:ascii="Microsoft Sans Serif"/>
          <w:b/>
          <w:u w:val="single"/>
        </w:rPr>
        <w:cr/>
      </w:r>
      <w:r>
        <w:rPr>
          <w:rFonts w:ascii="Microsoft Sans Serif"/>
          <w:b/>
          <w:u w:val="single"/>
        </w:rPr>
        <w:cr/>
      </w:r>
      <w:r>
        <w:rPr>
          <w:rFonts w:ascii="Microsoft Sans Serif"/>
        </w:rPr>
        <w:t>STACIA L AYERS</w:t>
      </w:r>
      <w:r>
        <w:rPr>
          <w:rFonts w:ascii="Microsoft Sans Serif"/>
        </w:rPr>
        <w:cr/>
        <w:t>235 W ASHDALE ST</w:t>
      </w:r>
      <w:r>
        <w:rPr>
          <w:rFonts w:ascii="Microsoft Sans Serif"/>
        </w:rPr>
        <w:cr/>
        <w:t>PHILADELPHIA PA  19120</w:t>
      </w:r>
      <w:r>
        <w:rPr>
          <w:rFonts w:ascii="Microsoft Sans Serif"/>
        </w:rPr>
        <w:cr/>
      </w:r>
      <w:r w:rsidRPr="00B2519F">
        <w:rPr>
          <w:rFonts w:ascii="Microsoft Sans Serif"/>
          <w:b/>
        </w:rPr>
        <w:t>215.900.8111</w:t>
      </w:r>
      <w:r w:rsidRPr="00B2519F">
        <w:rPr>
          <w:rFonts w:ascii="Microsoft Sans Serif"/>
          <w:b/>
        </w:rPr>
        <w:cr/>
      </w:r>
      <w:r>
        <w:rPr>
          <w:rFonts w:ascii="Microsoft Sans Serif"/>
        </w:rPr>
        <w:c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r>
      <w:r>
        <w:rPr>
          <w:rFonts w:ascii="Microsoft Sans Serif"/>
          <w:b/>
        </w:rPr>
        <w:t>215.684.</w:t>
      </w:r>
      <w:r w:rsidRPr="00B2519F">
        <w:rPr>
          <w:rFonts w:ascii="Microsoft Sans Serif"/>
          <w:b/>
        </w:rPr>
        <w:t>6164</w:t>
      </w:r>
    </w:p>
    <w:p w:rsidR="00D72128" w:rsidRPr="00B2519F" w:rsidRDefault="00D72128" w:rsidP="00D72128">
      <w:pPr>
        <w:contextualSpacing/>
        <w:rPr>
          <w:rFonts w:ascii="Microsoft Sans Serif"/>
          <w:i/>
        </w:rPr>
      </w:pPr>
      <w:r w:rsidRPr="00B2519F">
        <w:rPr>
          <w:rFonts w:ascii="Microsoft Sans Serif"/>
          <w:i/>
        </w:rPr>
        <w:t>Accepts E-service</w:t>
      </w:r>
    </w:p>
    <w:p w:rsidR="00D72128" w:rsidRPr="00B2519F" w:rsidRDefault="00D72128" w:rsidP="00D72128">
      <w:pPr>
        <w:contextualSpacing/>
        <w:rPr>
          <w:i/>
        </w:rPr>
      </w:pPr>
      <w:r w:rsidRPr="00B2519F">
        <w:rPr>
          <w:rFonts w:ascii="Microsoft Sans Serif"/>
          <w:i/>
        </w:rPr>
        <w:t xml:space="preserve">Representing </w:t>
      </w:r>
      <w:r>
        <w:rPr>
          <w:rFonts w:ascii="Microsoft Sans Serif"/>
          <w:i/>
        </w:rPr>
        <w:t>Philadelphia Gas Works</w:t>
      </w:r>
      <w:r w:rsidRPr="00B2519F">
        <w:rPr>
          <w:rFonts w:ascii="Microsoft Sans Serif"/>
          <w:i/>
        </w:rPr>
        <w:cr/>
      </w:r>
    </w:p>
    <w:p w:rsidR="00D72128" w:rsidRDefault="00D72128" w:rsidP="00D72128">
      <w:pPr>
        <w:contextualSpacing/>
      </w:pPr>
    </w:p>
    <w:p w:rsidR="00AD5D5B" w:rsidRDefault="00AD5D5B" w:rsidP="00AE5014">
      <w:bookmarkStart w:id="0" w:name="_GoBack"/>
      <w:bookmarkEnd w:id="0"/>
    </w:p>
    <w:sectPr w:rsidR="00AD5D5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93A" w:rsidRDefault="00B5093A">
      <w:r>
        <w:separator/>
      </w:r>
    </w:p>
  </w:endnote>
  <w:endnote w:type="continuationSeparator" w:id="0">
    <w:p w:rsidR="00B5093A" w:rsidRDefault="00B5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419588"/>
      <w:docPartObj>
        <w:docPartGallery w:val="Page Numbers (Bottom of Page)"/>
        <w:docPartUnique/>
      </w:docPartObj>
    </w:sdtPr>
    <w:sdtEndPr>
      <w:rPr>
        <w:noProof/>
        <w:sz w:val="20"/>
        <w:szCs w:val="20"/>
      </w:rPr>
    </w:sdtEndPr>
    <w:sdtContent>
      <w:p w:rsidR="00DF08FF" w:rsidRPr="00DF08FF" w:rsidRDefault="00DF08FF">
        <w:pPr>
          <w:pStyle w:val="Footer"/>
          <w:jc w:val="center"/>
          <w:rPr>
            <w:sz w:val="20"/>
            <w:szCs w:val="20"/>
          </w:rPr>
        </w:pPr>
        <w:r w:rsidRPr="00DF08FF">
          <w:rPr>
            <w:sz w:val="20"/>
            <w:szCs w:val="20"/>
          </w:rPr>
          <w:fldChar w:fldCharType="begin"/>
        </w:r>
        <w:r w:rsidRPr="00DF08FF">
          <w:rPr>
            <w:sz w:val="20"/>
            <w:szCs w:val="20"/>
          </w:rPr>
          <w:instrText xml:space="preserve"> PAGE   \* MERGEFORMAT </w:instrText>
        </w:r>
        <w:r w:rsidRPr="00DF08FF">
          <w:rPr>
            <w:sz w:val="20"/>
            <w:szCs w:val="20"/>
          </w:rPr>
          <w:fldChar w:fldCharType="separate"/>
        </w:r>
        <w:r w:rsidR="00D72128">
          <w:rPr>
            <w:noProof/>
            <w:sz w:val="20"/>
            <w:szCs w:val="20"/>
          </w:rPr>
          <w:t>3</w:t>
        </w:r>
        <w:r w:rsidRPr="00DF08FF">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128" w:rsidRPr="00DF08FF" w:rsidRDefault="00D72128">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93A" w:rsidRDefault="00B5093A">
      <w:r>
        <w:separator/>
      </w:r>
    </w:p>
  </w:footnote>
  <w:footnote w:type="continuationSeparator" w:id="0">
    <w:p w:rsidR="00B5093A" w:rsidRDefault="00B509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06E5D"/>
    <w:rsid w:val="00007755"/>
    <w:rsid w:val="00011478"/>
    <w:rsid w:val="000117EE"/>
    <w:rsid w:val="00016279"/>
    <w:rsid w:val="00016BEB"/>
    <w:rsid w:val="00017C0F"/>
    <w:rsid w:val="000253F8"/>
    <w:rsid w:val="00031CED"/>
    <w:rsid w:val="00032584"/>
    <w:rsid w:val="00033858"/>
    <w:rsid w:val="00037E8B"/>
    <w:rsid w:val="00040542"/>
    <w:rsid w:val="000447F9"/>
    <w:rsid w:val="00045479"/>
    <w:rsid w:val="00050489"/>
    <w:rsid w:val="00050AF1"/>
    <w:rsid w:val="00054540"/>
    <w:rsid w:val="00054A10"/>
    <w:rsid w:val="00055FCB"/>
    <w:rsid w:val="00060BB1"/>
    <w:rsid w:val="00061E29"/>
    <w:rsid w:val="000629B2"/>
    <w:rsid w:val="00063F87"/>
    <w:rsid w:val="00067820"/>
    <w:rsid w:val="00067986"/>
    <w:rsid w:val="00071CA9"/>
    <w:rsid w:val="00073240"/>
    <w:rsid w:val="00080E54"/>
    <w:rsid w:val="00081A6A"/>
    <w:rsid w:val="0008210E"/>
    <w:rsid w:val="000851FC"/>
    <w:rsid w:val="000878EC"/>
    <w:rsid w:val="00092274"/>
    <w:rsid w:val="0009371E"/>
    <w:rsid w:val="000A1610"/>
    <w:rsid w:val="000A1D7C"/>
    <w:rsid w:val="000A248E"/>
    <w:rsid w:val="000A74A8"/>
    <w:rsid w:val="000B07F1"/>
    <w:rsid w:val="000B27E2"/>
    <w:rsid w:val="000B2BD1"/>
    <w:rsid w:val="000B6D6C"/>
    <w:rsid w:val="000C3A73"/>
    <w:rsid w:val="000C5271"/>
    <w:rsid w:val="000C541F"/>
    <w:rsid w:val="000C5888"/>
    <w:rsid w:val="000D04DF"/>
    <w:rsid w:val="000D2CCA"/>
    <w:rsid w:val="000D3CEC"/>
    <w:rsid w:val="000D4032"/>
    <w:rsid w:val="000D67B4"/>
    <w:rsid w:val="000D6D75"/>
    <w:rsid w:val="000E133E"/>
    <w:rsid w:val="000E2E49"/>
    <w:rsid w:val="000E6B3B"/>
    <w:rsid w:val="000E74D8"/>
    <w:rsid w:val="000F0A49"/>
    <w:rsid w:val="000F3094"/>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70B6"/>
    <w:rsid w:val="0012726E"/>
    <w:rsid w:val="00130568"/>
    <w:rsid w:val="00130896"/>
    <w:rsid w:val="00131711"/>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714A2"/>
    <w:rsid w:val="001733BB"/>
    <w:rsid w:val="001767DF"/>
    <w:rsid w:val="00180A87"/>
    <w:rsid w:val="00181BAB"/>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B596F"/>
    <w:rsid w:val="001B6119"/>
    <w:rsid w:val="001B7656"/>
    <w:rsid w:val="001C23B6"/>
    <w:rsid w:val="001C3077"/>
    <w:rsid w:val="001C4B7B"/>
    <w:rsid w:val="001C5B2E"/>
    <w:rsid w:val="001C7376"/>
    <w:rsid w:val="001C7DC7"/>
    <w:rsid w:val="001C7E2F"/>
    <w:rsid w:val="001D0606"/>
    <w:rsid w:val="001D1D69"/>
    <w:rsid w:val="001D36BC"/>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26DA2"/>
    <w:rsid w:val="0023008A"/>
    <w:rsid w:val="0023598E"/>
    <w:rsid w:val="002360E7"/>
    <w:rsid w:val="00240576"/>
    <w:rsid w:val="0024075E"/>
    <w:rsid w:val="0024311B"/>
    <w:rsid w:val="002508B3"/>
    <w:rsid w:val="00252F51"/>
    <w:rsid w:val="0025436A"/>
    <w:rsid w:val="0026329B"/>
    <w:rsid w:val="002636A2"/>
    <w:rsid w:val="00266583"/>
    <w:rsid w:val="0027269F"/>
    <w:rsid w:val="00276158"/>
    <w:rsid w:val="002825EF"/>
    <w:rsid w:val="00284DC6"/>
    <w:rsid w:val="002860B7"/>
    <w:rsid w:val="00286455"/>
    <w:rsid w:val="002872AD"/>
    <w:rsid w:val="00291D9A"/>
    <w:rsid w:val="002967E5"/>
    <w:rsid w:val="002A5872"/>
    <w:rsid w:val="002A5F90"/>
    <w:rsid w:val="002A6146"/>
    <w:rsid w:val="002A6540"/>
    <w:rsid w:val="002B04F4"/>
    <w:rsid w:val="002B1DB7"/>
    <w:rsid w:val="002B5A65"/>
    <w:rsid w:val="002C06C1"/>
    <w:rsid w:val="002C13F5"/>
    <w:rsid w:val="002C2C4E"/>
    <w:rsid w:val="002C32C8"/>
    <w:rsid w:val="002C370F"/>
    <w:rsid w:val="002C40FB"/>
    <w:rsid w:val="002C5465"/>
    <w:rsid w:val="002C66E9"/>
    <w:rsid w:val="002D275A"/>
    <w:rsid w:val="002D6D1C"/>
    <w:rsid w:val="002E04C4"/>
    <w:rsid w:val="002E2B8A"/>
    <w:rsid w:val="002E4F5F"/>
    <w:rsid w:val="002E5F7E"/>
    <w:rsid w:val="002E64EF"/>
    <w:rsid w:val="002E76DB"/>
    <w:rsid w:val="002F05AF"/>
    <w:rsid w:val="002F61D3"/>
    <w:rsid w:val="003038D5"/>
    <w:rsid w:val="00304A73"/>
    <w:rsid w:val="003123AF"/>
    <w:rsid w:val="00312F22"/>
    <w:rsid w:val="00316851"/>
    <w:rsid w:val="00317051"/>
    <w:rsid w:val="00321207"/>
    <w:rsid w:val="0032198B"/>
    <w:rsid w:val="003234C9"/>
    <w:rsid w:val="00325C82"/>
    <w:rsid w:val="00326FA4"/>
    <w:rsid w:val="00330C99"/>
    <w:rsid w:val="00331314"/>
    <w:rsid w:val="003328D0"/>
    <w:rsid w:val="00333458"/>
    <w:rsid w:val="00333A41"/>
    <w:rsid w:val="00334E63"/>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4FE0"/>
    <w:rsid w:val="0037679C"/>
    <w:rsid w:val="0037752B"/>
    <w:rsid w:val="00380135"/>
    <w:rsid w:val="003828F7"/>
    <w:rsid w:val="00386B3E"/>
    <w:rsid w:val="0039072F"/>
    <w:rsid w:val="0039566B"/>
    <w:rsid w:val="00396C68"/>
    <w:rsid w:val="003A5AD2"/>
    <w:rsid w:val="003A5D44"/>
    <w:rsid w:val="003A5D4E"/>
    <w:rsid w:val="003A64CC"/>
    <w:rsid w:val="003B2470"/>
    <w:rsid w:val="003B2B0E"/>
    <w:rsid w:val="003B2D14"/>
    <w:rsid w:val="003B4C91"/>
    <w:rsid w:val="003B4D8F"/>
    <w:rsid w:val="003C02CC"/>
    <w:rsid w:val="003C424C"/>
    <w:rsid w:val="003C4478"/>
    <w:rsid w:val="003C50EB"/>
    <w:rsid w:val="003C56BD"/>
    <w:rsid w:val="003C66F8"/>
    <w:rsid w:val="003D419D"/>
    <w:rsid w:val="003E04E8"/>
    <w:rsid w:val="003E112F"/>
    <w:rsid w:val="003E3839"/>
    <w:rsid w:val="003E44F8"/>
    <w:rsid w:val="003E5E54"/>
    <w:rsid w:val="003E6B39"/>
    <w:rsid w:val="003F06E9"/>
    <w:rsid w:val="003F0F78"/>
    <w:rsid w:val="003F21D9"/>
    <w:rsid w:val="003F420A"/>
    <w:rsid w:val="003F49DD"/>
    <w:rsid w:val="003F68D9"/>
    <w:rsid w:val="003F6945"/>
    <w:rsid w:val="00402EB0"/>
    <w:rsid w:val="00407622"/>
    <w:rsid w:val="00413065"/>
    <w:rsid w:val="00415EAE"/>
    <w:rsid w:val="00421C2E"/>
    <w:rsid w:val="00423069"/>
    <w:rsid w:val="00427BB1"/>
    <w:rsid w:val="004327EC"/>
    <w:rsid w:val="00436D29"/>
    <w:rsid w:val="0043791B"/>
    <w:rsid w:val="0044078D"/>
    <w:rsid w:val="004417F1"/>
    <w:rsid w:val="00444026"/>
    <w:rsid w:val="004441EB"/>
    <w:rsid w:val="00444E27"/>
    <w:rsid w:val="00446AEA"/>
    <w:rsid w:val="004509B5"/>
    <w:rsid w:val="00451DD1"/>
    <w:rsid w:val="00461CC2"/>
    <w:rsid w:val="0046363A"/>
    <w:rsid w:val="004677A9"/>
    <w:rsid w:val="0046782D"/>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66DA"/>
    <w:rsid w:val="004B73DA"/>
    <w:rsid w:val="004C0C8D"/>
    <w:rsid w:val="004C19EA"/>
    <w:rsid w:val="004C2457"/>
    <w:rsid w:val="004C3AC8"/>
    <w:rsid w:val="004C54A1"/>
    <w:rsid w:val="004C5959"/>
    <w:rsid w:val="004C5F5B"/>
    <w:rsid w:val="004D0F99"/>
    <w:rsid w:val="004D1B9A"/>
    <w:rsid w:val="004D3208"/>
    <w:rsid w:val="004D5C84"/>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4081"/>
    <w:rsid w:val="005173E3"/>
    <w:rsid w:val="0052063B"/>
    <w:rsid w:val="00522D71"/>
    <w:rsid w:val="00526B7E"/>
    <w:rsid w:val="005309DD"/>
    <w:rsid w:val="0053143A"/>
    <w:rsid w:val="00531C6A"/>
    <w:rsid w:val="0053303C"/>
    <w:rsid w:val="0053542E"/>
    <w:rsid w:val="00535728"/>
    <w:rsid w:val="00535B47"/>
    <w:rsid w:val="0054044D"/>
    <w:rsid w:val="00541FA5"/>
    <w:rsid w:val="005470E2"/>
    <w:rsid w:val="00550B34"/>
    <w:rsid w:val="005534AB"/>
    <w:rsid w:val="00555AB2"/>
    <w:rsid w:val="005573C9"/>
    <w:rsid w:val="0056090B"/>
    <w:rsid w:val="00562740"/>
    <w:rsid w:val="0056328E"/>
    <w:rsid w:val="00564A1C"/>
    <w:rsid w:val="00565DDE"/>
    <w:rsid w:val="0056671B"/>
    <w:rsid w:val="00566D50"/>
    <w:rsid w:val="00575E98"/>
    <w:rsid w:val="00577041"/>
    <w:rsid w:val="00582CDA"/>
    <w:rsid w:val="0058333F"/>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7120"/>
    <w:rsid w:val="005D0602"/>
    <w:rsid w:val="005D092D"/>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51E8"/>
    <w:rsid w:val="00617F66"/>
    <w:rsid w:val="006200E0"/>
    <w:rsid w:val="006235A7"/>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71DC"/>
    <w:rsid w:val="00687CAD"/>
    <w:rsid w:val="0069081F"/>
    <w:rsid w:val="006943C2"/>
    <w:rsid w:val="00694651"/>
    <w:rsid w:val="0069608E"/>
    <w:rsid w:val="0069608F"/>
    <w:rsid w:val="006A01EF"/>
    <w:rsid w:val="006A0D09"/>
    <w:rsid w:val="006A2304"/>
    <w:rsid w:val="006A45DF"/>
    <w:rsid w:val="006A4B8C"/>
    <w:rsid w:val="006A5824"/>
    <w:rsid w:val="006A7A0E"/>
    <w:rsid w:val="006B0982"/>
    <w:rsid w:val="006C2C4C"/>
    <w:rsid w:val="006C393A"/>
    <w:rsid w:val="006C5A4D"/>
    <w:rsid w:val="006C5B56"/>
    <w:rsid w:val="006D0F1E"/>
    <w:rsid w:val="006D1934"/>
    <w:rsid w:val="006D33B5"/>
    <w:rsid w:val="006D3EAA"/>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28C9"/>
    <w:rsid w:val="00723CC9"/>
    <w:rsid w:val="00724ABE"/>
    <w:rsid w:val="00725338"/>
    <w:rsid w:val="00725BFC"/>
    <w:rsid w:val="00726EC8"/>
    <w:rsid w:val="00735291"/>
    <w:rsid w:val="0074212A"/>
    <w:rsid w:val="00744362"/>
    <w:rsid w:val="00746EC7"/>
    <w:rsid w:val="00752614"/>
    <w:rsid w:val="0075751F"/>
    <w:rsid w:val="00757D11"/>
    <w:rsid w:val="00761AAA"/>
    <w:rsid w:val="00763DA0"/>
    <w:rsid w:val="007653FA"/>
    <w:rsid w:val="00771158"/>
    <w:rsid w:val="00771201"/>
    <w:rsid w:val="00773E3C"/>
    <w:rsid w:val="00774975"/>
    <w:rsid w:val="00780958"/>
    <w:rsid w:val="00783F05"/>
    <w:rsid w:val="00784AE9"/>
    <w:rsid w:val="007853DD"/>
    <w:rsid w:val="007876C7"/>
    <w:rsid w:val="00787F5D"/>
    <w:rsid w:val="007945B3"/>
    <w:rsid w:val="007A68A4"/>
    <w:rsid w:val="007B135C"/>
    <w:rsid w:val="007B19DA"/>
    <w:rsid w:val="007B2C93"/>
    <w:rsid w:val="007B76C4"/>
    <w:rsid w:val="007B77F4"/>
    <w:rsid w:val="007C6559"/>
    <w:rsid w:val="007F19A5"/>
    <w:rsid w:val="007F24B0"/>
    <w:rsid w:val="007F2A67"/>
    <w:rsid w:val="007F2D04"/>
    <w:rsid w:val="007F2FFA"/>
    <w:rsid w:val="007F6BDD"/>
    <w:rsid w:val="007F6F2B"/>
    <w:rsid w:val="007F7EA4"/>
    <w:rsid w:val="00801014"/>
    <w:rsid w:val="008027C4"/>
    <w:rsid w:val="00802923"/>
    <w:rsid w:val="008044A3"/>
    <w:rsid w:val="00816880"/>
    <w:rsid w:val="00817C41"/>
    <w:rsid w:val="0082084D"/>
    <w:rsid w:val="00820EA8"/>
    <w:rsid w:val="008229D1"/>
    <w:rsid w:val="008253A9"/>
    <w:rsid w:val="00830CF6"/>
    <w:rsid w:val="0083648A"/>
    <w:rsid w:val="008373E6"/>
    <w:rsid w:val="008413F8"/>
    <w:rsid w:val="00842C17"/>
    <w:rsid w:val="008438CF"/>
    <w:rsid w:val="00843D58"/>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3BF"/>
    <w:rsid w:val="0088262B"/>
    <w:rsid w:val="00883E39"/>
    <w:rsid w:val="00884C0B"/>
    <w:rsid w:val="00886427"/>
    <w:rsid w:val="008921ED"/>
    <w:rsid w:val="00894A7C"/>
    <w:rsid w:val="00897507"/>
    <w:rsid w:val="00897878"/>
    <w:rsid w:val="008A048B"/>
    <w:rsid w:val="008A0C3C"/>
    <w:rsid w:val="008A1189"/>
    <w:rsid w:val="008A1BD7"/>
    <w:rsid w:val="008A28B8"/>
    <w:rsid w:val="008A6027"/>
    <w:rsid w:val="008A7776"/>
    <w:rsid w:val="008B038D"/>
    <w:rsid w:val="008C0504"/>
    <w:rsid w:val="008C17E3"/>
    <w:rsid w:val="008C2266"/>
    <w:rsid w:val="008C2B8B"/>
    <w:rsid w:val="008C53F0"/>
    <w:rsid w:val="008C6629"/>
    <w:rsid w:val="008C690A"/>
    <w:rsid w:val="008C6C08"/>
    <w:rsid w:val="008C7929"/>
    <w:rsid w:val="008D27F4"/>
    <w:rsid w:val="008D2A90"/>
    <w:rsid w:val="008D300A"/>
    <w:rsid w:val="008D34B8"/>
    <w:rsid w:val="008D59A2"/>
    <w:rsid w:val="008D71F8"/>
    <w:rsid w:val="008E6D84"/>
    <w:rsid w:val="008E79BF"/>
    <w:rsid w:val="008F755E"/>
    <w:rsid w:val="009011DC"/>
    <w:rsid w:val="009065DB"/>
    <w:rsid w:val="00907551"/>
    <w:rsid w:val="009077F7"/>
    <w:rsid w:val="00907E93"/>
    <w:rsid w:val="0091132C"/>
    <w:rsid w:val="00922597"/>
    <w:rsid w:val="009242C7"/>
    <w:rsid w:val="00926832"/>
    <w:rsid w:val="00933A0A"/>
    <w:rsid w:val="00935A17"/>
    <w:rsid w:val="00935C2E"/>
    <w:rsid w:val="00940C6A"/>
    <w:rsid w:val="009422A8"/>
    <w:rsid w:val="009435E2"/>
    <w:rsid w:val="0094648D"/>
    <w:rsid w:val="009479D5"/>
    <w:rsid w:val="00951B5E"/>
    <w:rsid w:val="00951BBB"/>
    <w:rsid w:val="00952807"/>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71D9"/>
    <w:rsid w:val="009A15A9"/>
    <w:rsid w:val="009A1B67"/>
    <w:rsid w:val="009A241C"/>
    <w:rsid w:val="009A2760"/>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5C90"/>
    <w:rsid w:val="009F6BF1"/>
    <w:rsid w:val="00A004FE"/>
    <w:rsid w:val="00A050EC"/>
    <w:rsid w:val="00A06973"/>
    <w:rsid w:val="00A07A16"/>
    <w:rsid w:val="00A10AFA"/>
    <w:rsid w:val="00A17814"/>
    <w:rsid w:val="00A21C65"/>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61874"/>
    <w:rsid w:val="00A62BBE"/>
    <w:rsid w:val="00A74AF3"/>
    <w:rsid w:val="00A76336"/>
    <w:rsid w:val="00A76480"/>
    <w:rsid w:val="00A77426"/>
    <w:rsid w:val="00A80EB1"/>
    <w:rsid w:val="00A82D94"/>
    <w:rsid w:val="00A83C59"/>
    <w:rsid w:val="00A8749E"/>
    <w:rsid w:val="00A92373"/>
    <w:rsid w:val="00A93FB7"/>
    <w:rsid w:val="00A97FF2"/>
    <w:rsid w:val="00AA23BA"/>
    <w:rsid w:val="00AA3171"/>
    <w:rsid w:val="00AA37CD"/>
    <w:rsid w:val="00AA3B44"/>
    <w:rsid w:val="00AA3DE8"/>
    <w:rsid w:val="00AA5A3B"/>
    <w:rsid w:val="00AA6831"/>
    <w:rsid w:val="00AB2C39"/>
    <w:rsid w:val="00AB35A6"/>
    <w:rsid w:val="00AC1F47"/>
    <w:rsid w:val="00AC425C"/>
    <w:rsid w:val="00AC54DB"/>
    <w:rsid w:val="00AC56B3"/>
    <w:rsid w:val="00AC6D5D"/>
    <w:rsid w:val="00AC7AB7"/>
    <w:rsid w:val="00AD2E4C"/>
    <w:rsid w:val="00AD5D5B"/>
    <w:rsid w:val="00AD6AC6"/>
    <w:rsid w:val="00AE5014"/>
    <w:rsid w:val="00AE5112"/>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5A1A"/>
    <w:rsid w:val="00B262EE"/>
    <w:rsid w:val="00B34D51"/>
    <w:rsid w:val="00B34DFE"/>
    <w:rsid w:val="00B356D9"/>
    <w:rsid w:val="00B42052"/>
    <w:rsid w:val="00B42143"/>
    <w:rsid w:val="00B4231E"/>
    <w:rsid w:val="00B4241D"/>
    <w:rsid w:val="00B428B5"/>
    <w:rsid w:val="00B44A3E"/>
    <w:rsid w:val="00B5093A"/>
    <w:rsid w:val="00B50F61"/>
    <w:rsid w:val="00B51C90"/>
    <w:rsid w:val="00B606E5"/>
    <w:rsid w:val="00B62154"/>
    <w:rsid w:val="00B6233D"/>
    <w:rsid w:val="00B65A70"/>
    <w:rsid w:val="00B701AA"/>
    <w:rsid w:val="00B70E1E"/>
    <w:rsid w:val="00B715DC"/>
    <w:rsid w:val="00B73F8B"/>
    <w:rsid w:val="00B74492"/>
    <w:rsid w:val="00B7459D"/>
    <w:rsid w:val="00B75E2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1B7C"/>
    <w:rsid w:val="00BC484E"/>
    <w:rsid w:val="00BC5CA3"/>
    <w:rsid w:val="00BC689D"/>
    <w:rsid w:val="00BD080F"/>
    <w:rsid w:val="00BD2783"/>
    <w:rsid w:val="00BD6458"/>
    <w:rsid w:val="00BD6EF7"/>
    <w:rsid w:val="00BE0854"/>
    <w:rsid w:val="00BE1ED2"/>
    <w:rsid w:val="00BE2FE3"/>
    <w:rsid w:val="00BE41B8"/>
    <w:rsid w:val="00BE726C"/>
    <w:rsid w:val="00BF25F0"/>
    <w:rsid w:val="00BF3079"/>
    <w:rsid w:val="00BF341D"/>
    <w:rsid w:val="00BF3473"/>
    <w:rsid w:val="00BF56BD"/>
    <w:rsid w:val="00BF5D32"/>
    <w:rsid w:val="00BF6876"/>
    <w:rsid w:val="00BF718F"/>
    <w:rsid w:val="00C0065E"/>
    <w:rsid w:val="00C0641C"/>
    <w:rsid w:val="00C12AD7"/>
    <w:rsid w:val="00C13C5A"/>
    <w:rsid w:val="00C16397"/>
    <w:rsid w:val="00C201CA"/>
    <w:rsid w:val="00C23D73"/>
    <w:rsid w:val="00C241A1"/>
    <w:rsid w:val="00C27500"/>
    <w:rsid w:val="00C27ADF"/>
    <w:rsid w:val="00C306E8"/>
    <w:rsid w:val="00C33F0C"/>
    <w:rsid w:val="00C3576E"/>
    <w:rsid w:val="00C35956"/>
    <w:rsid w:val="00C36E27"/>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6D82"/>
    <w:rsid w:val="00C90325"/>
    <w:rsid w:val="00C90EDA"/>
    <w:rsid w:val="00C91C93"/>
    <w:rsid w:val="00C92C0C"/>
    <w:rsid w:val="00C95186"/>
    <w:rsid w:val="00C97272"/>
    <w:rsid w:val="00CA22A8"/>
    <w:rsid w:val="00CA2D56"/>
    <w:rsid w:val="00CA3396"/>
    <w:rsid w:val="00CA3B90"/>
    <w:rsid w:val="00CA4020"/>
    <w:rsid w:val="00CA666C"/>
    <w:rsid w:val="00CA73E2"/>
    <w:rsid w:val="00CB1772"/>
    <w:rsid w:val="00CB18E0"/>
    <w:rsid w:val="00CB4220"/>
    <w:rsid w:val="00CB4DB1"/>
    <w:rsid w:val="00CB748F"/>
    <w:rsid w:val="00CC3542"/>
    <w:rsid w:val="00CC3879"/>
    <w:rsid w:val="00CD3D18"/>
    <w:rsid w:val="00CD604F"/>
    <w:rsid w:val="00CD68CE"/>
    <w:rsid w:val="00CE08CE"/>
    <w:rsid w:val="00CE20E9"/>
    <w:rsid w:val="00CE3773"/>
    <w:rsid w:val="00CE6FC5"/>
    <w:rsid w:val="00CE701C"/>
    <w:rsid w:val="00CE7EE7"/>
    <w:rsid w:val="00CF0E33"/>
    <w:rsid w:val="00CF1A77"/>
    <w:rsid w:val="00CF2A61"/>
    <w:rsid w:val="00CF326B"/>
    <w:rsid w:val="00CF4362"/>
    <w:rsid w:val="00CF4490"/>
    <w:rsid w:val="00CF5705"/>
    <w:rsid w:val="00CF5A8F"/>
    <w:rsid w:val="00D00379"/>
    <w:rsid w:val="00D02279"/>
    <w:rsid w:val="00D03829"/>
    <w:rsid w:val="00D04FB2"/>
    <w:rsid w:val="00D10467"/>
    <w:rsid w:val="00D10652"/>
    <w:rsid w:val="00D12806"/>
    <w:rsid w:val="00D13B7D"/>
    <w:rsid w:val="00D13DB2"/>
    <w:rsid w:val="00D209B6"/>
    <w:rsid w:val="00D20B10"/>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7E4B"/>
    <w:rsid w:val="00D601F0"/>
    <w:rsid w:val="00D626EC"/>
    <w:rsid w:val="00D62F2F"/>
    <w:rsid w:val="00D64F50"/>
    <w:rsid w:val="00D65D31"/>
    <w:rsid w:val="00D7167B"/>
    <w:rsid w:val="00D72128"/>
    <w:rsid w:val="00D73519"/>
    <w:rsid w:val="00D73AE8"/>
    <w:rsid w:val="00D73E83"/>
    <w:rsid w:val="00D80A3E"/>
    <w:rsid w:val="00D82669"/>
    <w:rsid w:val="00D84B3D"/>
    <w:rsid w:val="00D90B7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3D3E"/>
    <w:rsid w:val="00DD418E"/>
    <w:rsid w:val="00DD6A64"/>
    <w:rsid w:val="00DE09BF"/>
    <w:rsid w:val="00DE3721"/>
    <w:rsid w:val="00DF08FF"/>
    <w:rsid w:val="00DF1668"/>
    <w:rsid w:val="00DF252A"/>
    <w:rsid w:val="00DF2742"/>
    <w:rsid w:val="00DF3A9C"/>
    <w:rsid w:val="00DF448C"/>
    <w:rsid w:val="00DF71A5"/>
    <w:rsid w:val="00E061D8"/>
    <w:rsid w:val="00E07EE4"/>
    <w:rsid w:val="00E14245"/>
    <w:rsid w:val="00E14396"/>
    <w:rsid w:val="00E1640E"/>
    <w:rsid w:val="00E20D55"/>
    <w:rsid w:val="00E21F02"/>
    <w:rsid w:val="00E22703"/>
    <w:rsid w:val="00E2272C"/>
    <w:rsid w:val="00E24228"/>
    <w:rsid w:val="00E24C47"/>
    <w:rsid w:val="00E25125"/>
    <w:rsid w:val="00E27B5F"/>
    <w:rsid w:val="00E32F69"/>
    <w:rsid w:val="00E40843"/>
    <w:rsid w:val="00E41299"/>
    <w:rsid w:val="00E445D8"/>
    <w:rsid w:val="00E46ACA"/>
    <w:rsid w:val="00E47B07"/>
    <w:rsid w:val="00E50FFA"/>
    <w:rsid w:val="00E526F5"/>
    <w:rsid w:val="00E53794"/>
    <w:rsid w:val="00E53FAB"/>
    <w:rsid w:val="00E5528B"/>
    <w:rsid w:val="00E5593B"/>
    <w:rsid w:val="00E576D6"/>
    <w:rsid w:val="00E63742"/>
    <w:rsid w:val="00E63F24"/>
    <w:rsid w:val="00E67635"/>
    <w:rsid w:val="00E70A61"/>
    <w:rsid w:val="00E74E8C"/>
    <w:rsid w:val="00E75057"/>
    <w:rsid w:val="00E75302"/>
    <w:rsid w:val="00E75AA4"/>
    <w:rsid w:val="00E77251"/>
    <w:rsid w:val="00E817EE"/>
    <w:rsid w:val="00E818B6"/>
    <w:rsid w:val="00E81B85"/>
    <w:rsid w:val="00E83487"/>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1909"/>
    <w:rsid w:val="00EC1DDA"/>
    <w:rsid w:val="00EC2835"/>
    <w:rsid w:val="00EC2C15"/>
    <w:rsid w:val="00EC41FA"/>
    <w:rsid w:val="00EC4455"/>
    <w:rsid w:val="00EC77BB"/>
    <w:rsid w:val="00EC7DE2"/>
    <w:rsid w:val="00EC7E13"/>
    <w:rsid w:val="00ED1828"/>
    <w:rsid w:val="00ED4EEA"/>
    <w:rsid w:val="00EE00A0"/>
    <w:rsid w:val="00EE16DD"/>
    <w:rsid w:val="00EE7BAA"/>
    <w:rsid w:val="00EF1081"/>
    <w:rsid w:val="00EF1723"/>
    <w:rsid w:val="00EF26AE"/>
    <w:rsid w:val="00EF6CD7"/>
    <w:rsid w:val="00EF7594"/>
    <w:rsid w:val="00F00D62"/>
    <w:rsid w:val="00F01005"/>
    <w:rsid w:val="00F0305C"/>
    <w:rsid w:val="00F03989"/>
    <w:rsid w:val="00F1017B"/>
    <w:rsid w:val="00F12B16"/>
    <w:rsid w:val="00F139D5"/>
    <w:rsid w:val="00F13DFB"/>
    <w:rsid w:val="00F15DC9"/>
    <w:rsid w:val="00F1692D"/>
    <w:rsid w:val="00F17C06"/>
    <w:rsid w:val="00F21B5D"/>
    <w:rsid w:val="00F23018"/>
    <w:rsid w:val="00F25BF4"/>
    <w:rsid w:val="00F27105"/>
    <w:rsid w:val="00F27B16"/>
    <w:rsid w:val="00F31467"/>
    <w:rsid w:val="00F32383"/>
    <w:rsid w:val="00F33096"/>
    <w:rsid w:val="00F336A1"/>
    <w:rsid w:val="00F40D25"/>
    <w:rsid w:val="00F441B2"/>
    <w:rsid w:val="00F46A84"/>
    <w:rsid w:val="00F476E8"/>
    <w:rsid w:val="00F47F97"/>
    <w:rsid w:val="00F5660C"/>
    <w:rsid w:val="00F63836"/>
    <w:rsid w:val="00F750F4"/>
    <w:rsid w:val="00F76819"/>
    <w:rsid w:val="00F77924"/>
    <w:rsid w:val="00F808F8"/>
    <w:rsid w:val="00F80EF4"/>
    <w:rsid w:val="00F81B45"/>
    <w:rsid w:val="00F824FC"/>
    <w:rsid w:val="00F8616A"/>
    <w:rsid w:val="00F9081A"/>
    <w:rsid w:val="00F90A9D"/>
    <w:rsid w:val="00F91D36"/>
    <w:rsid w:val="00FA0DC0"/>
    <w:rsid w:val="00FA0E84"/>
    <w:rsid w:val="00FA5B52"/>
    <w:rsid w:val="00FA66AD"/>
    <w:rsid w:val="00FA73C3"/>
    <w:rsid w:val="00FA7A69"/>
    <w:rsid w:val="00FA7F14"/>
    <w:rsid w:val="00FB0F94"/>
    <w:rsid w:val="00FB4D87"/>
    <w:rsid w:val="00FC4FC1"/>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D6BB1-3F9C-40F4-9858-76F899B76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5</cp:revision>
  <cp:lastPrinted>2015-10-14T14:34:00Z</cp:lastPrinted>
  <dcterms:created xsi:type="dcterms:W3CDTF">2015-10-14T14:33:00Z</dcterms:created>
  <dcterms:modified xsi:type="dcterms:W3CDTF">2015-10-14T14:45:00Z</dcterms:modified>
</cp:coreProperties>
</file>