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E0" w:rsidRPr="0097089D" w:rsidRDefault="00176DE0" w:rsidP="00176DE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7089D">
        <w:rPr>
          <w:b/>
          <w:sz w:val="24"/>
          <w:szCs w:val="24"/>
        </w:rPr>
        <w:t>BEFORE THE</w:t>
      </w:r>
    </w:p>
    <w:p w:rsidR="00176DE0" w:rsidRPr="0097089D" w:rsidRDefault="00176DE0" w:rsidP="00176DE0">
      <w:pPr>
        <w:jc w:val="center"/>
        <w:rPr>
          <w:b/>
          <w:sz w:val="24"/>
          <w:szCs w:val="24"/>
        </w:rPr>
      </w:pPr>
      <w:r w:rsidRPr="0097089D">
        <w:rPr>
          <w:b/>
          <w:sz w:val="24"/>
          <w:szCs w:val="24"/>
        </w:rPr>
        <w:t>PENNSYLVANIA PUBLIC UTILITY COMMISSION</w:t>
      </w:r>
    </w:p>
    <w:p w:rsidR="00176DE0" w:rsidRDefault="00176DE0" w:rsidP="00176DE0">
      <w:pPr>
        <w:jc w:val="center"/>
        <w:rPr>
          <w:sz w:val="24"/>
          <w:szCs w:val="24"/>
        </w:rPr>
      </w:pPr>
    </w:p>
    <w:p w:rsidR="0097089D" w:rsidRPr="0097089D" w:rsidRDefault="0097089D" w:rsidP="00176DE0">
      <w:pPr>
        <w:jc w:val="center"/>
        <w:rPr>
          <w:sz w:val="24"/>
          <w:szCs w:val="24"/>
        </w:rPr>
      </w:pPr>
    </w:p>
    <w:p w:rsidR="00176DE0" w:rsidRPr="0097089D" w:rsidRDefault="00176DE0" w:rsidP="00176DE0">
      <w:pPr>
        <w:jc w:val="center"/>
        <w:rPr>
          <w:sz w:val="24"/>
          <w:szCs w:val="24"/>
        </w:rPr>
      </w:pPr>
    </w:p>
    <w:p w:rsidR="00FA785B" w:rsidRPr="00FA785B" w:rsidRDefault="00057544" w:rsidP="00FA785B">
      <w:pPr>
        <w:rPr>
          <w:sz w:val="24"/>
          <w:szCs w:val="24"/>
        </w:rPr>
      </w:pPr>
      <w:r>
        <w:rPr>
          <w:sz w:val="24"/>
          <w:szCs w:val="24"/>
        </w:rPr>
        <w:t>Angila Johnson</w:t>
      </w:r>
      <w:r w:rsidR="00FA785B" w:rsidRPr="00FA785B">
        <w:rPr>
          <w:sz w:val="24"/>
          <w:szCs w:val="24"/>
        </w:rPr>
        <w:tab/>
      </w:r>
      <w:r w:rsidR="00FA785B" w:rsidRPr="00FA785B">
        <w:rPr>
          <w:sz w:val="24"/>
          <w:szCs w:val="24"/>
        </w:rPr>
        <w:tab/>
      </w:r>
      <w:r w:rsidR="00FA785B" w:rsidRPr="00FA785B">
        <w:rPr>
          <w:sz w:val="24"/>
          <w:szCs w:val="24"/>
        </w:rPr>
        <w:tab/>
      </w:r>
      <w:r w:rsidR="00FA785B" w:rsidRPr="00FA785B">
        <w:rPr>
          <w:sz w:val="24"/>
          <w:szCs w:val="24"/>
        </w:rPr>
        <w:tab/>
      </w:r>
      <w:r w:rsidR="00FA785B" w:rsidRPr="00FA785B">
        <w:rPr>
          <w:sz w:val="24"/>
          <w:szCs w:val="24"/>
        </w:rPr>
        <w:tab/>
        <w:t>:</w:t>
      </w:r>
    </w:p>
    <w:p w:rsidR="00FA785B" w:rsidRPr="00FA785B" w:rsidRDefault="00FA785B" w:rsidP="00FA785B">
      <w:pPr>
        <w:rPr>
          <w:sz w:val="24"/>
          <w:szCs w:val="24"/>
        </w:rPr>
      </w:pP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  <w:t>:</w:t>
      </w:r>
    </w:p>
    <w:p w:rsidR="00FA785B" w:rsidRPr="00FA785B" w:rsidRDefault="00FA785B" w:rsidP="00FA785B">
      <w:pPr>
        <w:rPr>
          <w:sz w:val="24"/>
          <w:szCs w:val="24"/>
        </w:rPr>
      </w:pPr>
      <w:r w:rsidRPr="00FA785B">
        <w:rPr>
          <w:sz w:val="24"/>
          <w:szCs w:val="24"/>
        </w:rPr>
        <w:tab/>
        <w:t>v.</w:t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  <w:t>:</w:t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  <w:t>C-201</w:t>
      </w:r>
      <w:r w:rsidR="00057544">
        <w:rPr>
          <w:sz w:val="24"/>
          <w:szCs w:val="24"/>
        </w:rPr>
        <w:t>5</w:t>
      </w:r>
      <w:r w:rsidRPr="00FA785B">
        <w:rPr>
          <w:sz w:val="24"/>
          <w:szCs w:val="24"/>
        </w:rPr>
        <w:t>-24</w:t>
      </w:r>
      <w:r w:rsidR="00057544">
        <w:rPr>
          <w:sz w:val="24"/>
          <w:szCs w:val="24"/>
        </w:rPr>
        <w:t>66114</w:t>
      </w:r>
    </w:p>
    <w:p w:rsidR="00FA785B" w:rsidRPr="00FA785B" w:rsidRDefault="00FA785B" w:rsidP="00FA785B">
      <w:pPr>
        <w:rPr>
          <w:sz w:val="24"/>
          <w:szCs w:val="24"/>
        </w:rPr>
      </w:pP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</w:r>
      <w:r w:rsidRPr="00FA785B">
        <w:rPr>
          <w:sz w:val="24"/>
          <w:szCs w:val="24"/>
        </w:rPr>
        <w:tab/>
        <w:t>:</w:t>
      </w:r>
    </w:p>
    <w:p w:rsidR="00176DE0" w:rsidRDefault="00057544" w:rsidP="00FA785B">
      <w:pPr>
        <w:rPr>
          <w:sz w:val="24"/>
          <w:szCs w:val="24"/>
        </w:rPr>
      </w:pPr>
      <w:r>
        <w:rPr>
          <w:sz w:val="24"/>
          <w:szCs w:val="24"/>
        </w:rPr>
        <w:t xml:space="preserve">PPL Electric Utilities </w:t>
      </w:r>
      <w:r w:rsidR="00110560">
        <w:rPr>
          <w:sz w:val="24"/>
          <w:szCs w:val="24"/>
        </w:rPr>
        <w:t>Corporation</w:t>
      </w:r>
      <w:r w:rsidR="00FA785B" w:rsidRPr="00FA785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5B" w:rsidRPr="00FA785B">
        <w:rPr>
          <w:sz w:val="24"/>
          <w:szCs w:val="24"/>
        </w:rPr>
        <w:tab/>
        <w:t>:</w:t>
      </w:r>
    </w:p>
    <w:p w:rsidR="0097089D" w:rsidRPr="0097089D" w:rsidRDefault="0097089D" w:rsidP="00176DE0">
      <w:pPr>
        <w:rPr>
          <w:sz w:val="24"/>
          <w:szCs w:val="24"/>
        </w:rPr>
      </w:pPr>
    </w:p>
    <w:p w:rsidR="00176DE0" w:rsidRDefault="00176DE0" w:rsidP="00176DE0">
      <w:pPr>
        <w:rPr>
          <w:sz w:val="24"/>
          <w:szCs w:val="24"/>
        </w:rPr>
      </w:pPr>
    </w:p>
    <w:p w:rsidR="008D559E" w:rsidRPr="0097089D" w:rsidRDefault="008D559E" w:rsidP="00176DE0">
      <w:pPr>
        <w:rPr>
          <w:sz w:val="24"/>
          <w:szCs w:val="24"/>
        </w:rPr>
      </w:pPr>
    </w:p>
    <w:p w:rsidR="002820A0" w:rsidRPr="0097089D" w:rsidRDefault="002820A0" w:rsidP="002820A0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b/>
          <w:spacing w:val="-3"/>
          <w:sz w:val="24"/>
          <w:szCs w:val="24"/>
          <w:u w:val="single"/>
        </w:rPr>
      </w:pPr>
      <w:r w:rsidRPr="0097089D">
        <w:rPr>
          <w:b/>
          <w:spacing w:val="-3"/>
          <w:sz w:val="24"/>
          <w:szCs w:val="24"/>
          <w:u w:val="single"/>
        </w:rPr>
        <w:t>INITIAL DECISION</w:t>
      </w:r>
    </w:p>
    <w:p w:rsidR="002820A0" w:rsidRPr="0097089D" w:rsidRDefault="002820A0" w:rsidP="002820A0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b/>
          <w:spacing w:val="-3"/>
          <w:sz w:val="24"/>
          <w:szCs w:val="24"/>
          <w:u w:val="single"/>
        </w:rPr>
      </w:pPr>
    </w:p>
    <w:p w:rsidR="002820A0" w:rsidRPr="0097089D" w:rsidRDefault="002820A0" w:rsidP="002820A0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b/>
          <w:spacing w:val="-3"/>
          <w:sz w:val="24"/>
          <w:szCs w:val="24"/>
          <w:u w:val="single"/>
        </w:rPr>
      </w:pPr>
    </w:p>
    <w:p w:rsidR="002820A0" w:rsidRPr="0097089D" w:rsidRDefault="002820A0" w:rsidP="002820A0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>Before</w:t>
      </w:r>
    </w:p>
    <w:p w:rsidR="002820A0" w:rsidRPr="0097089D" w:rsidRDefault="002820A0" w:rsidP="002820A0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>Dennis J. Buckley</w:t>
      </w:r>
    </w:p>
    <w:p w:rsidR="002820A0" w:rsidRPr="0097089D" w:rsidRDefault="002820A0" w:rsidP="002820A0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>Administrative Law Judge</w:t>
      </w:r>
    </w:p>
    <w:p w:rsidR="002820A0" w:rsidRDefault="002820A0" w:rsidP="002820A0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  <w:sz w:val="24"/>
          <w:szCs w:val="24"/>
        </w:rPr>
      </w:pPr>
    </w:p>
    <w:p w:rsidR="008D559E" w:rsidRPr="0097089D" w:rsidRDefault="008D559E" w:rsidP="002820A0">
      <w:pPr>
        <w:tabs>
          <w:tab w:val="left" w:pos="-720"/>
          <w:tab w:val="left" w:pos="5040"/>
        </w:tabs>
        <w:suppressAutoHyphens/>
        <w:autoSpaceDE w:val="0"/>
        <w:autoSpaceDN w:val="0"/>
        <w:jc w:val="center"/>
        <w:rPr>
          <w:spacing w:val="-3"/>
          <w:sz w:val="24"/>
          <w:szCs w:val="24"/>
        </w:rPr>
      </w:pPr>
    </w:p>
    <w:p w:rsidR="002820A0" w:rsidRDefault="002F5AB2" w:rsidP="002F5AB2">
      <w:pPr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This Initial Decision dismisses </w:t>
      </w:r>
      <w:r w:rsidR="00FA785B">
        <w:rPr>
          <w:spacing w:val="-3"/>
          <w:sz w:val="24"/>
          <w:szCs w:val="24"/>
        </w:rPr>
        <w:t xml:space="preserve">with prejudice </w:t>
      </w:r>
      <w:r>
        <w:rPr>
          <w:spacing w:val="-3"/>
          <w:sz w:val="24"/>
          <w:szCs w:val="24"/>
        </w:rPr>
        <w:t xml:space="preserve">a Complaint filed by </w:t>
      </w:r>
      <w:r w:rsidR="00083F22">
        <w:rPr>
          <w:spacing w:val="-3"/>
          <w:sz w:val="24"/>
          <w:szCs w:val="24"/>
        </w:rPr>
        <w:t>Angila Johnson</w:t>
      </w:r>
      <w:r w:rsidRPr="002F5AB2">
        <w:rPr>
          <w:spacing w:val="-3"/>
          <w:sz w:val="24"/>
          <w:szCs w:val="24"/>
        </w:rPr>
        <w:t xml:space="preserve"> (Complainant) against </w:t>
      </w:r>
      <w:r w:rsidR="00083F22" w:rsidRPr="00083F22">
        <w:rPr>
          <w:spacing w:val="-3"/>
          <w:sz w:val="24"/>
          <w:szCs w:val="24"/>
        </w:rPr>
        <w:t xml:space="preserve">PPL Electric Utilities Corporation </w:t>
      </w:r>
      <w:r w:rsidRPr="002F5AB2">
        <w:rPr>
          <w:spacing w:val="-3"/>
          <w:sz w:val="24"/>
          <w:szCs w:val="24"/>
        </w:rPr>
        <w:t>(</w:t>
      </w:r>
      <w:r w:rsidR="00083F22">
        <w:rPr>
          <w:spacing w:val="-3"/>
          <w:sz w:val="24"/>
          <w:szCs w:val="24"/>
        </w:rPr>
        <w:t>PPL</w:t>
      </w:r>
      <w:r w:rsidRPr="002F5AB2">
        <w:rPr>
          <w:spacing w:val="-3"/>
          <w:sz w:val="24"/>
          <w:szCs w:val="24"/>
        </w:rPr>
        <w:t xml:space="preserve"> or Company)</w:t>
      </w:r>
      <w:r w:rsidR="00DC22DB">
        <w:rPr>
          <w:spacing w:val="-3"/>
          <w:sz w:val="24"/>
          <w:szCs w:val="24"/>
        </w:rPr>
        <w:t xml:space="preserve"> for failure to prosecute the Complaint</w:t>
      </w:r>
      <w:r w:rsidR="008D559E">
        <w:rPr>
          <w:spacing w:val="-3"/>
          <w:sz w:val="24"/>
          <w:szCs w:val="24"/>
        </w:rPr>
        <w:t xml:space="preserve">. </w:t>
      </w:r>
    </w:p>
    <w:p w:rsidR="002F5AB2" w:rsidRDefault="002F5AB2" w:rsidP="002820A0">
      <w:pPr>
        <w:rPr>
          <w:spacing w:val="-3"/>
          <w:sz w:val="24"/>
          <w:szCs w:val="24"/>
        </w:rPr>
      </w:pPr>
    </w:p>
    <w:p w:rsidR="002820A0" w:rsidRPr="0097089D" w:rsidRDefault="002820A0" w:rsidP="002820A0">
      <w:pPr>
        <w:jc w:val="center"/>
        <w:rPr>
          <w:b/>
          <w:sz w:val="24"/>
          <w:szCs w:val="24"/>
        </w:rPr>
      </w:pPr>
      <w:r w:rsidRPr="0097089D">
        <w:rPr>
          <w:spacing w:val="-3"/>
          <w:sz w:val="24"/>
          <w:szCs w:val="24"/>
          <w:u w:val="single"/>
        </w:rPr>
        <w:t>HISTORY OF THE PROCEEDING</w:t>
      </w:r>
    </w:p>
    <w:p w:rsidR="002820A0" w:rsidRPr="0097089D" w:rsidRDefault="002820A0" w:rsidP="00955608">
      <w:pPr>
        <w:spacing w:line="360" w:lineRule="auto"/>
        <w:jc w:val="center"/>
        <w:rPr>
          <w:b/>
          <w:sz w:val="24"/>
          <w:szCs w:val="24"/>
        </w:rPr>
      </w:pPr>
    </w:p>
    <w:p w:rsidR="00E933CC" w:rsidRDefault="002820A0" w:rsidP="002820A0">
      <w:pPr>
        <w:spacing w:line="360" w:lineRule="auto"/>
        <w:rPr>
          <w:sz w:val="24"/>
          <w:szCs w:val="24"/>
        </w:rPr>
      </w:pP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  <w:t xml:space="preserve">This case originated as a Complaint filed on </w:t>
      </w:r>
      <w:r w:rsidR="00ED7869">
        <w:rPr>
          <w:sz w:val="24"/>
          <w:szCs w:val="24"/>
        </w:rPr>
        <w:t>January 23</w:t>
      </w:r>
      <w:r w:rsidR="00F0235F">
        <w:rPr>
          <w:sz w:val="24"/>
          <w:szCs w:val="24"/>
        </w:rPr>
        <w:t>, 201</w:t>
      </w:r>
      <w:r w:rsidR="00ED7869">
        <w:rPr>
          <w:sz w:val="24"/>
          <w:szCs w:val="24"/>
        </w:rPr>
        <w:t>5</w:t>
      </w:r>
      <w:r w:rsidRPr="0097089D">
        <w:rPr>
          <w:sz w:val="24"/>
          <w:szCs w:val="24"/>
        </w:rPr>
        <w:t xml:space="preserve">, </w:t>
      </w:r>
      <w:r w:rsidR="00F0235F">
        <w:rPr>
          <w:sz w:val="24"/>
          <w:szCs w:val="24"/>
        </w:rPr>
        <w:t xml:space="preserve">by </w:t>
      </w:r>
      <w:r w:rsidRPr="0097089D">
        <w:rPr>
          <w:sz w:val="24"/>
          <w:szCs w:val="24"/>
        </w:rPr>
        <w:t xml:space="preserve">Complainant against </w:t>
      </w:r>
      <w:r w:rsidR="00ED7869">
        <w:rPr>
          <w:sz w:val="24"/>
          <w:szCs w:val="24"/>
        </w:rPr>
        <w:t>PPL</w:t>
      </w:r>
      <w:r w:rsidRPr="0097089D">
        <w:rPr>
          <w:sz w:val="24"/>
          <w:szCs w:val="24"/>
        </w:rPr>
        <w:t xml:space="preserve">.  The Complaint </w:t>
      </w:r>
      <w:r w:rsidR="00E933CC">
        <w:rPr>
          <w:sz w:val="24"/>
          <w:szCs w:val="24"/>
        </w:rPr>
        <w:t xml:space="preserve">requested that </w:t>
      </w:r>
      <w:r w:rsidR="00ED7869">
        <w:rPr>
          <w:sz w:val="24"/>
          <w:szCs w:val="24"/>
        </w:rPr>
        <w:t xml:space="preserve">PPL remove a reported payment delinquency </w:t>
      </w:r>
      <w:r w:rsidR="00FD31EF">
        <w:rPr>
          <w:sz w:val="24"/>
          <w:szCs w:val="24"/>
        </w:rPr>
        <w:t>that had been r</w:t>
      </w:r>
      <w:r w:rsidR="00ED7869">
        <w:rPr>
          <w:sz w:val="24"/>
          <w:szCs w:val="24"/>
        </w:rPr>
        <w:t>eferr</w:t>
      </w:r>
      <w:r w:rsidR="00FD31EF">
        <w:rPr>
          <w:sz w:val="24"/>
          <w:szCs w:val="24"/>
        </w:rPr>
        <w:t>ed</w:t>
      </w:r>
      <w:r w:rsidR="00ED7869">
        <w:rPr>
          <w:sz w:val="24"/>
          <w:szCs w:val="24"/>
        </w:rPr>
        <w:t xml:space="preserve"> to a credit bureau</w:t>
      </w:r>
      <w:r w:rsidR="00E933CC">
        <w:rPr>
          <w:sz w:val="24"/>
          <w:szCs w:val="24"/>
        </w:rPr>
        <w:t>.</w:t>
      </w:r>
    </w:p>
    <w:p w:rsidR="00E933CC" w:rsidRDefault="00E933CC" w:rsidP="002820A0">
      <w:pPr>
        <w:spacing w:line="360" w:lineRule="auto"/>
        <w:rPr>
          <w:sz w:val="24"/>
          <w:szCs w:val="24"/>
        </w:rPr>
      </w:pPr>
    </w:p>
    <w:p w:rsidR="00ED7869" w:rsidRDefault="002820A0" w:rsidP="002820A0">
      <w:pPr>
        <w:spacing w:line="360" w:lineRule="auto"/>
        <w:rPr>
          <w:sz w:val="24"/>
          <w:szCs w:val="24"/>
        </w:rPr>
      </w:pP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="00F0235F">
        <w:rPr>
          <w:sz w:val="24"/>
          <w:szCs w:val="24"/>
        </w:rPr>
        <w:t>O</w:t>
      </w:r>
      <w:r w:rsidR="00DB40E5">
        <w:rPr>
          <w:sz w:val="24"/>
          <w:szCs w:val="24"/>
        </w:rPr>
        <w:t xml:space="preserve">n </w:t>
      </w:r>
      <w:r w:rsidR="00ED7869">
        <w:rPr>
          <w:sz w:val="24"/>
          <w:szCs w:val="24"/>
        </w:rPr>
        <w:t>February 26,</w:t>
      </w:r>
      <w:r w:rsidR="00F0235F">
        <w:rPr>
          <w:sz w:val="24"/>
          <w:szCs w:val="24"/>
        </w:rPr>
        <w:t xml:space="preserve"> 201</w:t>
      </w:r>
      <w:r w:rsidR="00ED7869">
        <w:rPr>
          <w:sz w:val="24"/>
          <w:szCs w:val="24"/>
        </w:rPr>
        <w:t>5</w:t>
      </w:r>
      <w:r w:rsidR="00F0235F">
        <w:rPr>
          <w:sz w:val="24"/>
          <w:szCs w:val="24"/>
        </w:rPr>
        <w:t>,</w:t>
      </w:r>
      <w:r w:rsidR="00DB40E5">
        <w:rPr>
          <w:sz w:val="24"/>
          <w:szCs w:val="24"/>
        </w:rPr>
        <w:t xml:space="preserve"> </w:t>
      </w:r>
      <w:r w:rsidR="00ED7869">
        <w:rPr>
          <w:sz w:val="24"/>
          <w:szCs w:val="24"/>
        </w:rPr>
        <w:t xml:space="preserve">PPL </w:t>
      </w:r>
      <w:r w:rsidR="00ED7869" w:rsidRPr="00ED7869">
        <w:rPr>
          <w:sz w:val="24"/>
          <w:szCs w:val="24"/>
        </w:rPr>
        <w:t>filed an Answer to the Complaint, denying the allegations set forth therein</w:t>
      </w:r>
      <w:r w:rsidR="00ED7869">
        <w:rPr>
          <w:sz w:val="24"/>
          <w:szCs w:val="24"/>
        </w:rPr>
        <w:t>, stating that the Complainant had failed to keep a payment arrangement</w:t>
      </w:r>
      <w:r w:rsidR="00ED7869" w:rsidRPr="00ED7869">
        <w:rPr>
          <w:sz w:val="24"/>
          <w:szCs w:val="24"/>
        </w:rPr>
        <w:t xml:space="preserve">.  </w:t>
      </w:r>
    </w:p>
    <w:p w:rsidR="00ED7869" w:rsidRDefault="00ED7869" w:rsidP="002820A0">
      <w:pPr>
        <w:spacing w:line="360" w:lineRule="auto"/>
        <w:rPr>
          <w:sz w:val="24"/>
          <w:szCs w:val="24"/>
        </w:rPr>
      </w:pPr>
    </w:p>
    <w:p w:rsidR="00921473" w:rsidRDefault="00ED7869" w:rsidP="002820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April 2, 2015, </w:t>
      </w:r>
      <w:r w:rsidR="00DB40E5">
        <w:rPr>
          <w:sz w:val="24"/>
          <w:szCs w:val="24"/>
        </w:rPr>
        <w:t xml:space="preserve">a </w:t>
      </w:r>
      <w:r w:rsidR="00921473">
        <w:rPr>
          <w:sz w:val="24"/>
          <w:szCs w:val="24"/>
        </w:rPr>
        <w:t xml:space="preserve">hearing notice was issued setting </w:t>
      </w:r>
      <w:r>
        <w:rPr>
          <w:sz w:val="24"/>
          <w:szCs w:val="24"/>
        </w:rPr>
        <w:t>May 7,</w:t>
      </w:r>
      <w:r w:rsidR="00F0235F">
        <w:rPr>
          <w:sz w:val="24"/>
          <w:szCs w:val="24"/>
        </w:rPr>
        <w:t xml:space="preserve"> 2015</w:t>
      </w:r>
      <w:r w:rsidR="00921473">
        <w:rPr>
          <w:sz w:val="24"/>
          <w:szCs w:val="24"/>
        </w:rPr>
        <w:t>, as the date for a</w:t>
      </w:r>
      <w:r w:rsidR="00E933CC">
        <w:rPr>
          <w:sz w:val="24"/>
          <w:szCs w:val="24"/>
        </w:rPr>
        <w:t xml:space="preserve"> telephonic </w:t>
      </w:r>
      <w:r w:rsidR="00921473">
        <w:rPr>
          <w:sz w:val="24"/>
          <w:szCs w:val="24"/>
        </w:rPr>
        <w:t>hearing in this case.</w:t>
      </w:r>
    </w:p>
    <w:p w:rsidR="00F0235F" w:rsidRDefault="00F0235F" w:rsidP="002820A0">
      <w:pPr>
        <w:spacing w:line="360" w:lineRule="auto"/>
        <w:rPr>
          <w:sz w:val="24"/>
          <w:szCs w:val="24"/>
        </w:rPr>
      </w:pPr>
    </w:p>
    <w:p w:rsidR="00F0235F" w:rsidRPr="00F0235F" w:rsidRDefault="00F0235F" w:rsidP="00F0235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F0235F">
        <w:rPr>
          <w:sz w:val="24"/>
          <w:szCs w:val="24"/>
        </w:rPr>
        <w:t xml:space="preserve">On </w:t>
      </w:r>
      <w:r w:rsidR="00ED7869">
        <w:rPr>
          <w:sz w:val="24"/>
          <w:szCs w:val="24"/>
        </w:rPr>
        <w:t xml:space="preserve">April 20, </w:t>
      </w:r>
      <w:r w:rsidRPr="00F0235F">
        <w:rPr>
          <w:sz w:val="24"/>
          <w:szCs w:val="24"/>
        </w:rPr>
        <w:t>201</w:t>
      </w:r>
      <w:r w:rsidR="00ED7869">
        <w:rPr>
          <w:sz w:val="24"/>
          <w:szCs w:val="24"/>
        </w:rPr>
        <w:t>5</w:t>
      </w:r>
      <w:r w:rsidRPr="00F0235F">
        <w:rPr>
          <w:sz w:val="24"/>
          <w:szCs w:val="24"/>
        </w:rPr>
        <w:t>, I issued a standard form pre-hearing Order which was served on both parties.  That Order clearly stated that failure to appear and to participate in the hearing could result in the entry of a default judgment.</w:t>
      </w:r>
    </w:p>
    <w:p w:rsidR="00F0235F" w:rsidRDefault="00F0235F" w:rsidP="002820A0">
      <w:pPr>
        <w:spacing w:line="360" w:lineRule="auto"/>
        <w:rPr>
          <w:sz w:val="24"/>
          <w:szCs w:val="24"/>
        </w:rPr>
      </w:pPr>
    </w:p>
    <w:p w:rsidR="008E4A13" w:rsidRDefault="008E4A13" w:rsidP="002820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 </w:t>
      </w:r>
      <w:r w:rsidR="00ED7869">
        <w:rPr>
          <w:sz w:val="24"/>
          <w:szCs w:val="24"/>
        </w:rPr>
        <w:t>April 30, 2015</w:t>
      </w:r>
      <w:r>
        <w:rPr>
          <w:sz w:val="24"/>
          <w:szCs w:val="24"/>
        </w:rPr>
        <w:t xml:space="preserve">, </w:t>
      </w:r>
      <w:r w:rsidRPr="008E4A13">
        <w:rPr>
          <w:sz w:val="24"/>
          <w:szCs w:val="24"/>
        </w:rPr>
        <w:t xml:space="preserve">counsel for </w:t>
      </w:r>
      <w:r w:rsidR="00ED7869">
        <w:rPr>
          <w:sz w:val="24"/>
          <w:szCs w:val="24"/>
        </w:rPr>
        <w:t>PPL</w:t>
      </w:r>
      <w:r w:rsidR="00F0235F">
        <w:rPr>
          <w:sz w:val="24"/>
          <w:szCs w:val="24"/>
        </w:rPr>
        <w:t xml:space="preserve"> </w:t>
      </w:r>
      <w:r w:rsidRPr="008E4A13">
        <w:rPr>
          <w:sz w:val="24"/>
          <w:szCs w:val="24"/>
        </w:rPr>
        <w:t>served proposed exhibits on myself and the Complainant in conformity with the instructions in the prehearing Order.</w:t>
      </w:r>
    </w:p>
    <w:p w:rsidR="00921473" w:rsidRDefault="00921473" w:rsidP="002820A0">
      <w:pPr>
        <w:spacing w:line="360" w:lineRule="auto"/>
        <w:rPr>
          <w:sz w:val="24"/>
          <w:szCs w:val="24"/>
        </w:rPr>
      </w:pPr>
    </w:p>
    <w:p w:rsidR="00C67696" w:rsidRDefault="00921473" w:rsidP="002820A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20A0" w:rsidRPr="0097089D">
        <w:rPr>
          <w:sz w:val="24"/>
          <w:szCs w:val="24"/>
        </w:rPr>
        <w:t xml:space="preserve">On </w:t>
      </w:r>
      <w:r w:rsidR="00ED7869">
        <w:rPr>
          <w:sz w:val="24"/>
          <w:szCs w:val="24"/>
        </w:rPr>
        <w:t xml:space="preserve">May </w:t>
      </w:r>
      <w:r w:rsidR="00C67696">
        <w:rPr>
          <w:sz w:val="24"/>
          <w:szCs w:val="24"/>
        </w:rPr>
        <w:t>7, 2015</w:t>
      </w:r>
      <w:r w:rsidR="00627A04" w:rsidRPr="0097089D">
        <w:rPr>
          <w:sz w:val="24"/>
          <w:szCs w:val="24"/>
        </w:rPr>
        <w:t xml:space="preserve">, </w:t>
      </w:r>
      <w:r w:rsidR="002820A0" w:rsidRPr="0097089D">
        <w:rPr>
          <w:sz w:val="24"/>
          <w:szCs w:val="24"/>
        </w:rPr>
        <w:t>a</w:t>
      </w:r>
      <w:r w:rsidR="00E933CC">
        <w:rPr>
          <w:sz w:val="24"/>
          <w:szCs w:val="24"/>
        </w:rPr>
        <w:t xml:space="preserve"> telephonic </w:t>
      </w:r>
      <w:r w:rsidR="005541E9" w:rsidRPr="0097089D">
        <w:rPr>
          <w:sz w:val="24"/>
          <w:szCs w:val="24"/>
        </w:rPr>
        <w:t xml:space="preserve">hearing </w:t>
      </w:r>
      <w:r w:rsidR="00E933CC">
        <w:rPr>
          <w:sz w:val="24"/>
          <w:szCs w:val="24"/>
        </w:rPr>
        <w:t xml:space="preserve">originated from </w:t>
      </w:r>
      <w:r w:rsidR="00627A04" w:rsidRPr="0097089D">
        <w:rPr>
          <w:sz w:val="24"/>
          <w:szCs w:val="24"/>
        </w:rPr>
        <w:t>the Commission’s Office</w:t>
      </w:r>
      <w:r w:rsidR="002820A0" w:rsidRPr="0097089D">
        <w:rPr>
          <w:sz w:val="24"/>
          <w:szCs w:val="24"/>
        </w:rPr>
        <w:t xml:space="preserve"> at 400 North Street, Harrisburg, Pennsylvania.  Counsel for </w:t>
      </w:r>
      <w:r w:rsidR="00ED7869">
        <w:rPr>
          <w:sz w:val="24"/>
          <w:szCs w:val="24"/>
        </w:rPr>
        <w:t>PPL</w:t>
      </w:r>
      <w:r w:rsidR="00C67696">
        <w:rPr>
          <w:sz w:val="24"/>
          <w:szCs w:val="24"/>
        </w:rPr>
        <w:t xml:space="preserve">, </w:t>
      </w:r>
      <w:r w:rsidR="00ED7869">
        <w:rPr>
          <w:sz w:val="24"/>
          <w:szCs w:val="24"/>
        </w:rPr>
        <w:t>Kimberly G. Krupka</w:t>
      </w:r>
      <w:r w:rsidR="00E933CC">
        <w:rPr>
          <w:sz w:val="24"/>
          <w:szCs w:val="24"/>
        </w:rPr>
        <w:t>, Esquire</w:t>
      </w:r>
      <w:r w:rsidR="001E2544" w:rsidRPr="0097089D">
        <w:rPr>
          <w:sz w:val="24"/>
          <w:szCs w:val="24"/>
        </w:rPr>
        <w:t xml:space="preserve">, </w:t>
      </w:r>
      <w:r w:rsidR="002820A0" w:rsidRPr="0097089D">
        <w:rPr>
          <w:sz w:val="24"/>
          <w:szCs w:val="24"/>
        </w:rPr>
        <w:t>was present</w:t>
      </w:r>
      <w:r w:rsidR="00B535FB" w:rsidRPr="0097089D">
        <w:rPr>
          <w:sz w:val="24"/>
          <w:szCs w:val="24"/>
        </w:rPr>
        <w:t xml:space="preserve">.  </w:t>
      </w:r>
      <w:r w:rsidR="00C67696">
        <w:rPr>
          <w:sz w:val="24"/>
          <w:szCs w:val="24"/>
        </w:rPr>
        <w:t xml:space="preserve">The Complainant was not present.  </w:t>
      </w:r>
      <w:r w:rsidR="00E933CC">
        <w:rPr>
          <w:sz w:val="24"/>
          <w:szCs w:val="24"/>
        </w:rPr>
        <w:t xml:space="preserve">I made two attempts to contact the Complainant at the telephone number </w:t>
      </w:r>
      <w:r w:rsidR="00ED7869">
        <w:rPr>
          <w:sz w:val="24"/>
          <w:szCs w:val="24"/>
        </w:rPr>
        <w:t>s</w:t>
      </w:r>
      <w:r w:rsidR="00E933CC">
        <w:rPr>
          <w:sz w:val="24"/>
          <w:szCs w:val="24"/>
        </w:rPr>
        <w:t>he provided</w:t>
      </w:r>
      <w:r w:rsidR="00337F5B">
        <w:rPr>
          <w:sz w:val="24"/>
          <w:szCs w:val="24"/>
        </w:rPr>
        <w:t xml:space="preserve"> at a 15 minute interval</w:t>
      </w:r>
      <w:r w:rsidR="00E933CC">
        <w:rPr>
          <w:sz w:val="24"/>
          <w:szCs w:val="24"/>
        </w:rPr>
        <w:t>, but</w:t>
      </w:r>
      <w:r w:rsidR="00ED7869">
        <w:rPr>
          <w:sz w:val="24"/>
          <w:szCs w:val="24"/>
        </w:rPr>
        <w:t xml:space="preserve"> she did not answer</w:t>
      </w:r>
      <w:r w:rsidR="00337F5B">
        <w:rPr>
          <w:sz w:val="24"/>
          <w:szCs w:val="24"/>
        </w:rPr>
        <w:t xml:space="preserve"> either time</w:t>
      </w:r>
      <w:r w:rsidR="00E933CC">
        <w:rPr>
          <w:sz w:val="24"/>
          <w:szCs w:val="24"/>
        </w:rPr>
        <w:t xml:space="preserve">.  </w:t>
      </w:r>
      <w:r w:rsidR="00ED7869">
        <w:rPr>
          <w:sz w:val="24"/>
          <w:szCs w:val="24"/>
        </w:rPr>
        <w:t xml:space="preserve">Counsel for PPL stated that she also had attempted to contact the Complainant </w:t>
      </w:r>
      <w:r w:rsidR="0020223E">
        <w:rPr>
          <w:sz w:val="24"/>
          <w:szCs w:val="24"/>
        </w:rPr>
        <w:t xml:space="preserve">and left a voicemail on Complainant’s answering machine, but that the Complainant never contacted her.  </w:t>
      </w:r>
      <w:r w:rsidR="00C67696">
        <w:rPr>
          <w:sz w:val="24"/>
          <w:szCs w:val="24"/>
        </w:rPr>
        <w:t xml:space="preserve">Counsel thereupon </w:t>
      </w:r>
      <w:r w:rsidR="00E6288D">
        <w:rPr>
          <w:sz w:val="24"/>
          <w:szCs w:val="24"/>
        </w:rPr>
        <w:t>moved</w:t>
      </w:r>
      <w:r w:rsidR="00C67696">
        <w:rPr>
          <w:sz w:val="24"/>
          <w:szCs w:val="24"/>
        </w:rPr>
        <w:t xml:space="preserve"> that the case be dismissed with prejudice </w:t>
      </w:r>
      <w:r w:rsidR="00E933CC">
        <w:rPr>
          <w:sz w:val="24"/>
          <w:szCs w:val="24"/>
        </w:rPr>
        <w:t>for lack of prosecution</w:t>
      </w:r>
      <w:r w:rsidR="00C67696">
        <w:rPr>
          <w:sz w:val="24"/>
          <w:szCs w:val="24"/>
        </w:rPr>
        <w:t>.</w:t>
      </w:r>
    </w:p>
    <w:p w:rsidR="00C67696" w:rsidRDefault="00C67696" w:rsidP="002820A0">
      <w:pPr>
        <w:spacing w:line="360" w:lineRule="auto"/>
        <w:rPr>
          <w:sz w:val="24"/>
          <w:szCs w:val="24"/>
        </w:rPr>
      </w:pPr>
    </w:p>
    <w:p w:rsidR="00C26064" w:rsidRDefault="006903E0" w:rsidP="00F006AE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</w:t>
      </w:r>
      <w:r w:rsidR="0020223E">
        <w:rPr>
          <w:rFonts w:ascii="Times New Roman" w:hAnsi="Times New Roman"/>
        </w:rPr>
        <w:t>May 29, 2015</w:t>
      </w:r>
      <w:r>
        <w:rPr>
          <w:rFonts w:ascii="Times New Roman" w:hAnsi="Times New Roman"/>
        </w:rPr>
        <w:t xml:space="preserve">, the </w:t>
      </w:r>
      <w:r w:rsidR="00337F5B">
        <w:rPr>
          <w:rFonts w:ascii="Times New Roman" w:hAnsi="Times New Roman"/>
        </w:rPr>
        <w:t xml:space="preserve">record closed when the </w:t>
      </w:r>
      <w:r>
        <w:rPr>
          <w:rFonts w:ascii="Times New Roman" w:hAnsi="Times New Roman"/>
        </w:rPr>
        <w:t xml:space="preserve">court reporter filed the transcript of the hearing of </w:t>
      </w:r>
      <w:r w:rsidR="0020223E"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>7, 2015 with the Secretary of the Commission</w:t>
      </w:r>
      <w:r w:rsidR="00F006AE">
        <w:rPr>
          <w:rFonts w:ascii="Times New Roman" w:hAnsi="Times New Roman"/>
        </w:rPr>
        <w:t xml:space="preserve">.  The record in this case consists of </w:t>
      </w:r>
      <w:r w:rsidR="00FD31EF">
        <w:rPr>
          <w:rFonts w:ascii="Times New Roman" w:hAnsi="Times New Roman"/>
        </w:rPr>
        <w:t>the</w:t>
      </w:r>
      <w:r w:rsidR="00F006AE">
        <w:rPr>
          <w:rFonts w:ascii="Times New Roman" w:hAnsi="Times New Roman"/>
        </w:rPr>
        <w:t xml:space="preserve"> seven page transcript of the hearing.  At no time subsequent to the hearing has the Complainant contacted the Office of Administrative Law Judge (OALJ) about the case.</w:t>
      </w:r>
    </w:p>
    <w:p w:rsidR="00C67696" w:rsidRDefault="00C67696" w:rsidP="002820A0">
      <w:pPr>
        <w:spacing w:line="360" w:lineRule="auto"/>
        <w:rPr>
          <w:sz w:val="24"/>
          <w:szCs w:val="24"/>
        </w:rPr>
      </w:pPr>
    </w:p>
    <w:p w:rsidR="00B535FB" w:rsidRDefault="00B535FB" w:rsidP="002820A0">
      <w:pPr>
        <w:spacing w:line="360" w:lineRule="auto"/>
        <w:rPr>
          <w:sz w:val="24"/>
          <w:szCs w:val="24"/>
        </w:rPr>
      </w:pP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  <w:t>This case is now ready for decision.</w:t>
      </w:r>
    </w:p>
    <w:p w:rsidR="00421A56" w:rsidRDefault="00421A56" w:rsidP="002820A0">
      <w:pPr>
        <w:spacing w:line="360" w:lineRule="auto"/>
        <w:rPr>
          <w:sz w:val="24"/>
          <w:szCs w:val="24"/>
        </w:rPr>
      </w:pPr>
    </w:p>
    <w:p w:rsidR="00421A56" w:rsidRPr="00421A56" w:rsidRDefault="00421A56" w:rsidP="00421A5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FINDINGS OF FACT</w:t>
      </w:r>
    </w:p>
    <w:p w:rsidR="005541E9" w:rsidRDefault="005541E9" w:rsidP="008D559E">
      <w:pPr>
        <w:spacing w:line="360" w:lineRule="auto"/>
        <w:rPr>
          <w:sz w:val="24"/>
          <w:szCs w:val="24"/>
        </w:rPr>
      </w:pPr>
    </w:p>
    <w:p w:rsidR="00421A56" w:rsidRDefault="00421A56" w:rsidP="008D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 w:rsidR="005E47AD">
        <w:rPr>
          <w:sz w:val="24"/>
          <w:szCs w:val="24"/>
        </w:rPr>
        <w:t>Angila Johnson</w:t>
      </w:r>
      <w:r w:rsidR="00F006A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Complainant in this case, </w:t>
      </w:r>
      <w:r w:rsidR="00D80B40">
        <w:rPr>
          <w:sz w:val="24"/>
          <w:szCs w:val="24"/>
        </w:rPr>
        <w:t xml:space="preserve">received </w:t>
      </w:r>
      <w:r w:rsidR="005E47AD">
        <w:rPr>
          <w:sz w:val="24"/>
          <w:szCs w:val="24"/>
        </w:rPr>
        <w:t xml:space="preserve">electric service </w:t>
      </w:r>
      <w:r>
        <w:rPr>
          <w:sz w:val="24"/>
          <w:szCs w:val="24"/>
        </w:rPr>
        <w:t xml:space="preserve">at </w:t>
      </w:r>
      <w:r w:rsidR="005E47AD">
        <w:rPr>
          <w:sz w:val="24"/>
          <w:szCs w:val="24"/>
        </w:rPr>
        <w:t>4078 Raleigh Street, Harrisburg</w:t>
      </w:r>
      <w:r w:rsidR="00F006AE">
        <w:rPr>
          <w:sz w:val="24"/>
          <w:szCs w:val="24"/>
        </w:rPr>
        <w:t>, Pen</w:t>
      </w:r>
      <w:r>
        <w:rPr>
          <w:sz w:val="24"/>
          <w:szCs w:val="24"/>
        </w:rPr>
        <w:t xml:space="preserve">nsylvania from </w:t>
      </w:r>
      <w:r w:rsidR="005E47AD" w:rsidRPr="005E47AD">
        <w:rPr>
          <w:sz w:val="24"/>
          <w:szCs w:val="24"/>
        </w:rPr>
        <w:t>PPL Electric Utilities Corporation</w:t>
      </w:r>
      <w:r w:rsidR="005E47AD">
        <w:rPr>
          <w:sz w:val="24"/>
          <w:szCs w:val="24"/>
        </w:rPr>
        <w:t xml:space="preserve"> dur</w:t>
      </w:r>
      <w:r>
        <w:rPr>
          <w:sz w:val="24"/>
          <w:szCs w:val="24"/>
        </w:rPr>
        <w:t>ing the period of the Complaint.</w:t>
      </w:r>
    </w:p>
    <w:p w:rsidR="00421A56" w:rsidRDefault="00421A56" w:rsidP="008D559E">
      <w:pPr>
        <w:spacing w:line="360" w:lineRule="auto"/>
        <w:rPr>
          <w:sz w:val="24"/>
          <w:szCs w:val="24"/>
        </w:rPr>
      </w:pPr>
    </w:p>
    <w:p w:rsidR="00421A56" w:rsidRDefault="00421A56" w:rsidP="008D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5E47AD" w:rsidRPr="005E47AD">
        <w:rPr>
          <w:sz w:val="24"/>
          <w:szCs w:val="24"/>
        </w:rPr>
        <w:t>PPL Electric Utilities Corporation</w:t>
      </w:r>
      <w:r w:rsidR="00337F5B">
        <w:rPr>
          <w:sz w:val="24"/>
          <w:szCs w:val="24"/>
        </w:rPr>
        <w:t>, the Respondent,</w:t>
      </w:r>
      <w:r w:rsidR="005E47AD" w:rsidRPr="005E47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a Commission jurisdictional provider of </w:t>
      </w:r>
      <w:r w:rsidR="005E47AD">
        <w:rPr>
          <w:sz w:val="24"/>
          <w:szCs w:val="24"/>
        </w:rPr>
        <w:t>electric</w:t>
      </w:r>
      <w:r w:rsidR="00F006AE">
        <w:rPr>
          <w:sz w:val="24"/>
          <w:szCs w:val="24"/>
        </w:rPr>
        <w:t xml:space="preserve"> s</w:t>
      </w:r>
      <w:r>
        <w:rPr>
          <w:sz w:val="24"/>
          <w:szCs w:val="24"/>
        </w:rPr>
        <w:t>ervice.</w:t>
      </w:r>
    </w:p>
    <w:p w:rsidR="00421A56" w:rsidRDefault="00421A56" w:rsidP="008D559E">
      <w:pPr>
        <w:spacing w:line="360" w:lineRule="auto"/>
        <w:rPr>
          <w:sz w:val="24"/>
          <w:szCs w:val="24"/>
        </w:rPr>
      </w:pPr>
    </w:p>
    <w:p w:rsidR="00337F5B" w:rsidRDefault="00421A56" w:rsidP="008D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</w:r>
      <w:r w:rsidR="005E47AD" w:rsidRPr="005E47AD">
        <w:rPr>
          <w:sz w:val="24"/>
          <w:szCs w:val="24"/>
        </w:rPr>
        <w:t>On April 2, 2015, a hearing notice was issued setting May 7, 2015, as the date for a telephonic hearing in this case.</w:t>
      </w:r>
    </w:p>
    <w:p w:rsidR="00337F5B" w:rsidRDefault="00337F5B" w:rsidP="008D559E">
      <w:pPr>
        <w:spacing w:line="360" w:lineRule="auto"/>
        <w:rPr>
          <w:sz w:val="24"/>
          <w:szCs w:val="24"/>
        </w:rPr>
      </w:pPr>
    </w:p>
    <w:p w:rsidR="00421A56" w:rsidRDefault="00337F5B" w:rsidP="008D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Neither the hearing notice nor the prehearing order were returned to the OALJ by the United States Postal Service.</w:t>
      </w:r>
      <w:r w:rsidR="005E47AD">
        <w:rPr>
          <w:sz w:val="24"/>
          <w:szCs w:val="24"/>
        </w:rPr>
        <w:t xml:space="preserve">  </w:t>
      </w:r>
      <w:r w:rsidR="00D80B40">
        <w:rPr>
          <w:sz w:val="24"/>
          <w:szCs w:val="24"/>
        </w:rPr>
        <w:t xml:space="preserve"> </w:t>
      </w:r>
    </w:p>
    <w:p w:rsidR="00FA7CC2" w:rsidRDefault="00FA7CC2" w:rsidP="008D559E">
      <w:pPr>
        <w:spacing w:line="360" w:lineRule="auto"/>
        <w:rPr>
          <w:sz w:val="24"/>
          <w:szCs w:val="24"/>
        </w:rPr>
      </w:pPr>
    </w:p>
    <w:p w:rsidR="00D80B40" w:rsidRDefault="00421A56" w:rsidP="008D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7F5B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D80B40" w:rsidRPr="00D80B40">
        <w:rPr>
          <w:sz w:val="24"/>
          <w:szCs w:val="24"/>
        </w:rPr>
        <w:t xml:space="preserve">On </w:t>
      </w:r>
      <w:r w:rsidR="005E47AD">
        <w:rPr>
          <w:sz w:val="24"/>
          <w:szCs w:val="24"/>
        </w:rPr>
        <w:t>May 7</w:t>
      </w:r>
      <w:r w:rsidR="00D80B40" w:rsidRPr="00D80B40">
        <w:rPr>
          <w:sz w:val="24"/>
          <w:szCs w:val="24"/>
        </w:rPr>
        <w:t>, 2015, a</w:t>
      </w:r>
      <w:r w:rsidR="00F006AE">
        <w:rPr>
          <w:sz w:val="24"/>
          <w:szCs w:val="24"/>
        </w:rPr>
        <w:t xml:space="preserve"> telephonic </w:t>
      </w:r>
      <w:r w:rsidR="00D80B40" w:rsidRPr="00D80B40">
        <w:rPr>
          <w:sz w:val="24"/>
          <w:szCs w:val="24"/>
        </w:rPr>
        <w:t xml:space="preserve">hearing in this case </w:t>
      </w:r>
      <w:r w:rsidR="00F006AE">
        <w:rPr>
          <w:sz w:val="24"/>
          <w:szCs w:val="24"/>
        </w:rPr>
        <w:t>originated from</w:t>
      </w:r>
      <w:r w:rsidR="00D80B40" w:rsidRPr="00D80B40">
        <w:rPr>
          <w:sz w:val="24"/>
          <w:szCs w:val="24"/>
        </w:rPr>
        <w:t xml:space="preserve"> the Commission’s Office at 400 North Street, Harrisburg, Pennsylvania.  Counsel for</w:t>
      </w:r>
      <w:r w:rsidR="00F006AE">
        <w:rPr>
          <w:sz w:val="24"/>
          <w:szCs w:val="24"/>
        </w:rPr>
        <w:t xml:space="preserve"> </w:t>
      </w:r>
      <w:r w:rsidR="005E47AD">
        <w:rPr>
          <w:sz w:val="24"/>
          <w:szCs w:val="24"/>
        </w:rPr>
        <w:t>PPL</w:t>
      </w:r>
      <w:r w:rsidR="00D80B40" w:rsidRPr="00D80B40">
        <w:rPr>
          <w:sz w:val="24"/>
          <w:szCs w:val="24"/>
        </w:rPr>
        <w:t xml:space="preserve"> was present.  The Complainant was not present.</w:t>
      </w:r>
    </w:p>
    <w:p w:rsidR="00D80B40" w:rsidRDefault="00D80B40" w:rsidP="008D559E">
      <w:pPr>
        <w:spacing w:line="360" w:lineRule="auto"/>
        <w:rPr>
          <w:sz w:val="24"/>
          <w:szCs w:val="24"/>
        </w:rPr>
      </w:pPr>
    </w:p>
    <w:p w:rsidR="00D80B40" w:rsidRDefault="00D80B40" w:rsidP="008D55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7F5B"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F006AE" w:rsidRPr="00F006AE">
        <w:rPr>
          <w:sz w:val="24"/>
          <w:szCs w:val="24"/>
        </w:rPr>
        <w:t>At no time subsequent to the hearing has the Complainant contacted the Office of Administrative Law Judge about the case.</w:t>
      </w:r>
    </w:p>
    <w:p w:rsidR="00421A56" w:rsidRPr="0097089D" w:rsidRDefault="00421A56" w:rsidP="008D559E">
      <w:pPr>
        <w:spacing w:line="360" w:lineRule="auto"/>
        <w:rPr>
          <w:sz w:val="24"/>
          <w:szCs w:val="24"/>
        </w:rPr>
      </w:pPr>
    </w:p>
    <w:p w:rsidR="008D559E" w:rsidRDefault="002820A0" w:rsidP="008D559E">
      <w:pPr>
        <w:autoSpaceDE w:val="0"/>
        <w:autoSpaceDN w:val="0"/>
        <w:spacing w:line="360" w:lineRule="auto"/>
        <w:jc w:val="center"/>
        <w:rPr>
          <w:spacing w:val="-3"/>
          <w:sz w:val="24"/>
          <w:szCs w:val="24"/>
          <w:u w:val="single"/>
        </w:rPr>
      </w:pPr>
      <w:r w:rsidRPr="0097089D">
        <w:rPr>
          <w:spacing w:val="-3"/>
          <w:sz w:val="24"/>
          <w:szCs w:val="24"/>
          <w:u w:val="single"/>
        </w:rPr>
        <w:t>DISCUSSION</w:t>
      </w:r>
    </w:p>
    <w:p w:rsidR="008D559E" w:rsidRDefault="008D559E" w:rsidP="008D559E">
      <w:pPr>
        <w:autoSpaceDE w:val="0"/>
        <w:autoSpaceDN w:val="0"/>
        <w:spacing w:line="360" w:lineRule="auto"/>
        <w:jc w:val="center"/>
        <w:rPr>
          <w:spacing w:val="-3"/>
          <w:sz w:val="24"/>
          <w:szCs w:val="24"/>
        </w:rPr>
      </w:pPr>
    </w:p>
    <w:p w:rsidR="008D559E" w:rsidRDefault="002820A0" w:rsidP="002820A0">
      <w:pPr>
        <w:autoSpaceDE w:val="0"/>
        <w:autoSpaceDN w:val="0"/>
        <w:spacing w:line="360" w:lineRule="auto"/>
        <w:rPr>
          <w:i/>
          <w:iCs/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  <w:t xml:space="preserve">Administrative agencies, such as the Commission, are required to provide due process to the parties appearing before them.  </w:t>
      </w:r>
      <w:r w:rsidRPr="0097089D">
        <w:rPr>
          <w:i/>
          <w:spacing w:val="-3"/>
          <w:sz w:val="24"/>
          <w:szCs w:val="24"/>
        </w:rPr>
        <w:t>Schneider v. Pa</w:t>
      </w:r>
      <w:r w:rsidR="002B1966">
        <w:rPr>
          <w:i/>
          <w:spacing w:val="-3"/>
          <w:sz w:val="24"/>
          <w:szCs w:val="24"/>
        </w:rPr>
        <w:t xml:space="preserve"> </w:t>
      </w:r>
      <w:r w:rsidRPr="0097089D">
        <w:rPr>
          <w:i/>
          <w:spacing w:val="-3"/>
          <w:sz w:val="24"/>
          <w:szCs w:val="24"/>
        </w:rPr>
        <w:t>P</w:t>
      </w:r>
      <w:r w:rsidR="002B1966">
        <w:rPr>
          <w:i/>
          <w:spacing w:val="-3"/>
          <w:sz w:val="24"/>
          <w:szCs w:val="24"/>
        </w:rPr>
        <w:t>ub.</w:t>
      </w:r>
      <w:r w:rsidRPr="0097089D">
        <w:rPr>
          <w:i/>
          <w:spacing w:val="-3"/>
          <w:sz w:val="24"/>
          <w:szCs w:val="24"/>
        </w:rPr>
        <w:t>U</w:t>
      </w:r>
      <w:r w:rsidR="002B1966">
        <w:rPr>
          <w:i/>
          <w:spacing w:val="-3"/>
          <w:sz w:val="24"/>
          <w:szCs w:val="24"/>
        </w:rPr>
        <w:t xml:space="preserve">til. </w:t>
      </w:r>
      <w:r w:rsidRPr="0097089D">
        <w:rPr>
          <w:i/>
          <w:spacing w:val="-3"/>
          <w:sz w:val="24"/>
          <w:szCs w:val="24"/>
        </w:rPr>
        <w:t>C</w:t>
      </w:r>
      <w:r w:rsidR="002B1966">
        <w:rPr>
          <w:i/>
          <w:spacing w:val="-3"/>
          <w:sz w:val="24"/>
          <w:szCs w:val="24"/>
        </w:rPr>
        <w:t>omm’n.</w:t>
      </w:r>
      <w:r w:rsidR="006A7851">
        <w:rPr>
          <w:spacing w:val="-3"/>
          <w:sz w:val="24"/>
          <w:szCs w:val="24"/>
        </w:rPr>
        <w:t>, 479 A.2d 10 (Pa. Cmwlth. </w:t>
      </w:r>
      <w:r w:rsidRPr="0097089D">
        <w:rPr>
          <w:spacing w:val="-3"/>
          <w:sz w:val="24"/>
          <w:szCs w:val="24"/>
        </w:rPr>
        <w:t>1984).  This due process requirement is satisfied, however, when the parties are a</w:t>
      </w:r>
      <w:r w:rsidR="002B1966">
        <w:rPr>
          <w:spacing w:val="-3"/>
          <w:sz w:val="24"/>
          <w:szCs w:val="24"/>
        </w:rPr>
        <w:t>ff</w:t>
      </w:r>
      <w:r w:rsidRPr="0097089D">
        <w:rPr>
          <w:spacing w:val="-3"/>
          <w:sz w:val="24"/>
          <w:szCs w:val="24"/>
        </w:rPr>
        <w:t xml:space="preserve">orded notice and the opportunity to appear and be heard. </w:t>
      </w:r>
      <w:r w:rsidR="005A4F3F">
        <w:rPr>
          <w:spacing w:val="-3"/>
          <w:sz w:val="24"/>
          <w:szCs w:val="24"/>
        </w:rPr>
        <w:t xml:space="preserve"> </w:t>
      </w:r>
      <w:r w:rsidRPr="0097089D">
        <w:rPr>
          <w:i/>
          <w:iCs/>
          <w:spacing w:val="-3"/>
          <w:sz w:val="24"/>
          <w:szCs w:val="24"/>
        </w:rPr>
        <w:t>Id.</w:t>
      </w:r>
    </w:p>
    <w:p w:rsidR="008D559E" w:rsidRDefault="008D559E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1C18FE" w:rsidRDefault="002820A0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  <w:t xml:space="preserve">Notice of the hearing in this case was sent to the parties on </w:t>
      </w:r>
      <w:r w:rsidR="005E47AD">
        <w:rPr>
          <w:spacing w:val="-3"/>
          <w:sz w:val="24"/>
          <w:szCs w:val="24"/>
        </w:rPr>
        <w:t>April 2, 2015</w:t>
      </w:r>
      <w:r w:rsidRPr="0097089D">
        <w:rPr>
          <w:spacing w:val="-3"/>
          <w:sz w:val="24"/>
          <w:szCs w:val="24"/>
        </w:rPr>
        <w:t xml:space="preserve">, by regular first-class mail to </w:t>
      </w:r>
      <w:r w:rsidR="00FE28F2" w:rsidRPr="0097089D">
        <w:rPr>
          <w:spacing w:val="-3"/>
          <w:sz w:val="24"/>
          <w:szCs w:val="24"/>
        </w:rPr>
        <w:t xml:space="preserve">counsel for </w:t>
      </w:r>
      <w:r w:rsidR="005E47AD">
        <w:rPr>
          <w:spacing w:val="-3"/>
          <w:sz w:val="24"/>
          <w:szCs w:val="24"/>
        </w:rPr>
        <w:t>PPL</w:t>
      </w:r>
      <w:r w:rsidR="00FE28F2" w:rsidRPr="0097089D">
        <w:rPr>
          <w:spacing w:val="-3"/>
          <w:sz w:val="24"/>
          <w:szCs w:val="24"/>
        </w:rPr>
        <w:t xml:space="preserve"> and </w:t>
      </w:r>
      <w:r w:rsidR="0059410E">
        <w:rPr>
          <w:spacing w:val="-3"/>
          <w:sz w:val="24"/>
          <w:szCs w:val="24"/>
        </w:rPr>
        <w:t xml:space="preserve">to </w:t>
      </w:r>
      <w:r w:rsidR="00FE28F2" w:rsidRPr="0097089D">
        <w:rPr>
          <w:spacing w:val="-3"/>
          <w:sz w:val="24"/>
          <w:szCs w:val="24"/>
        </w:rPr>
        <w:t>the Complainant</w:t>
      </w:r>
      <w:r w:rsidR="000A5086">
        <w:rPr>
          <w:spacing w:val="-3"/>
          <w:sz w:val="24"/>
          <w:szCs w:val="24"/>
        </w:rPr>
        <w:t>.</w:t>
      </w:r>
      <w:r w:rsidR="002B1966">
        <w:rPr>
          <w:spacing w:val="-3"/>
          <w:sz w:val="24"/>
          <w:szCs w:val="24"/>
        </w:rPr>
        <w:t xml:space="preserve"> </w:t>
      </w:r>
      <w:r w:rsidR="00406611">
        <w:rPr>
          <w:spacing w:val="-3"/>
          <w:sz w:val="24"/>
          <w:szCs w:val="24"/>
        </w:rPr>
        <w:t xml:space="preserve"> </w:t>
      </w:r>
      <w:r w:rsidR="00406611" w:rsidRPr="00406611">
        <w:rPr>
          <w:spacing w:val="-3"/>
          <w:sz w:val="24"/>
          <w:szCs w:val="24"/>
        </w:rPr>
        <w:t>Th</w:t>
      </w:r>
      <w:r w:rsidR="00406611">
        <w:rPr>
          <w:spacing w:val="-3"/>
          <w:sz w:val="24"/>
          <w:szCs w:val="24"/>
        </w:rPr>
        <w:t>e</w:t>
      </w:r>
      <w:r w:rsidR="00406611" w:rsidRPr="00406611">
        <w:rPr>
          <w:spacing w:val="-3"/>
          <w:sz w:val="24"/>
          <w:szCs w:val="24"/>
        </w:rPr>
        <w:t xml:space="preserve"> </w:t>
      </w:r>
      <w:r w:rsidR="00406611">
        <w:rPr>
          <w:spacing w:val="-3"/>
          <w:sz w:val="24"/>
          <w:szCs w:val="24"/>
        </w:rPr>
        <w:t xml:space="preserve">Prehearing </w:t>
      </w:r>
      <w:r w:rsidR="00406611" w:rsidRPr="00406611">
        <w:rPr>
          <w:spacing w:val="-3"/>
          <w:sz w:val="24"/>
          <w:szCs w:val="24"/>
        </w:rPr>
        <w:t xml:space="preserve">Order clearly stated </w:t>
      </w:r>
      <w:r w:rsidR="00337F5B">
        <w:rPr>
          <w:spacing w:val="-3"/>
          <w:sz w:val="24"/>
          <w:szCs w:val="24"/>
        </w:rPr>
        <w:t xml:space="preserve">the date and time of the hearing and </w:t>
      </w:r>
      <w:r w:rsidR="00406611" w:rsidRPr="00406611">
        <w:rPr>
          <w:spacing w:val="-3"/>
          <w:sz w:val="24"/>
          <w:szCs w:val="24"/>
        </w:rPr>
        <w:t>that failure to appear and to participate in the hearing could result in the entry of a default judgment.</w:t>
      </w:r>
      <w:r w:rsidR="00406611">
        <w:rPr>
          <w:spacing w:val="-3"/>
          <w:sz w:val="24"/>
          <w:szCs w:val="24"/>
        </w:rPr>
        <w:t xml:space="preserve">  </w:t>
      </w:r>
      <w:r w:rsidRPr="0097089D">
        <w:rPr>
          <w:spacing w:val="-3"/>
          <w:sz w:val="24"/>
          <w:szCs w:val="24"/>
        </w:rPr>
        <w:t>Th</w:t>
      </w:r>
      <w:r w:rsidR="00177E9B">
        <w:rPr>
          <w:spacing w:val="-3"/>
          <w:sz w:val="24"/>
          <w:szCs w:val="24"/>
        </w:rPr>
        <w:t xml:space="preserve">erefore, the due process rights </w:t>
      </w:r>
      <w:r w:rsidRPr="0097089D">
        <w:rPr>
          <w:spacing w:val="-3"/>
          <w:sz w:val="24"/>
          <w:szCs w:val="24"/>
        </w:rPr>
        <w:t xml:space="preserve">of Complainant have been fully protected.  </w:t>
      </w:r>
      <w:r w:rsidRPr="0097089D">
        <w:rPr>
          <w:i/>
          <w:spacing w:val="-3"/>
          <w:sz w:val="24"/>
          <w:szCs w:val="24"/>
        </w:rPr>
        <w:t>Sentner v. Bell Telephone Company of Pennsylvania</w:t>
      </w:r>
      <w:r w:rsidRPr="0097089D">
        <w:rPr>
          <w:spacing w:val="-3"/>
          <w:sz w:val="24"/>
          <w:szCs w:val="24"/>
        </w:rPr>
        <w:t>, Docket No. F-00161106 (Order entere</w:t>
      </w:r>
      <w:r w:rsidR="00B134F4">
        <w:rPr>
          <w:spacing w:val="-3"/>
          <w:sz w:val="24"/>
          <w:szCs w:val="24"/>
        </w:rPr>
        <w:t>d October 25, 1993); and 52 Pa.</w:t>
      </w:r>
      <w:r w:rsidRPr="0097089D">
        <w:rPr>
          <w:spacing w:val="-3"/>
          <w:sz w:val="24"/>
          <w:szCs w:val="24"/>
        </w:rPr>
        <w:t>Code § 5.245(a).</w:t>
      </w:r>
    </w:p>
    <w:p w:rsidR="00F006AE" w:rsidRDefault="00F006AE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5E47AD" w:rsidRDefault="000A5086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The Complainant did </w:t>
      </w:r>
      <w:r w:rsidR="00F006AE">
        <w:rPr>
          <w:spacing w:val="-3"/>
          <w:sz w:val="24"/>
          <w:szCs w:val="24"/>
        </w:rPr>
        <w:t xml:space="preserve">not participate in </w:t>
      </w:r>
      <w:r>
        <w:rPr>
          <w:spacing w:val="-3"/>
          <w:sz w:val="24"/>
          <w:szCs w:val="24"/>
        </w:rPr>
        <w:t xml:space="preserve">the scheduled </w:t>
      </w:r>
      <w:r w:rsidR="00F006AE">
        <w:rPr>
          <w:spacing w:val="-3"/>
          <w:sz w:val="24"/>
          <w:szCs w:val="24"/>
        </w:rPr>
        <w:t xml:space="preserve">telephonic </w:t>
      </w:r>
      <w:r>
        <w:rPr>
          <w:spacing w:val="-3"/>
          <w:sz w:val="24"/>
          <w:szCs w:val="24"/>
        </w:rPr>
        <w:t xml:space="preserve">hearing in this case.  The prehearing Order </w:t>
      </w:r>
      <w:r w:rsidRPr="000A5086">
        <w:rPr>
          <w:spacing w:val="-3"/>
          <w:sz w:val="24"/>
          <w:szCs w:val="24"/>
        </w:rPr>
        <w:t>stated that failure to appear and to participate in the hearing could result in the entry of a default judgment</w:t>
      </w:r>
      <w:r w:rsidR="005E47AD">
        <w:rPr>
          <w:spacing w:val="-3"/>
          <w:sz w:val="24"/>
          <w:szCs w:val="24"/>
        </w:rPr>
        <w:t>.</w:t>
      </w:r>
    </w:p>
    <w:p w:rsidR="005E47AD" w:rsidRDefault="005E47AD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FE52C1" w:rsidRDefault="005E47AD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2820A0" w:rsidRPr="0097089D">
        <w:rPr>
          <w:spacing w:val="-3"/>
          <w:sz w:val="24"/>
          <w:szCs w:val="24"/>
        </w:rPr>
        <w:t xml:space="preserve">In this proceeding, Complainant bears the burden of proving by </w:t>
      </w:r>
      <w:r w:rsidR="00421A56">
        <w:rPr>
          <w:spacing w:val="-3"/>
          <w:sz w:val="24"/>
          <w:szCs w:val="24"/>
        </w:rPr>
        <w:t>a preponderance of the evidence</w:t>
      </w:r>
      <w:r w:rsidR="002820A0" w:rsidRPr="0097089D">
        <w:rPr>
          <w:spacing w:val="-3"/>
          <w:sz w:val="24"/>
          <w:szCs w:val="24"/>
        </w:rPr>
        <w:t xml:space="preserve"> that</w:t>
      </w:r>
      <w:r w:rsidR="00627A04" w:rsidRPr="0097089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s</w:t>
      </w:r>
      <w:r w:rsidR="00627A04" w:rsidRPr="0097089D">
        <w:rPr>
          <w:spacing w:val="-3"/>
          <w:sz w:val="24"/>
          <w:szCs w:val="24"/>
        </w:rPr>
        <w:t>he</w:t>
      </w:r>
      <w:r w:rsidR="00B134F4">
        <w:rPr>
          <w:spacing w:val="-3"/>
          <w:sz w:val="24"/>
          <w:szCs w:val="24"/>
        </w:rPr>
        <w:t xml:space="preserve"> is entitled to relief.  66 Pa.</w:t>
      </w:r>
      <w:r w:rsidR="002820A0" w:rsidRPr="0097089D">
        <w:rPr>
          <w:spacing w:val="-3"/>
          <w:sz w:val="24"/>
          <w:szCs w:val="24"/>
        </w:rPr>
        <w:t xml:space="preserve">C.S. § 332(a).  By failing to appear and present any evidence in support of </w:t>
      </w:r>
      <w:r w:rsidR="00627A04" w:rsidRPr="0097089D">
        <w:rPr>
          <w:spacing w:val="-3"/>
          <w:sz w:val="24"/>
          <w:szCs w:val="24"/>
        </w:rPr>
        <w:t>h</w:t>
      </w:r>
      <w:r>
        <w:rPr>
          <w:spacing w:val="-3"/>
          <w:sz w:val="24"/>
          <w:szCs w:val="24"/>
        </w:rPr>
        <w:t>er</w:t>
      </w:r>
      <w:r w:rsidR="002820A0" w:rsidRPr="0097089D">
        <w:rPr>
          <w:spacing w:val="-3"/>
          <w:sz w:val="24"/>
          <w:szCs w:val="24"/>
        </w:rPr>
        <w:t xml:space="preserve"> Complaint, </w:t>
      </w:r>
      <w:r w:rsidR="00E6288D">
        <w:rPr>
          <w:spacing w:val="-3"/>
          <w:sz w:val="24"/>
          <w:szCs w:val="24"/>
        </w:rPr>
        <w:t xml:space="preserve">the </w:t>
      </w:r>
      <w:r w:rsidR="002820A0" w:rsidRPr="0097089D">
        <w:rPr>
          <w:spacing w:val="-3"/>
          <w:sz w:val="24"/>
          <w:szCs w:val="24"/>
        </w:rPr>
        <w:t xml:space="preserve">Complainant has failed to meet this burden.  Thus, the Complaint must be </w:t>
      </w:r>
      <w:r w:rsidR="002820A0" w:rsidRPr="0097089D">
        <w:rPr>
          <w:bCs/>
          <w:spacing w:val="-3"/>
          <w:sz w:val="24"/>
          <w:szCs w:val="24"/>
        </w:rPr>
        <w:t>dismissed with prejudice.</w:t>
      </w:r>
      <w:r w:rsidR="002820A0" w:rsidRPr="0097089D">
        <w:rPr>
          <w:spacing w:val="-3"/>
          <w:sz w:val="24"/>
          <w:szCs w:val="24"/>
        </w:rPr>
        <w:t xml:space="preserve">  </w:t>
      </w:r>
      <w:r w:rsidR="002820A0" w:rsidRPr="0097089D">
        <w:rPr>
          <w:i/>
          <w:spacing w:val="-3"/>
          <w:sz w:val="24"/>
          <w:szCs w:val="24"/>
        </w:rPr>
        <w:t>Jefferson v. UGI Utilities, Inc.</w:t>
      </w:r>
      <w:r w:rsidR="006F08D7">
        <w:rPr>
          <w:spacing w:val="-3"/>
          <w:sz w:val="24"/>
          <w:szCs w:val="24"/>
        </w:rPr>
        <w:t>, Docket No. Z</w:t>
      </w:r>
      <w:r w:rsidR="006F08D7">
        <w:rPr>
          <w:spacing w:val="-3"/>
          <w:sz w:val="24"/>
          <w:szCs w:val="24"/>
        </w:rPr>
        <w:noBreakHyphen/>
      </w:r>
      <w:r w:rsidR="002820A0" w:rsidRPr="0097089D">
        <w:rPr>
          <w:spacing w:val="-3"/>
          <w:sz w:val="24"/>
          <w:szCs w:val="24"/>
        </w:rPr>
        <w:t xml:space="preserve">00269892 (Order entered December 26, 1995).  Accordingly, the merits of the Complaint will not be addressed.  </w:t>
      </w:r>
      <w:r w:rsidR="002820A0" w:rsidRPr="0097089D">
        <w:rPr>
          <w:i/>
          <w:spacing w:val="-3"/>
          <w:sz w:val="24"/>
          <w:szCs w:val="24"/>
        </w:rPr>
        <w:t>Jones v. The Peoples Natural Gas Company, d/b/a Dominion Peoples</w:t>
      </w:r>
      <w:r w:rsidR="006F08D7">
        <w:rPr>
          <w:spacing w:val="-3"/>
          <w:sz w:val="24"/>
          <w:szCs w:val="24"/>
        </w:rPr>
        <w:t>, Docket No. C</w:t>
      </w:r>
      <w:r w:rsidR="006F08D7">
        <w:rPr>
          <w:spacing w:val="-3"/>
          <w:sz w:val="24"/>
          <w:szCs w:val="24"/>
        </w:rPr>
        <w:noBreakHyphen/>
      </w:r>
      <w:r w:rsidR="002820A0" w:rsidRPr="0097089D">
        <w:rPr>
          <w:spacing w:val="-3"/>
          <w:sz w:val="24"/>
          <w:szCs w:val="24"/>
        </w:rPr>
        <w:t xml:space="preserve">20054885 (Order entered February 14, 2006); and </w:t>
      </w:r>
      <w:r w:rsidR="002820A0" w:rsidRPr="0097089D">
        <w:rPr>
          <w:i/>
          <w:spacing w:val="-3"/>
          <w:sz w:val="24"/>
          <w:szCs w:val="24"/>
        </w:rPr>
        <w:t>Mya Lau v. PPL Electric Utilities Corp.</w:t>
      </w:r>
      <w:r w:rsidR="002820A0" w:rsidRPr="0097089D">
        <w:rPr>
          <w:spacing w:val="-3"/>
          <w:sz w:val="24"/>
          <w:szCs w:val="24"/>
        </w:rPr>
        <w:t>, Docket No. F-01816882 (Order entered October 19, 2005).</w:t>
      </w:r>
    </w:p>
    <w:p w:rsidR="00FE52C1" w:rsidRDefault="00FE52C1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8D559E" w:rsidRDefault="002820A0" w:rsidP="008D559E">
      <w:pPr>
        <w:autoSpaceDE w:val="0"/>
        <w:autoSpaceDN w:val="0"/>
        <w:spacing w:line="360" w:lineRule="auto"/>
        <w:jc w:val="center"/>
        <w:rPr>
          <w:spacing w:val="-3"/>
          <w:sz w:val="24"/>
          <w:szCs w:val="24"/>
          <w:u w:val="single"/>
        </w:rPr>
      </w:pPr>
      <w:r w:rsidRPr="0097089D">
        <w:rPr>
          <w:spacing w:val="-3"/>
          <w:sz w:val="24"/>
          <w:szCs w:val="24"/>
          <w:u w:val="single"/>
        </w:rPr>
        <w:t>CONCLUSIONS OF LAW</w:t>
      </w:r>
    </w:p>
    <w:p w:rsidR="008D559E" w:rsidRDefault="008D559E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8D559E" w:rsidRDefault="002820A0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  <w:t>1.</w:t>
      </w:r>
      <w:r w:rsidRPr="0097089D">
        <w:rPr>
          <w:spacing w:val="-3"/>
          <w:sz w:val="24"/>
          <w:szCs w:val="24"/>
        </w:rPr>
        <w:tab/>
        <w:t>The Commission has jurisdiction over the subject matter and the part</w:t>
      </w:r>
      <w:r w:rsidR="00FE28F2" w:rsidRPr="0097089D">
        <w:rPr>
          <w:spacing w:val="-3"/>
          <w:sz w:val="24"/>
          <w:szCs w:val="24"/>
        </w:rPr>
        <w:t>ies to this proceeding.  66 Pa.</w:t>
      </w:r>
      <w:r w:rsidRPr="0097089D">
        <w:rPr>
          <w:spacing w:val="-3"/>
          <w:sz w:val="24"/>
          <w:szCs w:val="24"/>
        </w:rPr>
        <w:t>C.S. § 701.</w:t>
      </w:r>
    </w:p>
    <w:p w:rsidR="008D559E" w:rsidRDefault="008D559E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8D559E" w:rsidRDefault="002820A0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  <w:t>2.</w:t>
      </w:r>
      <w:r w:rsidRPr="0097089D">
        <w:rPr>
          <w:spacing w:val="-3"/>
          <w:sz w:val="24"/>
          <w:szCs w:val="24"/>
        </w:rPr>
        <w:tab/>
        <w:t xml:space="preserve">The due process rights of Complainant have been fully protected in this proceeding.  </w:t>
      </w:r>
      <w:r w:rsidRPr="0097089D">
        <w:rPr>
          <w:i/>
          <w:spacing w:val="-3"/>
          <w:sz w:val="24"/>
          <w:szCs w:val="24"/>
        </w:rPr>
        <w:t>Sentner v. Bell Telephone Company of Pennsylvania</w:t>
      </w:r>
      <w:r w:rsidRPr="0097089D">
        <w:rPr>
          <w:spacing w:val="-3"/>
          <w:sz w:val="24"/>
          <w:szCs w:val="24"/>
        </w:rPr>
        <w:t>, Docket No. F-00161106 (Order entere</w:t>
      </w:r>
      <w:r w:rsidR="00313E9A">
        <w:rPr>
          <w:spacing w:val="-3"/>
          <w:sz w:val="24"/>
          <w:szCs w:val="24"/>
        </w:rPr>
        <w:t>d October 25, 1993); and 52 Pa.</w:t>
      </w:r>
      <w:r w:rsidRPr="0097089D">
        <w:rPr>
          <w:spacing w:val="-3"/>
          <w:sz w:val="24"/>
          <w:szCs w:val="24"/>
        </w:rPr>
        <w:t>Code § 5.245(a).</w:t>
      </w:r>
    </w:p>
    <w:p w:rsidR="008D559E" w:rsidRDefault="008D559E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2820A0" w:rsidRDefault="002820A0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  <w:t>3.</w:t>
      </w:r>
      <w:r w:rsidRPr="0097089D">
        <w:rPr>
          <w:spacing w:val="-3"/>
          <w:sz w:val="24"/>
          <w:szCs w:val="24"/>
        </w:rPr>
        <w:tab/>
        <w:t>By failing to appear and be heard on h</w:t>
      </w:r>
      <w:r w:rsidR="00C45F8C">
        <w:rPr>
          <w:spacing w:val="-3"/>
          <w:sz w:val="24"/>
          <w:szCs w:val="24"/>
        </w:rPr>
        <w:t>er</w:t>
      </w:r>
      <w:r w:rsidRPr="0097089D">
        <w:rPr>
          <w:spacing w:val="-3"/>
          <w:sz w:val="24"/>
          <w:szCs w:val="24"/>
        </w:rPr>
        <w:t xml:space="preserve"> Complaint, Complainant has failed to meet </w:t>
      </w:r>
      <w:r w:rsidR="00C45F8C">
        <w:rPr>
          <w:spacing w:val="-3"/>
          <w:sz w:val="24"/>
          <w:szCs w:val="24"/>
        </w:rPr>
        <w:t>her</w:t>
      </w:r>
      <w:r w:rsidRPr="0097089D">
        <w:rPr>
          <w:spacing w:val="-3"/>
          <w:sz w:val="24"/>
          <w:szCs w:val="24"/>
        </w:rPr>
        <w:t xml:space="preserve"> burden of proving that </w:t>
      </w:r>
      <w:r w:rsidR="00C45F8C">
        <w:rPr>
          <w:spacing w:val="-3"/>
          <w:sz w:val="24"/>
          <w:szCs w:val="24"/>
        </w:rPr>
        <w:t>s</w:t>
      </w:r>
      <w:r w:rsidR="00627A04" w:rsidRPr="0097089D">
        <w:rPr>
          <w:spacing w:val="-3"/>
          <w:sz w:val="24"/>
          <w:szCs w:val="24"/>
        </w:rPr>
        <w:t>he</w:t>
      </w:r>
      <w:r w:rsidR="00FE28F2" w:rsidRPr="0097089D">
        <w:rPr>
          <w:spacing w:val="-3"/>
          <w:sz w:val="24"/>
          <w:szCs w:val="24"/>
        </w:rPr>
        <w:t xml:space="preserve"> is entitled to relief.  66 Pa.</w:t>
      </w:r>
      <w:r w:rsidRPr="0097089D">
        <w:rPr>
          <w:spacing w:val="-3"/>
          <w:sz w:val="24"/>
          <w:szCs w:val="24"/>
        </w:rPr>
        <w:t>C.S. § 332(a).</w:t>
      </w:r>
    </w:p>
    <w:p w:rsidR="002820A0" w:rsidRPr="0097089D" w:rsidRDefault="002820A0" w:rsidP="002820A0">
      <w:pPr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2820A0" w:rsidRPr="008D559E" w:rsidRDefault="002820A0" w:rsidP="002820A0">
      <w:pPr>
        <w:autoSpaceDE w:val="0"/>
        <w:autoSpaceDN w:val="0"/>
        <w:spacing w:line="360" w:lineRule="auto"/>
        <w:jc w:val="center"/>
        <w:rPr>
          <w:spacing w:val="-3"/>
          <w:sz w:val="24"/>
          <w:szCs w:val="24"/>
        </w:rPr>
      </w:pPr>
      <w:r w:rsidRPr="008D559E">
        <w:rPr>
          <w:spacing w:val="-3"/>
          <w:sz w:val="24"/>
          <w:szCs w:val="24"/>
          <w:u w:val="single"/>
        </w:rPr>
        <w:t>ORDER</w:t>
      </w:r>
    </w:p>
    <w:p w:rsidR="002820A0" w:rsidRDefault="002820A0" w:rsidP="002820A0">
      <w:pPr>
        <w:autoSpaceDE w:val="0"/>
        <w:autoSpaceDN w:val="0"/>
        <w:spacing w:line="360" w:lineRule="auto"/>
        <w:jc w:val="center"/>
        <w:rPr>
          <w:spacing w:val="-3"/>
          <w:sz w:val="24"/>
          <w:szCs w:val="24"/>
        </w:rPr>
      </w:pPr>
    </w:p>
    <w:p w:rsidR="00313E9A" w:rsidRPr="0097089D" w:rsidRDefault="00313E9A" w:rsidP="002820A0">
      <w:pPr>
        <w:autoSpaceDE w:val="0"/>
        <w:autoSpaceDN w:val="0"/>
        <w:spacing w:line="360" w:lineRule="auto"/>
        <w:jc w:val="center"/>
        <w:rPr>
          <w:spacing w:val="-3"/>
          <w:sz w:val="24"/>
          <w:szCs w:val="24"/>
        </w:rPr>
      </w:pPr>
    </w:p>
    <w:p w:rsidR="008D559E" w:rsidRDefault="002820A0" w:rsidP="002820A0">
      <w:pPr>
        <w:tabs>
          <w:tab w:val="left" w:pos="0"/>
        </w:tabs>
        <w:suppressAutoHyphens/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  <w:t>THEREFORE,</w:t>
      </w:r>
    </w:p>
    <w:p w:rsidR="008D559E" w:rsidRDefault="008D559E" w:rsidP="002820A0">
      <w:pPr>
        <w:tabs>
          <w:tab w:val="left" w:pos="0"/>
        </w:tabs>
        <w:suppressAutoHyphens/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8D559E" w:rsidRDefault="002820A0" w:rsidP="002820A0">
      <w:pPr>
        <w:tabs>
          <w:tab w:val="left" w:pos="0"/>
        </w:tabs>
        <w:suppressAutoHyphens/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  <w:t>IT IS ORDERED:</w:t>
      </w:r>
    </w:p>
    <w:p w:rsidR="008D559E" w:rsidRDefault="008D559E" w:rsidP="002820A0">
      <w:pPr>
        <w:tabs>
          <w:tab w:val="left" w:pos="0"/>
        </w:tabs>
        <w:suppressAutoHyphens/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E6288D" w:rsidRDefault="002820A0" w:rsidP="008D559E">
      <w:pPr>
        <w:tabs>
          <w:tab w:val="left" w:pos="0"/>
        </w:tabs>
        <w:suppressAutoHyphens/>
        <w:autoSpaceDE w:val="0"/>
        <w:autoSpaceDN w:val="0"/>
        <w:spacing w:line="360" w:lineRule="auto"/>
        <w:rPr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  <w:t>1.</w:t>
      </w:r>
      <w:r w:rsidRPr="0097089D">
        <w:rPr>
          <w:spacing w:val="-3"/>
          <w:sz w:val="24"/>
          <w:szCs w:val="24"/>
        </w:rPr>
        <w:tab/>
      </w:r>
      <w:r w:rsidR="00E6288D">
        <w:rPr>
          <w:spacing w:val="-3"/>
          <w:sz w:val="24"/>
          <w:szCs w:val="24"/>
        </w:rPr>
        <w:t xml:space="preserve">That the Motion to </w:t>
      </w:r>
      <w:r w:rsidR="00337F5B">
        <w:rPr>
          <w:spacing w:val="-3"/>
          <w:sz w:val="24"/>
          <w:szCs w:val="24"/>
        </w:rPr>
        <w:t>D</w:t>
      </w:r>
      <w:r w:rsidR="00E6288D">
        <w:rPr>
          <w:spacing w:val="-3"/>
          <w:sz w:val="24"/>
          <w:szCs w:val="24"/>
        </w:rPr>
        <w:t xml:space="preserve">ismiss the Complaint of Angila Johnson against </w:t>
      </w:r>
      <w:r w:rsidR="00E6288D" w:rsidRPr="00E6288D">
        <w:rPr>
          <w:spacing w:val="-3"/>
          <w:sz w:val="24"/>
          <w:szCs w:val="24"/>
        </w:rPr>
        <w:t>PPL Electric Utilities Corporation</w:t>
      </w:r>
      <w:r w:rsidR="00E6288D">
        <w:rPr>
          <w:spacing w:val="-3"/>
          <w:sz w:val="24"/>
          <w:szCs w:val="24"/>
        </w:rPr>
        <w:t xml:space="preserve"> at Docket No. C-2015-2466114 is granted.</w:t>
      </w:r>
    </w:p>
    <w:p w:rsidR="00E6288D" w:rsidRDefault="00E6288D" w:rsidP="008D559E">
      <w:pPr>
        <w:tabs>
          <w:tab w:val="left" w:pos="0"/>
        </w:tabs>
        <w:suppressAutoHyphens/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2820A0" w:rsidRDefault="00E6288D" w:rsidP="008D559E">
      <w:pPr>
        <w:tabs>
          <w:tab w:val="left" w:pos="0"/>
        </w:tabs>
        <w:suppressAutoHyphens/>
        <w:autoSpaceDE w:val="0"/>
        <w:autoSpaceDN w:val="0"/>
        <w:spacing w:line="360" w:lineRule="auto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2.</w:t>
      </w:r>
      <w:r>
        <w:rPr>
          <w:spacing w:val="-3"/>
          <w:sz w:val="24"/>
          <w:szCs w:val="24"/>
        </w:rPr>
        <w:tab/>
      </w:r>
      <w:r w:rsidR="002945D2" w:rsidRPr="002945D2">
        <w:rPr>
          <w:spacing w:val="-3"/>
          <w:sz w:val="24"/>
          <w:szCs w:val="24"/>
        </w:rPr>
        <w:t xml:space="preserve">That the Complaint of </w:t>
      </w:r>
      <w:r w:rsidR="002945D2">
        <w:rPr>
          <w:spacing w:val="-3"/>
          <w:sz w:val="24"/>
          <w:szCs w:val="24"/>
        </w:rPr>
        <w:t>Angila Johnson</w:t>
      </w:r>
      <w:r w:rsidR="002945D2" w:rsidRPr="002945D2">
        <w:rPr>
          <w:spacing w:val="-3"/>
          <w:sz w:val="24"/>
          <w:szCs w:val="24"/>
        </w:rPr>
        <w:t xml:space="preserve"> against </w:t>
      </w:r>
      <w:r w:rsidRPr="00E6288D">
        <w:rPr>
          <w:spacing w:val="-3"/>
          <w:sz w:val="24"/>
          <w:szCs w:val="24"/>
        </w:rPr>
        <w:t xml:space="preserve">PPL Electric Utilities Corporation </w:t>
      </w:r>
      <w:r w:rsidR="002945D2" w:rsidRPr="002945D2">
        <w:rPr>
          <w:spacing w:val="-3"/>
          <w:sz w:val="24"/>
          <w:szCs w:val="24"/>
        </w:rPr>
        <w:t>at Docket No. C-201</w:t>
      </w:r>
      <w:r>
        <w:rPr>
          <w:spacing w:val="-3"/>
          <w:sz w:val="24"/>
          <w:szCs w:val="24"/>
        </w:rPr>
        <w:t>5</w:t>
      </w:r>
      <w:r w:rsidR="002945D2" w:rsidRPr="002945D2">
        <w:rPr>
          <w:spacing w:val="-3"/>
          <w:sz w:val="24"/>
          <w:szCs w:val="24"/>
        </w:rPr>
        <w:t>-24</w:t>
      </w:r>
      <w:r>
        <w:rPr>
          <w:spacing w:val="-3"/>
          <w:sz w:val="24"/>
          <w:szCs w:val="24"/>
        </w:rPr>
        <w:t>66114</w:t>
      </w:r>
      <w:r w:rsidR="002945D2" w:rsidRPr="002945D2">
        <w:rPr>
          <w:spacing w:val="-3"/>
          <w:sz w:val="24"/>
          <w:szCs w:val="24"/>
        </w:rPr>
        <w:t xml:space="preserve"> is hereby dismissed with prejudice.</w:t>
      </w:r>
    </w:p>
    <w:p w:rsidR="002945D2" w:rsidRPr="0097089D" w:rsidRDefault="002945D2" w:rsidP="002820A0">
      <w:pPr>
        <w:tabs>
          <w:tab w:val="left" w:pos="0"/>
        </w:tabs>
        <w:suppressAutoHyphens/>
        <w:autoSpaceDE w:val="0"/>
        <w:autoSpaceDN w:val="0"/>
        <w:spacing w:line="360" w:lineRule="auto"/>
        <w:rPr>
          <w:spacing w:val="-3"/>
          <w:sz w:val="24"/>
          <w:szCs w:val="24"/>
        </w:rPr>
      </w:pPr>
    </w:p>
    <w:p w:rsidR="002820A0" w:rsidRPr="0097089D" w:rsidRDefault="002820A0" w:rsidP="002820A0">
      <w:pPr>
        <w:tabs>
          <w:tab w:val="left" w:pos="0"/>
        </w:tabs>
        <w:suppressAutoHyphens/>
        <w:autoSpaceDE w:val="0"/>
        <w:autoSpaceDN w:val="0"/>
        <w:spacing w:line="360" w:lineRule="auto"/>
        <w:rPr>
          <w:bCs/>
          <w:spacing w:val="-3"/>
          <w:sz w:val="24"/>
          <w:szCs w:val="24"/>
        </w:rPr>
      </w:pPr>
      <w:r w:rsidRPr="0097089D">
        <w:rPr>
          <w:spacing w:val="-3"/>
          <w:sz w:val="24"/>
          <w:szCs w:val="24"/>
        </w:rPr>
        <w:tab/>
      </w:r>
      <w:r w:rsidRPr="0097089D">
        <w:rPr>
          <w:spacing w:val="-3"/>
          <w:sz w:val="24"/>
          <w:szCs w:val="24"/>
        </w:rPr>
        <w:tab/>
      </w:r>
      <w:r w:rsidR="00E6288D">
        <w:rPr>
          <w:spacing w:val="-3"/>
          <w:sz w:val="24"/>
          <w:szCs w:val="24"/>
        </w:rPr>
        <w:t>3</w:t>
      </w:r>
      <w:r w:rsidRPr="0097089D">
        <w:rPr>
          <w:spacing w:val="-3"/>
          <w:sz w:val="24"/>
          <w:szCs w:val="24"/>
        </w:rPr>
        <w:t>.</w:t>
      </w:r>
      <w:r w:rsidRPr="0097089D">
        <w:rPr>
          <w:spacing w:val="-3"/>
          <w:sz w:val="24"/>
          <w:szCs w:val="24"/>
        </w:rPr>
        <w:tab/>
      </w:r>
      <w:r w:rsidR="00E6288D">
        <w:rPr>
          <w:spacing w:val="-3"/>
          <w:sz w:val="24"/>
          <w:szCs w:val="24"/>
        </w:rPr>
        <w:t>That the docket in this case is closed.</w:t>
      </w:r>
    </w:p>
    <w:p w:rsidR="001E2544" w:rsidRPr="0097089D" w:rsidRDefault="001E2544" w:rsidP="002820A0">
      <w:pPr>
        <w:tabs>
          <w:tab w:val="left" w:pos="0"/>
        </w:tabs>
        <w:suppressAutoHyphens/>
        <w:autoSpaceDE w:val="0"/>
        <w:autoSpaceDN w:val="0"/>
        <w:spacing w:line="360" w:lineRule="auto"/>
        <w:rPr>
          <w:bCs/>
          <w:spacing w:val="-3"/>
          <w:sz w:val="24"/>
          <w:szCs w:val="24"/>
        </w:rPr>
      </w:pPr>
    </w:p>
    <w:p w:rsidR="002820A0" w:rsidRPr="0097089D" w:rsidRDefault="001E2544" w:rsidP="00E6288D">
      <w:pPr>
        <w:tabs>
          <w:tab w:val="left" w:pos="0"/>
        </w:tabs>
        <w:suppressAutoHyphens/>
        <w:autoSpaceDE w:val="0"/>
        <w:autoSpaceDN w:val="0"/>
        <w:spacing w:line="360" w:lineRule="auto"/>
        <w:rPr>
          <w:sz w:val="24"/>
          <w:szCs w:val="24"/>
        </w:rPr>
      </w:pPr>
      <w:r w:rsidRPr="0097089D">
        <w:rPr>
          <w:bCs/>
          <w:spacing w:val="-3"/>
          <w:sz w:val="24"/>
          <w:szCs w:val="24"/>
        </w:rPr>
        <w:tab/>
      </w:r>
      <w:r w:rsidRPr="0097089D">
        <w:rPr>
          <w:bCs/>
          <w:spacing w:val="-3"/>
          <w:sz w:val="24"/>
          <w:szCs w:val="24"/>
        </w:rPr>
        <w:tab/>
      </w:r>
    </w:p>
    <w:p w:rsidR="002820A0" w:rsidRPr="008D559E" w:rsidRDefault="002820A0" w:rsidP="002820A0">
      <w:pPr>
        <w:widowControl w:val="0"/>
        <w:autoSpaceDE w:val="0"/>
        <w:autoSpaceDN w:val="0"/>
        <w:rPr>
          <w:sz w:val="24"/>
          <w:szCs w:val="24"/>
          <w:u w:val="single"/>
        </w:rPr>
      </w:pPr>
      <w:r w:rsidRPr="0097089D">
        <w:rPr>
          <w:sz w:val="24"/>
          <w:szCs w:val="24"/>
        </w:rPr>
        <w:t xml:space="preserve">Date:  </w:t>
      </w:r>
      <w:r w:rsidR="00337F5B">
        <w:rPr>
          <w:sz w:val="24"/>
          <w:szCs w:val="24"/>
          <w:u w:val="single"/>
        </w:rPr>
        <w:t>October 30</w:t>
      </w:r>
      <w:r w:rsidRPr="0097089D">
        <w:rPr>
          <w:sz w:val="24"/>
          <w:szCs w:val="24"/>
          <w:u w:val="single"/>
        </w:rPr>
        <w:t>,</w:t>
      </w:r>
      <w:r w:rsidR="00175064" w:rsidRPr="0097089D">
        <w:rPr>
          <w:sz w:val="24"/>
          <w:szCs w:val="24"/>
          <w:u w:val="single"/>
        </w:rPr>
        <w:t xml:space="preserve"> </w:t>
      </w:r>
      <w:r w:rsidRPr="0097089D">
        <w:rPr>
          <w:sz w:val="24"/>
          <w:szCs w:val="24"/>
          <w:u w:val="single"/>
        </w:rPr>
        <w:t>201</w:t>
      </w:r>
      <w:r w:rsidR="001C18FE">
        <w:rPr>
          <w:sz w:val="24"/>
          <w:szCs w:val="24"/>
          <w:u w:val="single"/>
        </w:rPr>
        <w:t>5</w:t>
      </w:r>
      <w:r w:rsidR="001C18FE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="008D559E">
        <w:rPr>
          <w:sz w:val="24"/>
          <w:szCs w:val="24"/>
          <w:u w:val="single"/>
        </w:rPr>
        <w:tab/>
      </w:r>
      <w:r w:rsidR="008D559E">
        <w:rPr>
          <w:sz w:val="24"/>
          <w:szCs w:val="24"/>
          <w:u w:val="single"/>
        </w:rPr>
        <w:tab/>
        <w:t>/s/</w:t>
      </w:r>
      <w:r w:rsidR="008D559E">
        <w:rPr>
          <w:sz w:val="24"/>
          <w:szCs w:val="24"/>
          <w:u w:val="single"/>
        </w:rPr>
        <w:tab/>
      </w:r>
      <w:r w:rsidR="006F08D7">
        <w:rPr>
          <w:sz w:val="24"/>
          <w:szCs w:val="24"/>
          <w:u w:val="single"/>
        </w:rPr>
        <w:tab/>
      </w:r>
      <w:r w:rsidR="008D559E">
        <w:rPr>
          <w:sz w:val="24"/>
          <w:szCs w:val="24"/>
          <w:u w:val="single"/>
        </w:rPr>
        <w:tab/>
      </w:r>
    </w:p>
    <w:p w:rsidR="002820A0" w:rsidRPr="0097089D" w:rsidRDefault="002820A0" w:rsidP="002820A0">
      <w:pPr>
        <w:widowControl w:val="0"/>
        <w:autoSpaceDE w:val="0"/>
        <w:autoSpaceDN w:val="0"/>
        <w:rPr>
          <w:sz w:val="24"/>
          <w:szCs w:val="24"/>
        </w:rPr>
      </w:pP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  <w:t>Dennis J. Buckley</w:t>
      </w:r>
    </w:p>
    <w:p w:rsidR="00176DE0" w:rsidRPr="0097089D" w:rsidRDefault="002820A0" w:rsidP="008D559E">
      <w:pPr>
        <w:widowControl w:val="0"/>
        <w:autoSpaceDE w:val="0"/>
        <w:autoSpaceDN w:val="0"/>
        <w:rPr>
          <w:sz w:val="24"/>
          <w:szCs w:val="24"/>
        </w:rPr>
      </w:pP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</w:r>
      <w:r w:rsidRPr="0097089D">
        <w:rPr>
          <w:sz w:val="24"/>
          <w:szCs w:val="24"/>
        </w:rPr>
        <w:tab/>
        <w:t>Administrative Law Judge</w:t>
      </w:r>
    </w:p>
    <w:sectPr w:rsidR="00176DE0" w:rsidRPr="0097089D" w:rsidSect="0097089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E2" w:rsidRDefault="006B4EE2">
      <w:r>
        <w:separator/>
      </w:r>
    </w:p>
  </w:endnote>
  <w:endnote w:type="continuationSeparator" w:id="0">
    <w:p w:rsidR="006B4EE2" w:rsidRDefault="006B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Default="00447316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C8" w:rsidRPr="006A7851" w:rsidRDefault="00447316" w:rsidP="00ED3EC8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6A7851">
      <w:rPr>
        <w:rStyle w:val="PageNumber"/>
        <w:sz w:val="20"/>
        <w:szCs w:val="20"/>
      </w:rPr>
      <w:fldChar w:fldCharType="begin"/>
    </w:r>
    <w:r w:rsidR="00ED3EC8" w:rsidRPr="006A7851">
      <w:rPr>
        <w:rStyle w:val="PageNumber"/>
        <w:sz w:val="20"/>
        <w:szCs w:val="20"/>
      </w:rPr>
      <w:instrText xml:space="preserve">PAGE  </w:instrText>
    </w:r>
    <w:r w:rsidRPr="006A7851">
      <w:rPr>
        <w:rStyle w:val="PageNumber"/>
        <w:sz w:val="20"/>
        <w:szCs w:val="20"/>
      </w:rPr>
      <w:fldChar w:fldCharType="separate"/>
    </w:r>
    <w:r w:rsidR="001A4CED">
      <w:rPr>
        <w:rStyle w:val="PageNumber"/>
        <w:noProof/>
        <w:sz w:val="20"/>
        <w:szCs w:val="20"/>
      </w:rPr>
      <w:t>4</w:t>
    </w:r>
    <w:r w:rsidRPr="006A7851">
      <w:rPr>
        <w:rStyle w:val="PageNumber"/>
        <w:sz w:val="20"/>
        <w:szCs w:val="20"/>
      </w:rPr>
      <w:fldChar w:fldCharType="end"/>
    </w:r>
  </w:p>
  <w:p w:rsidR="00ED3EC8" w:rsidRDefault="00ED3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E2" w:rsidRDefault="006B4EE2">
      <w:r>
        <w:separator/>
      </w:r>
    </w:p>
  </w:footnote>
  <w:footnote w:type="continuationSeparator" w:id="0">
    <w:p w:rsidR="006B4EE2" w:rsidRDefault="006B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C8"/>
    <w:rsid w:val="00001E3A"/>
    <w:rsid w:val="00001EF6"/>
    <w:rsid w:val="00003D11"/>
    <w:rsid w:val="00004C99"/>
    <w:rsid w:val="00005558"/>
    <w:rsid w:val="000079FE"/>
    <w:rsid w:val="00011DD9"/>
    <w:rsid w:val="00012104"/>
    <w:rsid w:val="0001305A"/>
    <w:rsid w:val="00016E55"/>
    <w:rsid w:val="0002105C"/>
    <w:rsid w:val="00026731"/>
    <w:rsid w:val="00035BB8"/>
    <w:rsid w:val="0005069E"/>
    <w:rsid w:val="000541C0"/>
    <w:rsid w:val="00057544"/>
    <w:rsid w:val="000576ED"/>
    <w:rsid w:val="000576F6"/>
    <w:rsid w:val="000605B6"/>
    <w:rsid w:val="00061278"/>
    <w:rsid w:val="00062037"/>
    <w:rsid w:val="000634EB"/>
    <w:rsid w:val="00063801"/>
    <w:rsid w:val="00067CBC"/>
    <w:rsid w:val="00083F22"/>
    <w:rsid w:val="000902E3"/>
    <w:rsid w:val="00092117"/>
    <w:rsid w:val="0009220F"/>
    <w:rsid w:val="00092B4E"/>
    <w:rsid w:val="00092E44"/>
    <w:rsid w:val="00093562"/>
    <w:rsid w:val="0009662B"/>
    <w:rsid w:val="000A5086"/>
    <w:rsid w:val="000A770B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0560"/>
    <w:rsid w:val="001136A2"/>
    <w:rsid w:val="00115BB6"/>
    <w:rsid w:val="00116578"/>
    <w:rsid w:val="0012035F"/>
    <w:rsid w:val="00121291"/>
    <w:rsid w:val="00124101"/>
    <w:rsid w:val="00124D49"/>
    <w:rsid w:val="001252EE"/>
    <w:rsid w:val="00133A65"/>
    <w:rsid w:val="0014105E"/>
    <w:rsid w:val="00143142"/>
    <w:rsid w:val="00155E87"/>
    <w:rsid w:val="00157E46"/>
    <w:rsid w:val="00162D2F"/>
    <w:rsid w:val="00172E8C"/>
    <w:rsid w:val="00174F7E"/>
    <w:rsid w:val="00175064"/>
    <w:rsid w:val="0017580D"/>
    <w:rsid w:val="00176DE0"/>
    <w:rsid w:val="00177E9B"/>
    <w:rsid w:val="00181AB1"/>
    <w:rsid w:val="001857EA"/>
    <w:rsid w:val="00191522"/>
    <w:rsid w:val="00192EB5"/>
    <w:rsid w:val="001966CB"/>
    <w:rsid w:val="001A103D"/>
    <w:rsid w:val="001A216A"/>
    <w:rsid w:val="001A2897"/>
    <w:rsid w:val="001A3A8A"/>
    <w:rsid w:val="001A4CED"/>
    <w:rsid w:val="001B1B1D"/>
    <w:rsid w:val="001B3D6F"/>
    <w:rsid w:val="001C18FE"/>
    <w:rsid w:val="001D18FE"/>
    <w:rsid w:val="001D1F1B"/>
    <w:rsid w:val="001E2544"/>
    <w:rsid w:val="001E2642"/>
    <w:rsid w:val="001E3C9A"/>
    <w:rsid w:val="001E5447"/>
    <w:rsid w:val="001E79A7"/>
    <w:rsid w:val="001F0835"/>
    <w:rsid w:val="001F74FC"/>
    <w:rsid w:val="002004A8"/>
    <w:rsid w:val="0020223E"/>
    <w:rsid w:val="0021162B"/>
    <w:rsid w:val="002125E4"/>
    <w:rsid w:val="00215381"/>
    <w:rsid w:val="00216C32"/>
    <w:rsid w:val="00216F76"/>
    <w:rsid w:val="002203FA"/>
    <w:rsid w:val="00221A88"/>
    <w:rsid w:val="00232968"/>
    <w:rsid w:val="002337D7"/>
    <w:rsid w:val="00234DB8"/>
    <w:rsid w:val="002369B5"/>
    <w:rsid w:val="002451F7"/>
    <w:rsid w:val="00251E5A"/>
    <w:rsid w:val="00252DB6"/>
    <w:rsid w:val="002546D8"/>
    <w:rsid w:val="00260459"/>
    <w:rsid w:val="002608A7"/>
    <w:rsid w:val="0026705F"/>
    <w:rsid w:val="002704DD"/>
    <w:rsid w:val="0027768F"/>
    <w:rsid w:val="002820A0"/>
    <w:rsid w:val="002840E8"/>
    <w:rsid w:val="00284760"/>
    <w:rsid w:val="00287BC6"/>
    <w:rsid w:val="0029096F"/>
    <w:rsid w:val="0029353E"/>
    <w:rsid w:val="002945D2"/>
    <w:rsid w:val="00297286"/>
    <w:rsid w:val="002A05C6"/>
    <w:rsid w:val="002A5F4D"/>
    <w:rsid w:val="002B1966"/>
    <w:rsid w:val="002B754D"/>
    <w:rsid w:val="002C1F80"/>
    <w:rsid w:val="002C4F02"/>
    <w:rsid w:val="002E7DDB"/>
    <w:rsid w:val="002F42FC"/>
    <w:rsid w:val="002F5AB2"/>
    <w:rsid w:val="00304623"/>
    <w:rsid w:val="00304AA1"/>
    <w:rsid w:val="00306C33"/>
    <w:rsid w:val="00313E9A"/>
    <w:rsid w:val="00321DB1"/>
    <w:rsid w:val="00323C44"/>
    <w:rsid w:val="00330A67"/>
    <w:rsid w:val="00334F62"/>
    <w:rsid w:val="003364EB"/>
    <w:rsid w:val="003366D5"/>
    <w:rsid w:val="00337F5B"/>
    <w:rsid w:val="0034324C"/>
    <w:rsid w:val="00344C34"/>
    <w:rsid w:val="00354574"/>
    <w:rsid w:val="00360F5F"/>
    <w:rsid w:val="00361198"/>
    <w:rsid w:val="0036124A"/>
    <w:rsid w:val="00364636"/>
    <w:rsid w:val="00365459"/>
    <w:rsid w:val="0036754C"/>
    <w:rsid w:val="003819D6"/>
    <w:rsid w:val="00381B05"/>
    <w:rsid w:val="00386626"/>
    <w:rsid w:val="00390929"/>
    <w:rsid w:val="003A0B9C"/>
    <w:rsid w:val="003A0E5A"/>
    <w:rsid w:val="003A3F15"/>
    <w:rsid w:val="003A4D89"/>
    <w:rsid w:val="003A7581"/>
    <w:rsid w:val="003B4D40"/>
    <w:rsid w:val="003B5D19"/>
    <w:rsid w:val="003B610B"/>
    <w:rsid w:val="003C47E8"/>
    <w:rsid w:val="003E2B14"/>
    <w:rsid w:val="003F01A7"/>
    <w:rsid w:val="003F70A9"/>
    <w:rsid w:val="004047B1"/>
    <w:rsid w:val="00406611"/>
    <w:rsid w:val="00407C2F"/>
    <w:rsid w:val="00411425"/>
    <w:rsid w:val="00412E46"/>
    <w:rsid w:val="00413BA5"/>
    <w:rsid w:val="00421A56"/>
    <w:rsid w:val="00426277"/>
    <w:rsid w:val="004262B3"/>
    <w:rsid w:val="00431130"/>
    <w:rsid w:val="00442254"/>
    <w:rsid w:val="00446B02"/>
    <w:rsid w:val="00447316"/>
    <w:rsid w:val="0045300F"/>
    <w:rsid w:val="00454158"/>
    <w:rsid w:val="00454723"/>
    <w:rsid w:val="00456657"/>
    <w:rsid w:val="00460140"/>
    <w:rsid w:val="0046238B"/>
    <w:rsid w:val="00491F39"/>
    <w:rsid w:val="0049575D"/>
    <w:rsid w:val="004A5318"/>
    <w:rsid w:val="004A741E"/>
    <w:rsid w:val="004B1ADE"/>
    <w:rsid w:val="004B570B"/>
    <w:rsid w:val="004B652A"/>
    <w:rsid w:val="004B7858"/>
    <w:rsid w:val="004C30D2"/>
    <w:rsid w:val="004D0BE0"/>
    <w:rsid w:val="004D108E"/>
    <w:rsid w:val="004D14F0"/>
    <w:rsid w:val="004D4A68"/>
    <w:rsid w:val="004E429F"/>
    <w:rsid w:val="004F25E0"/>
    <w:rsid w:val="004F37CB"/>
    <w:rsid w:val="004F45CA"/>
    <w:rsid w:val="00504F92"/>
    <w:rsid w:val="005078B3"/>
    <w:rsid w:val="00521B57"/>
    <w:rsid w:val="00522DE9"/>
    <w:rsid w:val="00523FBA"/>
    <w:rsid w:val="00524079"/>
    <w:rsid w:val="005255C0"/>
    <w:rsid w:val="005328F4"/>
    <w:rsid w:val="00536683"/>
    <w:rsid w:val="00553033"/>
    <w:rsid w:val="005534BD"/>
    <w:rsid w:val="005541E9"/>
    <w:rsid w:val="00564A3A"/>
    <w:rsid w:val="005674EF"/>
    <w:rsid w:val="00570C2E"/>
    <w:rsid w:val="00575D4F"/>
    <w:rsid w:val="00575F27"/>
    <w:rsid w:val="0058036C"/>
    <w:rsid w:val="00585BD9"/>
    <w:rsid w:val="00585F33"/>
    <w:rsid w:val="0059410E"/>
    <w:rsid w:val="005A1839"/>
    <w:rsid w:val="005A3759"/>
    <w:rsid w:val="005A4F3F"/>
    <w:rsid w:val="005B68AC"/>
    <w:rsid w:val="005C373B"/>
    <w:rsid w:val="005C4AAA"/>
    <w:rsid w:val="005D1442"/>
    <w:rsid w:val="005E47AD"/>
    <w:rsid w:val="005F064D"/>
    <w:rsid w:val="005F5A21"/>
    <w:rsid w:val="00600458"/>
    <w:rsid w:val="00603824"/>
    <w:rsid w:val="00620850"/>
    <w:rsid w:val="00624D32"/>
    <w:rsid w:val="006273ED"/>
    <w:rsid w:val="00627A04"/>
    <w:rsid w:val="0064750C"/>
    <w:rsid w:val="006621E9"/>
    <w:rsid w:val="00664C73"/>
    <w:rsid w:val="006856E2"/>
    <w:rsid w:val="006903E0"/>
    <w:rsid w:val="00695397"/>
    <w:rsid w:val="0069562F"/>
    <w:rsid w:val="006A488D"/>
    <w:rsid w:val="006A7851"/>
    <w:rsid w:val="006B2FA8"/>
    <w:rsid w:val="006B3E08"/>
    <w:rsid w:val="006B4EE2"/>
    <w:rsid w:val="006C4536"/>
    <w:rsid w:val="006C51E2"/>
    <w:rsid w:val="006C71BB"/>
    <w:rsid w:val="006D1276"/>
    <w:rsid w:val="006D45CB"/>
    <w:rsid w:val="006E670A"/>
    <w:rsid w:val="006E6833"/>
    <w:rsid w:val="006E7EC7"/>
    <w:rsid w:val="006F08D7"/>
    <w:rsid w:val="006F27FC"/>
    <w:rsid w:val="006F3153"/>
    <w:rsid w:val="006F4F6D"/>
    <w:rsid w:val="006F64E8"/>
    <w:rsid w:val="00705262"/>
    <w:rsid w:val="00705CA5"/>
    <w:rsid w:val="00716D0A"/>
    <w:rsid w:val="00721ECF"/>
    <w:rsid w:val="00725BEA"/>
    <w:rsid w:val="007306D1"/>
    <w:rsid w:val="00732F45"/>
    <w:rsid w:val="00742CE1"/>
    <w:rsid w:val="0074372C"/>
    <w:rsid w:val="00744C7C"/>
    <w:rsid w:val="00747C4D"/>
    <w:rsid w:val="0075585E"/>
    <w:rsid w:val="00761717"/>
    <w:rsid w:val="00767FCA"/>
    <w:rsid w:val="00777F0B"/>
    <w:rsid w:val="0078470A"/>
    <w:rsid w:val="00786751"/>
    <w:rsid w:val="00787AF1"/>
    <w:rsid w:val="007B1039"/>
    <w:rsid w:val="007C2A5F"/>
    <w:rsid w:val="007D5B1C"/>
    <w:rsid w:val="007E0ADA"/>
    <w:rsid w:val="007E5866"/>
    <w:rsid w:val="00803A63"/>
    <w:rsid w:val="00804065"/>
    <w:rsid w:val="00835C5D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48B"/>
    <w:rsid w:val="00882CB8"/>
    <w:rsid w:val="00884650"/>
    <w:rsid w:val="00890848"/>
    <w:rsid w:val="00893901"/>
    <w:rsid w:val="008A41C8"/>
    <w:rsid w:val="008B19B1"/>
    <w:rsid w:val="008B2982"/>
    <w:rsid w:val="008B600B"/>
    <w:rsid w:val="008C03AD"/>
    <w:rsid w:val="008C1485"/>
    <w:rsid w:val="008C39C5"/>
    <w:rsid w:val="008D2DBA"/>
    <w:rsid w:val="008D559E"/>
    <w:rsid w:val="008D638B"/>
    <w:rsid w:val="008E19D7"/>
    <w:rsid w:val="008E4A13"/>
    <w:rsid w:val="008E6FB7"/>
    <w:rsid w:val="008E7FE5"/>
    <w:rsid w:val="008F63E4"/>
    <w:rsid w:val="00900008"/>
    <w:rsid w:val="00900735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1473"/>
    <w:rsid w:val="00923349"/>
    <w:rsid w:val="00926002"/>
    <w:rsid w:val="00930EBA"/>
    <w:rsid w:val="00935580"/>
    <w:rsid w:val="009412D9"/>
    <w:rsid w:val="00944730"/>
    <w:rsid w:val="009471B5"/>
    <w:rsid w:val="00952928"/>
    <w:rsid w:val="00953BFF"/>
    <w:rsid w:val="00953CFD"/>
    <w:rsid w:val="00955608"/>
    <w:rsid w:val="009669E3"/>
    <w:rsid w:val="009671DB"/>
    <w:rsid w:val="0097089D"/>
    <w:rsid w:val="00972738"/>
    <w:rsid w:val="00980958"/>
    <w:rsid w:val="00987014"/>
    <w:rsid w:val="00990C56"/>
    <w:rsid w:val="00997443"/>
    <w:rsid w:val="009A68E7"/>
    <w:rsid w:val="009B66C0"/>
    <w:rsid w:val="009C24F9"/>
    <w:rsid w:val="009C6FFA"/>
    <w:rsid w:val="009D3AAC"/>
    <w:rsid w:val="009D5B63"/>
    <w:rsid w:val="009E1679"/>
    <w:rsid w:val="009E239E"/>
    <w:rsid w:val="009E271D"/>
    <w:rsid w:val="009F768D"/>
    <w:rsid w:val="00A07D8F"/>
    <w:rsid w:val="00A13C95"/>
    <w:rsid w:val="00A20540"/>
    <w:rsid w:val="00A249F6"/>
    <w:rsid w:val="00A35AFD"/>
    <w:rsid w:val="00A40731"/>
    <w:rsid w:val="00A448EF"/>
    <w:rsid w:val="00A52A4E"/>
    <w:rsid w:val="00A5343C"/>
    <w:rsid w:val="00A7538D"/>
    <w:rsid w:val="00A8008F"/>
    <w:rsid w:val="00A80E74"/>
    <w:rsid w:val="00A851A4"/>
    <w:rsid w:val="00A85409"/>
    <w:rsid w:val="00A86BD8"/>
    <w:rsid w:val="00A87EDF"/>
    <w:rsid w:val="00A91174"/>
    <w:rsid w:val="00AA0379"/>
    <w:rsid w:val="00AA1496"/>
    <w:rsid w:val="00AA3D06"/>
    <w:rsid w:val="00AA4646"/>
    <w:rsid w:val="00AA4899"/>
    <w:rsid w:val="00AA639F"/>
    <w:rsid w:val="00AC0D42"/>
    <w:rsid w:val="00AC7DAD"/>
    <w:rsid w:val="00AD344D"/>
    <w:rsid w:val="00AD5E7B"/>
    <w:rsid w:val="00AE0D14"/>
    <w:rsid w:val="00AE7E8A"/>
    <w:rsid w:val="00AF32D8"/>
    <w:rsid w:val="00AF4C64"/>
    <w:rsid w:val="00B01BE5"/>
    <w:rsid w:val="00B06DDF"/>
    <w:rsid w:val="00B079A5"/>
    <w:rsid w:val="00B134F4"/>
    <w:rsid w:val="00B16D92"/>
    <w:rsid w:val="00B20FAA"/>
    <w:rsid w:val="00B21FBA"/>
    <w:rsid w:val="00B25D82"/>
    <w:rsid w:val="00B2793E"/>
    <w:rsid w:val="00B35F6A"/>
    <w:rsid w:val="00B41B82"/>
    <w:rsid w:val="00B41F0B"/>
    <w:rsid w:val="00B42826"/>
    <w:rsid w:val="00B535FB"/>
    <w:rsid w:val="00B55869"/>
    <w:rsid w:val="00B567F1"/>
    <w:rsid w:val="00B569FA"/>
    <w:rsid w:val="00B571D3"/>
    <w:rsid w:val="00B63DDB"/>
    <w:rsid w:val="00B6680C"/>
    <w:rsid w:val="00B759EC"/>
    <w:rsid w:val="00B75F96"/>
    <w:rsid w:val="00B76C5A"/>
    <w:rsid w:val="00B824F8"/>
    <w:rsid w:val="00B86154"/>
    <w:rsid w:val="00B86F52"/>
    <w:rsid w:val="00B91893"/>
    <w:rsid w:val="00B926BD"/>
    <w:rsid w:val="00B97C8E"/>
    <w:rsid w:val="00BA1610"/>
    <w:rsid w:val="00BB1D36"/>
    <w:rsid w:val="00BB5630"/>
    <w:rsid w:val="00BC684E"/>
    <w:rsid w:val="00BD00D9"/>
    <w:rsid w:val="00BE5D1C"/>
    <w:rsid w:val="00BE7640"/>
    <w:rsid w:val="00BF0242"/>
    <w:rsid w:val="00C00958"/>
    <w:rsid w:val="00C02723"/>
    <w:rsid w:val="00C02A91"/>
    <w:rsid w:val="00C04960"/>
    <w:rsid w:val="00C11391"/>
    <w:rsid w:val="00C138A5"/>
    <w:rsid w:val="00C211F9"/>
    <w:rsid w:val="00C25927"/>
    <w:rsid w:val="00C26064"/>
    <w:rsid w:val="00C27126"/>
    <w:rsid w:val="00C310B8"/>
    <w:rsid w:val="00C31DBD"/>
    <w:rsid w:val="00C3343C"/>
    <w:rsid w:val="00C36C29"/>
    <w:rsid w:val="00C45F8C"/>
    <w:rsid w:val="00C619A3"/>
    <w:rsid w:val="00C65047"/>
    <w:rsid w:val="00C67696"/>
    <w:rsid w:val="00C833D6"/>
    <w:rsid w:val="00C90FD1"/>
    <w:rsid w:val="00C95318"/>
    <w:rsid w:val="00C95A99"/>
    <w:rsid w:val="00C96F6B"/>
    <w:rsid w:val="00CA27F9"/>
    <w:rsid w:val="00CA42D7"/>
    <w:rsid w:val="00CB1D88"/>
    <w:rsid w:val="00CB72BC"/>
    <w:rsid w:val="00CC1659"/>
    <w:rsid w:val="00CC30C3"/>
    <w:rsid w:val="00CE047D"/>
    <w:rsid w:val="00CE7731"/>
    <w:rsid w:val="00CF6A79"/>
    <w:rsid w:val="00CF7CCE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5348C"/>
    <w:rsid w:val="00D62214"/>
    <w:rsid w:val="00D65E10"/>
    <w:rsid w:val="00D709A0"/>
    <w:rsid w:val="00D73BC0"/>
    <w:rsid w:val="00D76C93"/>
    <w:rsid w:val="00D80B40"/>
    <w:rsid w:val="00DA0625"/>
    <w:rsid w:val="00DA671A"/>
    <w:rsid w:val="00DA7E6E"/>
    <w:rsid w:val="00DB07B8"/>
    <w:rsid w:val="00DB40E5"/>
    <w:rsid w:val="00DB4533"/>
    <w:rsid w:val="00DB4F49"/>
    <w:rsid w:val="00DC22DB"/>
    <w:rsid w:val="00DC4772"/>
    <w:rsid w:val="00DC6711"/>
    <w:rsid w:val="00DC67F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47E14"/>
    <w:rsid w:val="00E50CA8"/>
    <w:rsid w:val="00E553E9"/>
    <w:rsid w:val="00E62177"/>
    <w:rsid w:val="00E6288D"/>
    <w:rsid w:val="00E6494D"/>
    <w:rsid w:val="00E703C3"/>
    <w:rsid w:val="00E80333"/>
    <w:rsid w:val="00E8107B"/>
    <w:rsid w:val="00E9310C"/>
    <w:rsid w:val="00E933CC"/>
    <w:rsid w:val="00E9501F"/>
    <w:rsid w:val="00E9676A"/>
    <w:rsid w:val="00EB7A35"/>
    <w:rsid w:val="00EC05B4"/>
    <w:rsid w:val="00EC074E"/>
    <w:rsid w:val="00EC33EA"/>
    <w:rsid w:val="00ED2F8A"/>
    <w:rsid w:val="00ED3EC8"/>
    <w:rsid w:val="00ED7543"/>
    <w:rsid w:val="00ED7869"/>
    <w:rsid w:val="00EE1EE5"/>
    <w:rsid w:val="00EF7235"/>
    <w:rsid w:val="00F006AE"/>
    <w:rsid w:val="00F0235F"/>
    <w:rsid w:val="00F04C8C"/>
    <w:rsid w:val="00F054DA"/>
    <w:rsid w:val="00F07BCF"/>
    <w:rsid w:val="00F16FAB"/>
    <w:rsid w:val="00F178B6"/>
    <w:rsid w:val="00F24E8C"/>
    <w:rsid w:val="00F275FE"/>
    <w:rsid w:val="00F31625"/>
    <w:rsid w:val="00F36E39"/>
    <w:rsid w:val="00F5046F"/>
    <w:rsid w:val="00F5088C"/>
    <w:rsid w:val="00F510AC"/>
    <w:rsid w:val="00F561B9"/>
    <w:rsid w:val="00F62D04"/>
    <w:rsid w:val="00F70887"/>
    <w:rsid w:val="00F86EF9"/>
    <w:rsid w:val="00F86FB1"/>
    <w:rsid w:val="00F908E0"/>
    <w:rsid w:val="00F9335A"/>
    <w:rsid w:val="00F93E3A"/>
    <w:rsid w:val="00FA785B"/>
    <w:rsid w:val="00FA7CC2"/>
    <w:rsid w:val="00FB4C6F"/>
    <w:rsid w:val="00FB64A1"/>
    <w:rsid w:val="00FC110D"/>
    <w:rsid w:val="00FC3800"/>
    <w:rsid w:val="00FD31EF"/>
    <w:rsid w:val="00FD36CA"/>
    <w:rsid w:val="00FD3B41"/>
    <w:rsid w:val="00FD6C73"/>
    <w:rsid w:val="00FE28F2"/>
    <w:rsid w:val="00FE52C1"/>
    <w:rsid w:val="00FF0BE2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176DE0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176DE0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A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0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0A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2820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7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851"/>
    <w:rPr>
      <w:rFonts w:eastAsia="Times New Roman"/>
      <w:sz w:val="26"/>
      <w:szCs w:val="26"/>
    </w:rPr>
  </w:style>
  <w:style w:type="paragraph" w:customStyle="1" w:styleId="ParaTab1">
    <w:name w:val="ParaTab 1"/>
    <w:rsid w:val="00C6769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  <w:style w:type="paragraph" w:styleId="BodyTextIndent">
    <w:name w:val="Body Text Indent"/>
    <w:basedOn w:val="Normal"/>
    <w:link w:val="BodyTextIndentChar"/>
    <w:rsid w:val="00176DE0"/>
    <w:pPr>
      <w:widowControl w:val="0"/>
      <w:autoSpaceDE w:val="0"/>
      <w:autoSpaceDN w:val="0"/>
      <w:spacing w:line="360" w:lineRule="auto"/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176DE0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A7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0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0A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2820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7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851"/>
    <w:rPr>
      <w:rFonts w:eastAsia="Times New Roman"/>
      <w:sz w:val="26"/>
      <w:szCs w:val="26"/>
    </w:rPr>
  </w:style>
  <w:style w:type="paragraph" w:customStyle="1" w:styleId="ParaTab1">
    <w:name w:val="ParaTab 1"/>
    <w:rsid w:val="00C6769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8D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4936-E604-49A1-ABD0-8624BFB1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shoffner</cp:lastModifiedBy>
  <cp:revision>4</cp:revision>
  <cp:lastPrinted>2015-10-30T18:38:00Z</cp:lastPrinted>
  <dcterms:created xsi:type="dcterms:W3CDTF">2015-11-02T21:06:00Z</dcterms:created>
  <dcterms:modified xsi:type="dcterms:W3CDTF">2015-11-02T21:07:00Z</dcterms:modified>
</cp:coreProperties>
</file>