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A7258F" w:rsidRPr="00A7258F">
              <w:rPr>
                <w:color w:val="auto"/>
                <w:sz w:val="26"/>
                <w:szCs w:val="26"/>
              </w:rPr>
              <w:t>November 5,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A7258F" w:rsidRPr="00BA16B1">
        <w:tc>
          <w:tcPr>
            <w:tcW w:w="9558" w:type="dxa"/>
            <w:gridSpan w:val="2"/>
          </w:tcPr>
          <w:p w:rsidR="00A7258F" w:rsidRPr="00EA29A4" w:rsidRDefault="00A7258F" w:rsidP="00A7258F">
            <w:pPr>
              <w:pStyle w:val="p5"/>
              <w:rPr>
                <w:sz w:val="26"/>
                <w:szCs w:val="26"/>
              </w:rPr>
            </w:pPr>
            <w:r w:rsidRPr="00EA29A4">
              <w:rPr>
                <w:sz w:val="26"/>
                <w:szCs w:val="26"/>
              </w:rPr>
              <w:t xml:space="preserve">Gladys M. Brown, Chairman       </w:t>
            </w:r>
          </w:p>
          <w:p w:rsidR="00A7258F" w:rsidRPr="00EA29A4" w:rsidRDefault="00A7258F" w:rsidP="00A7258F">
            <w:pPr>
              <w:pStyle w:val="p5"/>
              <w:rPr>
                <w:sz w:val="26"/>
                <w:szCs w:val="26"/>
              </w:rPr>
            </w:pPr>
            <w:r w:rsidRPr="00EA29A4">
              <w:rPr>
                <w:sz w:val="26"/>
                <w:szCs w:val="26"/>
              </w:rPr>
              <w:t>John F. Coleman, Jr., Vice Chairman</w:t>
            </w:r>
          </w:p>
          <w:p w:rsidR="00A7258F" w:rsidRPr="00EA29A4" w:rsidRDefault="00A7258F" w:rsidP="00A7258F">
            <w:pPr>
              <w:pStyle w:val="p5"/>
              <w:rPr>
                <w:sz w:val="26"/>
                <w:szCs w:val="26"/>
              </w:rPr>
            </w:pPr>
            <w:r w:rsidRPr="00EA29A4">
              <w:rPr>
                <w:sz w:val="26"/>
                <w:szCs w:val="26"/>
              </w:rPr>
              <w:t>Pamela A. Witmer</w:t>
            </w:r>
          </w:p>
          <w:p w:rsidR="00A7258F" w:rsidRPr="00EA29A4" w:rsidRDefault="00A7258F" w:rsidP="00A7258F">
            <w:pPr>
              <w:pStyle w:val="p5"/>
              <w:rPr>
                <w:sz w:val="26"/>
                <w:szCs w:val="26"/>
              </w:rPr>
            </w:pPr>
            <w:r w:rsidRPr="00EA29A4">
              <w:rPr>
                <w:sz w:val="26"/>
                <w:szCs w:val="26"/>
              </w:rPr>
              <w:t>Robert F. Powelson</w:t>
            </w:r>
          </w:p>
        </w:tc>
      </w:tr>
      <w:tr w:rsidR="00A7258F" w:rsidRPr="00BA16B1">
        <w:tc>
          <w:tcPr>
            <w:tcW w:w="9558" w:type="dxa"/>
            <w:gridSpan w:val="2"/>
          </w:tcPr>
          <w:p w:rsidR="00A7258F" w:rsidRPr="00EA29A4" w:rsidRDefault="00A7258F" w:rsidP="00A7258F">
            <w:pPr>
              <w:pStyle w:val="p5"/>
              <w:rPr>
                <w:sz w:val="26"/>
                <w:szCs w:val="26"/>
              </w:rPr>
            </w:pPr>
            <w:r w:rsidRPr="00EA29A4">
              <w:rPr>
                <w:sz w:val="26"/>
                <w:szCs w:val="26"/>
              </w:rPr>
              <w:t>Andrew G. Place</w:t>
            </w:r>
          </w:p>
        </w:tc>
      </w:tr>
      <w:tr w:rsidR="00A7258F" w:rsidRPr="00BA16B1">
        <w:tc>
          <w:tcPr>
            <w:tcW w:w="9558" w:type="dxa"/>
            <w:gridSpan w:val="2"/>
          </w:tcPr>
          <w:p w:rsidR="00A7258F" w:rsidRPr="00EA29A4" w:rsidRDefault="00A7258F" w:rsidP="00A7258F">
            <w:pPr>
              <w:pStyle w:val="p5"/>
              <w:rPr>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A7258F" w:rsidRDefault="00327F6C" w:rsidP="00F05975">
            <w:pPr>
              <w:rPr>
                <w:color w:val="FF0000"/>
                <w:sz w:val="26"/>
                <w:szCs w:val="26"/>
              </w:rPr>
            </w:pPr>
            <w:r w:rsidRPr="00BA16B1">
              <w:rPr>
                <w:color w:val="auto"/>
                <w:sz w:val="26"/>
                <w:szCs w:val="26"/>
              </w:rPr>
              <w:t>Ap</w:t>
            </w:r>
            <w:r w:rsidR="00755CBD">
              <w:rPr>
                <w:color w:val="auto"/>
                <w:sz w:val="26"/>
                <w:szCs w:val="26"/>
              </w:rPr>
              <w:t xml:space="preserve">plication of </w:t>
            </w:r>
            <w:r w:rsidR="00A7258F">
              <w:rPr>
                <w:color w:val="auto"/>
                <w:sz w:val="26"/>
                <w:szCs w:val="26"/>
              </w:rPr>
              <w:t>Titan Energy – New England, Inc.</w:t>
            </w:r>
            <w:r w:rsidR="00A7258F" w:rsidRPr="00A07FFC">
              <w:rPr>
                <w:color w:val="FF0000"/>
                <w:sz w:val="26"/>
                <w:szCs w:val="26"/>
              </w:rPr>
              <w:t xml:space="preserve"> </w:t>
            </w:r>
          </w:p>
          <w:p w:rsidR="00136F84" w:rsidRDefault="00327F6C" w:rsidP="00136F84">
            <w:pPr>
              <w:rPr>
                <w:color w:val="auto"/>
                <w:sz w:val="26"/>
                <w:szCs w:val="26"/>
              </w:rPr>
            </w:pP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A7258F">
            <w:pPr>
              <w:pStyle w:val="BodyTextIndent2"/>
              <w:jc w:val="left"/>
              <w:rPr>
                <w:color w:val="auto"/>
                <w:szCs w:val="26"/>
              </w:rPr>
            </w:pPr>
            <w:r w:rsidRPr="00A7258F">
              <w:rPr>
                <w:color w:val="auto"/>
              </w:rPr>
              <w:t>A-</w:t>
            </w:r>
            <w:r w:rsidR="006D7FE8" w:rsidRPr="00A7258F">
              <w:rPr>
                <w:color w:val="auto"/>
              </w:rPr>
              <w:t>20</w:t>
            </w:r>
            <w:r w:rsidR="00755CBD" w:rsidRPr="00A7258F">
              <w:rPr>
                <w:color w:val="auto"/>
              </w:rPr>
              <w:t>1</w:t>
            </w:r>
            <w:r w:rsidR="00F05975" w:rsidRPr="00A7258F">
              <w:rPr>
                <w:color w:val="auto"/>
              </w:rPr>
              <w:t>5</w:t>
            </w:r>
            <w:r w:rsidR="006D7FE8" w:rsidRPr="00A7258F">
              <w:rPr>
                <w:color w:val="auto"/>
              </w:rPr>
              <w:t>-</w:t>
            </w:r>
            <w:r w:rsidR="00A7258F" w:rsidRPr="00A7258F">
              <w:rPr>
                <w:color w:val="auto"/>
              </w:rPr>
              <w:t>2500554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A7258F">
        <w:rPr>
          <w:color w:val="auto"/>
          <w:sz w:val="26"/>
          <w:szCs w:val="26"/>
        </w:rPr>
        <w:t>August 31, 2015</w:t>
      </w:r>
      <w:r w:rsidRPr="00BA16B1">
        <w:rPr>
          <w:color w:val="auto"/>
          <w:sz w:val="26"/>
          <w:szCs w:val="26"/>
        </w:rPr>
        <w:t xml:space="preserve">, </w:t>
      </w:r>
      <w:r w:rsidR="00A7258F">
        <w:rPr>
          <w:color w:val="auto"/>
          <w:sz w:val="26"/>
          <w:szCs w:val="26"/>
        </w:rPr>
        <w:t>Titan Energy – New England, Inc.</w:t>
      </w:r>
      <w:r w:rsidR="00A7258F" w:rsidRPr="00A07FFC">
        <w:rPr>
          <w:color w:val="FF0000"/>
          <w:sz w:val="26"/>
          <w:szCs w:val="26"/>
        </w:rPr>
        <w:t xml:space="preserve"> </w:t>
      </w:r>
      <w:r w:rsidR="00385F6C">
        <w:rPr>
          <w:color w:val="auto"/>
          <w:sz w:val="26"/>
          <w:szCs w:val="26"/>
        </w:rPr>
        <w:t>(</w:t>
      </w:r>
      <w:r w:rsidR="00A7258F">
        <w:rPr>
          <w:color w:val="auto"/>
          <w:kern w:val="1"/>
          <w:sz w:val="26"/>
          <w:szCs w:val="26"/>
        </w:rPr>
        <w:t>Titan Energy</w:t>
      </w:r>
      <w:r w:rsidRPr="00BA16B1">
        <w:rPr>
          <w:color w:val="auto"/>
          <w:sz w:val="26"/>
          <w:szCs w:val="26"/>
        </w:rPr>
        <w:t>)</w:t>
      </w:r>
      <w:r w:rsidR="003E272E">
        <w:rPr>
          <w:color w:val="auto"/>
          <w:sz w:val="26"/>
          <w:szCs w:val="26"/>
        </w:rPr>
        <w:t>, Utility Code</w:t>
      </w:r>
      <w:r w:rsidRPr="00BA16B1">
        <w:rPr>
          <w:color w:val="auto"/>
          <w:sz w:val="26"/>
          <w:szCs w:val="26"/>
        </w:rPr>
        <w:t xml:space="preserve"> </w:t>
      </w:r>
      <w:r w:rsidR="00A7258F">
        <w:rPr>
          <w:color w:val="auto"/>
          <w:sz w:val="26"/>
          <w:szCs w:val="26"/>
        </w:rPr>
        <w:t>1117995</w:t>
      </w:r>
      <w:r w:rsidR="00A259F3" w:rsidRPr="00CD6132">
        <w:rPr>
          <w:color w:val="auto"/>
          <w:sz w:val="26"/>
          <w:szCs w:val="26"/>
        </w:rPr>
        <w:t>,</w:t>
      </w:r>
      <w:r w:rsidR="00A259F3">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w:t>
      </w:r>
      <w:r w:rsidR="00096F00" w:rsidRPr="00A7258F">
        <w:rPr>
          <w:color w:val="auto"/>
          <w:sz w:val="26"/>
          <w:szCs w:val="26"/>
        </w:rPr>
        <w:t>EGS)</w:t>
      </w:r>
      <w:r w:rsidRPr="00A7258F">
        <w:rPr>
          <w:color w:val="auto"/>
          <w:sz w:val="26"/>
          <w:szCs w:val="26"/>
        </w:rPr>
        <w:t xml:space="preserve"> </w:t>
      </w:r>
      <w:r w:rsidR="008656C3" w:rsidRPr="00A7258F">
        <w:rPr>
          <w:color w:val="auto"/>
          <w:sz w:val="26"/>
          <w:szCs w:val="26"/>
        </w:rPr>
        <w:t xml:space="preserve">as a broker/marketer </w:t>
      </w:r>
      <w:r w:rsidRPr="00A7258F">
        <w:rPr>
          <w:color w:val="auto"/>
          <w:sz w:val="26"/>
          <w:szCs w:val="26"/>
        </w:rPr>
        <w:t>in</w:t>
      </w:r>
      <w:r w:rsidR="006E3DCB" w:rsidRPr="00A7258F">
        <w:rPr>
          <w:color w:val="auto"/>
          <w:sz w:val="26"/>
          <w:szCs w:val="26"/>
        </w:rPr>
        <w:t xml:space="preserve"> all of</w:t>
      </w:r>
      <w:r w:rsidRPr="00A7258F">
        <w:rPr>
          <w:color w:val="auto"/>
          <w:sz w:val="26"/>
          <w:szCs w:val="26"/>
        </w:rPr>
        <w:t xml:space="preserve"> the</w:t>
      </w:r>
      <w:r w:rsidR="00F64821" w:rsidRPr="00A7258F">
        <w:rPr>
          <w:color w:val="auto"/>
          <w:sz w:val="26"/>
          <w:szCs w:val="26"/>
        </w:rPr>
        <w:t xml:space="preserve"> </w:t>
      </w:r>
      <w:r w:rsidR="007564A8" w:rsidRPr="00A7258F">
        <w:rPr>
          <w:color w:val="auto"/>
          <w:sz w:val="26"/>
          <w:szCs w:val="26"/>
        </w:rPr>
        <w:t>electric distribution company</w:t>
      </w:r>
      <w:r w:rsidR="00E55209">
        <w:rPr>
          <w:color w:val="auto"/>
          <w:sz w:val="26"/>
          <w:szCs w:val="26"/>
        </w:rPr>
        <w:t> </w:t>
      </w:r>
      <w:r w:rsidR="00C531B2" w:rsidRPr="00A7258F">
        <w:rPr>
          <w:color w:val="auto"/>
          <w:sz w:val="26"/>
          <w:szCs w:val="26"/>
        </w:rPr>
        <w:t>(EDC)</w:t>
      </w:r>
      <w:r w:rsidR="007564A8" w:rsidRPr="00A7258F">
        <w:rPr>
          <w:color w:val="auto"/>
          <w:sz w:val="26"/>
          <w:szCs w:val="26"/>
        </w:rPr>
        <w:t xml:space="preserve"> </w:t>
      </w:r>
      <w:r w:rsidR="00F64821" w:rsidRPr="00A7258F">
        <w:rPr>
          <w:color w:val="auto"/>
          <w:sz w:val="26"/>
          <w:szCs w:val="26"/>
        </w:rPr>
        <w:t xml:space="preserve">service </w:t>
      </w:r>
      <w:r w:rsidR="007564A8" w:rsidRPr="00A7258F">
        <w:rPr>
          <w:color w:val="auto"/>
          <w:sz w:val="26"/>
          <w:szCs w:val="26"/>
        </w:rPr>
        <w:t>territories</w:t>
      </w:r>
      <w:r w:rsidR="00A9276C" w:rsidRPr="00A7258F">
        <w:rPr>
          <w:color w:val="auto"/>
          <w:sz w:val="26"/>
          <w:szCs w:val="26"/>
        </w:rPr>
        <w:t xml:space="preserve"> throughout the Commonwealth of Pennsylvania</w:t>
      </w:r>
      <w:r w:rsidR="00A7258F" w:rsidRPr="00A7258F">
        <w:rPr>
          <w:color w:val="auto"/>
          <w:sz w:val="26"/>
          <w:szCs w:val="26"/>
        </w:rPr>
        <w:t>.</w:t>
      </w:r>
      <w:r w:rsidR="00A9276C" w:rsidRPr="00A7258F">
        <w:rPr>
          <w:color w:val="auto"/>
          <w:sz w:val="26"/>
          <w:szCs w:val="26"/>
        </w:rPr>
        <w:t xml:space="preserve"> </w:t>
      </w:r>
      <w:r w:rsidR="00E55209">
        <w:rPr>
          <w:color w:val="auto"/>
          <w:sz w:val="26"/>
          <w:szCs w:val="26"/>
        </w:rPr>
        <w:t xml:space="preserve">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ED1DE9" w:rsidP="0083254A">
      <w:pPr>
        <w:tabs>
          <w:tab w:val="left" w:pos="0"/>
        </w:tabs>
        <w:suppressAutoHyphens/>
        <w:spacing w:line="360" w:lineRule="auto"/>
        <w:ind w:firstLine="1440"/>
        <w:rPr>
          <w:color w:val="auto"/>
          <w:sz w:val="26"/>
          <w:szCs w:val="26"/>
        </w:rPr>
      </w:pPr>
      <w:r w:rsidRPr="00ED1DE9">
        <w:rPr>
          <w:color w:val="auto"/>
          <w:sz w:val="26"/>
          <w:szCs w:val="26"/>
        </w:rPr>
        <w:t>Titan Energy is a foreign corporation, formed in the State of Connecticut on September 24, 2002</w:t>
      </w:r>
      <w:r w:rsidR="00E55209">
        <w:rPr>
          <w:color w:val="auto"/>
          <w:sz w:val="26"/>
          <w:szCs w:val="26"/>
        </w:rPr>
        <w:t>,</w:t>
      </w:r>
      <w:r w:rsidRPr="00ED1DE9">
        <w:rPr>
          <w:color w:val="auto"/>
          <w:sz w:val="26"/>
          <w:szCs w:val="26"/>
        </w:rPr>
        <w:t xml:space="preserve"> and registered to do business in the Commonwealth of Pennsylvania on October 7, 2014.  Titan Energy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656C3">
        <w:rPr>
          <w:color w:val="auto"/>
          <w:sz w:val="26"/>
          <w:szCs w:val="26"/>
        </w:rPr>
        <w:t xml:space="preserve">broker/marketer </w:t>
      </w:r>
      <w:r w:rsidR="00FD31F9" w:rsidRPr="00BA16B1">
        <w:rPr>
          <w:color w:val="auto"/>
          <w:sz w:val="26"/>
          <w:szCs w:val="26"/>
        </w:rPr>
        <w:t>of retail electric power</w:t>
      </w:r>
      <w:r w:rsidR="002957D5" w:rsidRPr="00BA16B1">
        <w:rPr>
          <w:color w:val="auto"/>
          <w:sz w:val="26"/>
          <w:szCs w:val="26"/>
        </w:rPr>
        <w:t xml:space="preserve"> </w:t>
      </w:r>
      <w:r w:rsidR="00DE7122" w:rsidRPr="00BA16B1">
        <w:rPr>
          <w:color w:val="auto"/>
          <w:sz w:val="26"/>
          <w:szCs w:val="26"/>
        </w:rPr>
        <w:t xml:space="preserve">to </w:t>
      </w:r>
      <w:r w:rsidR="001E022F" w:rsidRPr="00ED1DE9">
        <w:rPr>
          <w:color w:val="auto"/>
          <w:sz w:val="26"/>
          <w:szCs w:val="26"/>
        </w:rPr>
        <w:t xml:space="preserve">residential, </w:t>
      </w:r>
      <w:r w:rsidR="0039633F" w:rsidRPr="00ED1DE9">
        <w:rPr>
          <w:color w:val="auto"/>
          <w:sz w:val="26"/>
          <w:szCs w:val="26"/>
        </w:rPr>
        <w:t xml:space="preserve">small </w:t>
      </w:r>
      <w:r w:rsidR="00DE7122" w:rsidRPr="00ED1DE9">
        <w:rPr>
          <w:color w:val="auto"/>
          <w:sz w:val="26"/>
          <w:szCs w:val="26"/>
        </w:rPr>
        <w:t>commercial</w:t>
      </w:r>
      <w:r w:rsidR="00503C79" w:rsidRPr="00ED1DE9">
        <w:rPr>
          <w:color w:val="auto"/>
          <w:sz w:val="26"/>
          <w:szCs w:val="26"/>
        </w:rPr>
        <w:t xml:space="preserve"> (</w:t>
      </w:r>
      <w:r w:rsidR="00AF7E02" w:rsidRPr="00ED1DE9">
        <w:rPr>
          <w:color w:val="auto"/>
          <w:sz w:val="26"/>
          <w:szCs w:val="26"/>
        </w:rPr>
        <w:t>25 k</w:t>
      </w:r>
      <w:r w:rsidR="00503C79" w:rsidRPr="00ED1DE9">
        <w:rPr>
          <w:color w:val="auto"/>
          <w:sz w:val="26"/>
          <w:szCs w:val="26"/>
        </w:rPr>
        <w:t>w</w:t>
      </w:r>
      <w:r w:rsidR="00AF7E02" w:rsidRPr="00ED1DE9">
        <w:rPr>
          <w:color w:val="auto"/>
          <w:sz w:val="26"/>
          <w:szCs w:val="26"/>
        </w:rPr>
        <w:t xml:space="preserve"> </w:t>
      </w:r>
      <w:r w:rsidR="00503C79" w:rsidRPr="00ED1DE9">
        <w:rPr>
          <w:color w:val="auto"/>
          <w:sz w:val="26"/>
          <w:szCs w:val="26"/>
        </w:rPr>
        <w:t xml:space="preserve">and under </w:t>
      </w:r>
      <w:r w:rsidR="00AF7E02" w:rsidRPr="00ED1DE9">
        <w:rPr>
          <w:color w:val="auto"/>
          <w:sz w:val="26"/>
          <w:szCs w:val="26"/>
        </w:rPr>
        <w:t>demand)</w:t>
      </w:r>
      <w:r w:rsidR="00DE7122" w:rsidRPr="00ED1DE9">
        <w:rPr>
          <w:color w:val="auto"/>
          <w:sz w:val="26"/>
          <w:szCs w:val="26"/>
        </w:rPr>
        <w:t xml:space="preserve">, </w:t>
      </w:r>
      <w:r w:rsidR="001E676F" w:rsidRPr="00ED1DE9">
        <w:rPr>
          <w:color w:val="auto"/>
          <w:sz w:val="26"/>
          <w:szCs w:val="26"/>
        </w:rPr>
        <w:t xml:space="preserve">large commercial (over 25 kw demand) </w:t>
      </w:r>
      <w:r w:rsidR="00DE7122" w:rsidRPr="00ED1DE9">
        <w:rPr>
          <w:color w:val="auto"/>
          <w:sz w:val="26"/>
          <w:szCs w:val="26"/>
        </w:rPr>
        <w:t>industrial</w:t>
      </w:r>
      <w:r w:rsidR="001E676F" w:rsidRPr="00ED1DE9">
        <w:rPr>
          <w:color w:val="auto"/>
          <w:sz w:val="26"/>
          <w:szCs w:val="26"/>
        </w:rPr>
        <w:t>,</w:t>
      </w:r>
      <w:r w:rsidR="00DE7122" w:rsidRPr="00ED1DE9">
        <w:rPr>
          <w:color w:val="auto"/>
          <w:sz w:val="26"/>
          <w:szCs w:val="26"/>
        </w:rPr>
        <w:t xml:space="preserve"> and governmental customers</w:t>
      </w:r>
      <w:r w:rsidR="00086DE5" w:rsidRPr="00ED1DE9">
        <w:rPr>
          <w:color w:val="auto"/>
          <w:sz w:val="26"/>
          <w:szCs w:val="26"/>
        </w:rPr>
        <w:t>.</w:t>
      </w:r>
      <w:r w:rsidR="007F4A7A" w:rsidRPr="00A9276C">
        <w:rPr>
          <w:color w:val="auto"/>
          <w:sz w:val="26"/>
          <w:szCs w:val="26"/>
        </w:rPr>
        <w:t xml:space="preserve">  </w:t>
      </w:r>
      <w:r w:rsidRPr="00ED1DE9">
        <w:rPr>
          <w:color w:val="auto"/>
          <w:sz w:val="26"/>
          <w:szCs w:val="26"/>
        </w:rPr>
        <w:t xml:space="preserve">Titan Energy </w:t>
      </w:r>
      <w:r w:rsidR="008656C3">
        <w:rPr>
          <w:color w:val="auto"/>
          <w:sz w:val="26"/>
          <w:szCs w:val="26"/>
        </w:rPr>
        <w:t>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ED1DE9" w:rsidRPr="00ED1DE9">
        <w:rPr>
          <w:color w:val="auto"/>
          <w:sz w:val="26"/>
          <w:szCs w:val="26"/>
        </w:rPr>
        <w:t xml:space="preserve">Titan Energy </w:t>
      </w:r>
      <w:r>
        <w:rPr>
          <w:color w:val="auto"/>
          <w:sz w:val="26"/>
          <w:szCs w:val="26"/>
        </w:rPr>
        <w:t xml:space="preserve">has submitted </w:t>
      </w:r>
      <w:r w:rsidR="00ED1DE9" w:rsidRPr="00ED1DE9">
        <w:rPr>
          <w:color w:val="auto"/>
          <w:sz w:val="26"/>
          <w:szCs w:val="26"/>
        </w:rPr>
        <w:t xml:space="preserve">two years of financial statements and income tax filings, </w:t>
      </w:r>
      <w:r w:rsidR="00ED1DE9">
        <w:rPr>
          <w:color w:val="auto"/>
          <w:sz w:val="26"/>
          <w:szCs w:val="26"/>
        </w:rPr>
        <w:t xml:space="preserve">a </w:t>
      </w:r>
      <w:r w:rsidR="00ED1DE9" w:rsidRPr="00ED1DE9">
        <w:rPr>
          <w:color w:val="auto"/>
          <w:sz w:val="26"/>
          <w:szCs w:val="26"/>
        </w:rPr>
        <w:t>current bank statement, and proof of liability insurance.  Titan Energy has also provided a business plan, previous experience in the</w:t>
      </w:r>
      <w:r w:rsidR="00ED1DE9">
        <w:rPr>
          <w:color w:val="auto"/>
          <w:sz w:val="26"/>
          <w:szCs w:val="26"/>
        </w:rPr>
        <w:t xml:space="preserve"> electric</w:t>
      </w:r>
      <w:r w:rsidR="00ED1DE9" w:rsidRPr="00ED1DE9">
        <w:rPr>
          <w:color w:val="auto"/>
          <w:sz w:val="26"/>
          <w:szCs w:val="26"/>
        </w:rPr>
        <w:t xml:space="preserve"> industry, employee training plans, and </w:t>
      </w:r>
      <w:r w:rsidR="00ED1DE9">
        <w:rPr>
          <w:color w:val="auto"/>
          <w:sz w:val="26"/>
          <w:szCs w:val="26"/>
        </w:rPr>
        <w:t xml:space="preserve">proof of </w:t>
      </w:r>
      <w:r w:rsidR="00ED1DE9" w:rsidRPr="00ED1DE9">
        <w:rPr>
          <w:color w:val="auto"/>
          <w:sz w:val="26"/>
          <w:szCs w:val="26"/>
        </w:rPr>
        <w:t>licenses</w:t>
      </w:r>
      <w:r w:rsidR="00ED1DE9">
        <w:rPr>
          <w:color w:val="auto"/>
          <w:sz w:val="26"/>
          <w:szCs w:val="26"/>
        </w:rPr>
        <w:t xml:space="preserve"> in numerous </w:t>
      </w:r>
      <w:r w:rsidR="00ED1DE9" w:rsidRPr="00ED1DE9">
        <w:rPr>
          <w:color w:val="auto"/>
          <w:sz w:val="26"/>
          <w:szCs w:val="26"/>
        </w:rPr>
        <w:t xml:space="preserve">states.  </w:t>
      </w:r>
      <w:r w:rsidR="00ED1DE9" w:rsidRPr="00ED1DE9">
        <w:rPr>
          <w:color w:val="auto"/>
          <w:kern w:val="1"/>
          <w:sz w:val="26"/>
          <w:szCs w:val="26"/>
        </w:rPr>
        <w:t>Titan En</w:t>
      </w:r>
      <w:r w:rsidR="00ED1DE9">
        <w:rPr>
          <w:color w:val="auto"/>
          <w:kern w:val="1"/>
          <w:sz w:val="26"/>
          <w:szCs w:val="26"/>
        </w:rPr>
        <w:t>ergy has also has filed for an N</w:t>
      </w:r>
      <w:r w:rsidR="00ED1DE9" w:rsidRPr="00ED1DE9">
        <w:rPr>
          <w:color w:val="auto"/>
          <w:kern w:val="1"/>
          <w:sz w:val="26"/>
          <w:szCs w:val="26"/>
        </w:rPr>
        <w:t>GS license, at Docket No. A-2015-2500</w:t>
      </w:r>
      <w:r w:rsidR="00E3624D">
        <w:rPr>
          <w:color w:val="auto"/>
          <w:kern w:val="1"/>
          <w:sz w:val="26"/>
          <w:szCs w:val="26"/>
        </w:rPr>
        <w:t>367</w:t>
      </w:r>
      <w:r w:rsidR="00ED1DE9" w:rsidRPr="00ED1DE9">
        <w:rPr>
          <w:color w:val="auto"/>
          <w:kern w:val="1"/>
          <w:sz w:val="26"/>
          <w:szCs w:val="26"/>
        </w:rPr>
        <w:t xml:space="preserve"> to be approved at this same public meeting.  </w:t>
      </w:r>
      <w:r w:rsidR="00C60130">
        <w:rPr>
          <w:color w:val="auto"/>
          <w:kern w:val="1"/>
          <w:sz w:val="26"/>
          <w:szCs w:val="26"/>
        </w:rPr>
        <w:t>We find that s</w:t>
      </w:r>
      <w:r w:rsidRPr="00BA16B1">
        <w:rPr>
          <w:color w:val="auto"/>
          <w:kern w:val="1"/>
          <w:sz w:val="26"/>
          <w:szCs w:val="26"/>
        </w:rPr>
        <w:t xml:space="preserve">ufficient information has been provided by </w:t>
      </w:r>
      <w:r w:rsidR="00ED1DE9" w:rsidRPr="00ED1DE9">
        <w:rPr>
          <w:color w:val="auto"/>
          <w:sz w:val="26"/>
          <w:szCs w:val="26"/>
        </w:rPr>
        <w:t xml:space="preserve">Titan Energy </w:t>
      </w:r>
      <w:r w:rsidRPr="00BA16B1">
        <w:rPr>
          <w:color w:val="auto"/>
          <w:kern w:val="1"/>
          <w:sz w:val="26"/>
          <w:szCs w:val="26"/>
        </w:rPr>
        <w:t xml:space="preserve">to demonstrate its </w:t>
      </w:r>
      <w:r w:rsidRPr="00BA16B1">
        <w:rPr>
          <w:color w:val="auto"/>
          <w:kern w:val="1"/>
          <w:sz w:val="26"/>
          <w:szCs w:val="26"/>
        </w:rPr>
        <w:lastRenderedPageBreak/>
        <w:t>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ED1DE9">
        <w:rPr>
          <w:color w:val="auto"/>
          <w:spacing w:val="-3"/>
          <w:kern w:val="2"/>
          <w:sz w:val="26"/>
        </w:rPr>
        <w:t xml:space="preserve">Since </w:t>
      </w:r>
      <w:r w:rsidR="00ED1DE9" w:rsidRPr="00ED1DE9">
        <w:rPr>
          <w:color w:val="auto"/>
          <w:sz w:val="26"/>
          <w:szCs w:val="26"/>
        </w:rPr>
        <w:t xml:space="preserve">Titan Energy </w:t>
      </w:r>
      <w:r w:rsidR="009C63B0" w:rsidRPr="00ED1DE9">
        <w:rPr>
          <w:color w:val="auto"/>
          <w:spacing w:val="-3"/>
          <w:kern w:val="2"/>
          <w:sz w:val="26"/>
        </w:rPr>
        <w:t xml:space="preserve">will be </w:t>
      </w:r>
      <w:r w:rsidR="0083254A" w:rsidRPr="00ED1DE9">
        <w:rPr>
          <w:color w:val="auto"/>
          <w:spacing w:val="-3"/>
          <w:kern w:val="2"/>
          <w:sz w:val="26"/>
        </w:rPr>
        <w:t>provid</w:t>
      </w:r>
      <w:r w:rsidR="009C63B0" w:rsidRPr="00ED1DE9">
        <w:rPr>
          <w:color w:val="auto"/>
          <w:spacing w:val="-3"/>
          <w:kern w:val="2"/>
          <w:sz w:val="26"/>
        </w:rPr>
        <w:t>ing</w:t>
      </w:r>
      <w:r w:rsidR="00C60130" w:rsidRPr="00ED1DE9">
        <w:rPr>
          <w:color w:val="auto"/>
          <w:spacing w:val="-3"/>
          <w:kern w:val="2"/>
          <w:sz w:val="26"/>
        </w:rPr>
        <w:t xml:space="preserve"> </w:t>
      </w:r>
      <w:r w:rsidR="00431426" w:rsidRPr="00ED1DE9">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E55209">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E55209">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E55209">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E55209">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ED1DE9" w:rsidRPr="00ED1DE9">
        <w:rPr>
          <w:color w:val="auto"/>
          <w:sz w:val="26"/>
          <w:szCs w:val="26"/>
        </w:rPr>
        <w:t xml:space="preserve">Titan Energy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ED1DE9" w:rsidRPr="00ED1DE9">
        <w:rPr>
          <w:color w:val="auto"/>
          <w:sz w:val="26"/>
          <w:szCs w:val="26"/>
        </w:rPr>
        <w:t xml:space="preserve">Titan Energy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ED1DE9" w:rsidRPr="00ED1DE9">
        <w:rPr>
          <w:color w:val="auto"/>
          <w:szCs w:val="26"/>
        </w:rPr>
        <w:t xml:space="preserve">Titan Energy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ED1DE9" w:rsidRPr="00ED1DE9">
        <w:rPr>
          <w:color w:val="auto"/>
          <w:szCs w:val="26"/>
        </w:rPr>
        <w:t xml:space="preserve">Titan Energy </w:t>
      </w:r>
      <w:r w:rsidRPr="00267FA7">
        <w:rPr>
          <w:color w:val="auto"/>
          <w:szCs w:val="26"/>
        </w:rPr>
        <w:t xml:space="preserve">operates in a similar manner and therefore should be granted similar relief and be permitted to provide a bond or other approved security in the reduced amount of $10,000.  However, </w:t>
      </w:r>
      <w:r w:rsidR="00ED1DE9" w:rsidRPr="00ED1DE9">
        <w:rPr>
          <w:color w:val="auto"/>
          <w:szCs w:val="26"/>
        </w:rPr>
        <w:t>Titan Energy</w:t>
      </w:r>
      <w:r w:rsidR="00ED1DE9">
        <w:rPr>
          <w:color w:val="auto"/>
          <w:szCs w:val="26"/>
        </w:rPr>
        <w:t>’s</w:t>
      </w:r>
      <w:r w:rsidR="00ED1DE9" w:rsidRPr="00ED1DE9">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ED1DE9" w:rsidRPr="00ED1DE9">
        <w:rPr>
          <w:color w:val="auto"/>
          <w:szCs w:val="26"/>
        </w:rPr>
        <w:t xml:space="preserve">Titan Energy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ED1DE9" w:rsidRPr="00ED1DE9">
        <w:rPr>
          <w:color w:val="auto"/>
          <w:szCs w:val="26"/>
        </w:rPr>
        <w:t xml:space="preserve">Titan Energy </w:t>
      </w:r>
      <w:r w:rsidRPr="00267FA7">
        <w:rPr>
          <w:color w:val="auto"/>
          <w:szCs w:val="26"/>
        </w:rPr>
        <w:t>to notify the Commission 45 days prior to a change in its business model, whereby</w:t>
      </w:r>
      <w:r>
        <w:rPr>
          <w:color w:val="auto"/>
          <w:szCs w:val="26"/>
        </w:rPr>
        <w:t xml:space="preserve"> </w:t>
      </w:r>
      <w:r w:rsidR="00ED1DE9" w:rsidRPr="00ED1DE9">
        <w:rPr>
          <w:color w:val="auto"/>
          <w:szCs w:val="26"/>
        </w:rPr>
        <w:t xml:space="preserve">Titan Energy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ED1DE9" w:rsidRPr="00ED1DE9">
        <w:rPr>
          <w:color w:val="auto"/>
          <w:szCs w:val="26"/>
        </w:rPr>
        <w:t>Titan Energy</w:t>
      </w:r>
      <w:r w:rsidR="00ED1DE9">
        <w:rPr>
          <w:color w:val="auto"/>
          <w:szCs w:val="26"/>
        </w:rPr>
        <w:t>’s</w:t>
      </w:r>
      <w:r w:rsidR="00ED1DE9" w:rsidRPr="00ED1DE9">
        <w:rPr>
          <w:color w:val="auto"/>
          <w:szCs w:val="26"/>
        </w:rPr>
        <w:t xml:space="preserve"> </w:t>
      </w:r>
      <w:r w:rsidRPr="00267FA7">
        <w:rPr>
          <w:color w:val="auto"/>
          <w:szCs w:val="26"/>
        </w:rPr>
        <w:t xml:space="preserve">approved bonding level prior </w:t>
      </w:r>
      <w:r w:rsidR="00ED1DE9" w:rsidRPr="00ED1DE9">
        <w:rPr>
          <w:color w:val="auto"/>
          <w:szCs w:val="26"/>
        </w:rPr>
        <w:t xml:space="preserve">Titan Energy </w:t>
      </w:r>
      <w:r w:rsidRPr="00267FA7">
        <w:rPr>
          <w:color w:val="auto"/>
          <w:szCs w:val="26"/>
        </w:rPr>
        <w:t>implementing those changes.</w:t>
      </w:r>
    </w:p>
    <w:p w:rsidR="00EA028E" w:rsidRDefault="00EA028E"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ED1DE9" w:rsidRPr="00ED1DE9">
        <w:rPr>
          <w:color w:val="auto"/>
          <w:sz w:val="26"/>
          <w:szCs w:val="26"/>
        </w:rPr>
        <w:t xml:space="preserve">Titan Energy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F21D3A">
        <w:rPr>
          <w:color w:val="auto"/>
          <w:sz w:val="26"/>
          <w:szCs w:val="26"/>
        </w:rPr>
        <w:t>October 27,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F21D3A" w:rsidRDefault="00F21D3A" w:rsidP="00F21D3A">
      <w:pPr>
        <w:rPr>
          <w:b/>
          <w:color w:val="auto"/>
          <w:spacing w:val="-3"/>
          <w:kern w:val="1"/>
          <w:sz w:val="26"/>
          <w:szCs w:val="26"/>
        </w:rPr>
      </w:pPr>
    </w:p>
    <w:p w:rsidR="00327F6C" w:rsidRPr="00BA16B1" w:rsidRDefault="00327F6C" w:rsidP="00F21D3A">
      <w:pPr>
        <w:ind w:left="720" w:firstLine="720"/>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F21D3A">
        <w:rPr>
          <w:color w:val="auto"/>
          <w:szCs w:val="26"/>
        </w:rPr>
        <w:t xml:space="preserve">Titan Energy – New England, Inc.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F21D3A">
        <w:rPr>
          <w:color w:val="auto"/>
          <w:sz w:val="26"/>
          <w:szCs w:val="26"/>
        </w:rPr>
        <w:t>Titan Energy – New England, Inc.’s</w:t>
      </w:r>
      <w:r w:rsidR="00F21D3A" w:rsidRPr="00A07FFC">
        <w:rPr>
          <w:color w:val="FF0000"/>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F21D3A">
        <w:rPr>
          <w:color w:val="auto"/>
          <w:sz w:val="26"/>
          <w:szCs w:val="26"/>
        </w:rPr>
        <w:t>Titan Energy – New England, Inc.</w:t>
      </w:r>
      <w:r w:rsidR="00F21D3A" w:rsidRPr="00A07FFC">
        <w:rPr>
          <w:color w:val="FF0000"/>
          <w:sz w:val="26"/>
          <w:szCs w:val="26"/>
        </w:rPr>
        <w:t xml:space="preserve"> </w:t>
      </w:r>
      <w:r w:rsidRPr="00714693">
        <w:rPr>
          <w:color w:val="auto"/>
          <w:sz w:val="26"/>
          <w:szCs w:val="26"/>
        </w:rPr>
        <w:t xml:space="preserve">as long as </w:t>
      </w:r>
      <w:r w:rsidR="00F21D3A">
        <w:rPr>
          <w:color w:val="auto"/>
          <w:sz w:val="26"/>
          <w:szCs w:val="26"/>
        </w:rPr>
        <w:t>Titan Energy – New England, Inc.</w:t>
      </w:r>
      <w:r w:rsidR="00F21D3A" w:rsidRPr="00A07FFC">
        <w:rPr>
          <w:color w:val="FF0000"/>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lastRenderedPageBreak/>
        <w:t xml:space="preserve">That a license be issued authorizing </w:t>
      </w:r>
      <w:r w:rsidR="00F21D3A">
        <w:rPr>
          <w:color w:val="auto"/>
          <w:sz w:val="26"/>
          <w:szCs w:val="26"/>
        </w:rPr>
        <w:t>Titan Energy – New England, Inc.</w:t>
      </w:r>
      <w:r w:rsidR="00F21D3A" w:rsidRPr="00A07FFC">
        <w:rPr>
          <w:color w:val="FF0000"/>
          <w:sz w:val="26"/>
          <w:szCs w:val="26"/>
        </w:rPr>
        <w:t xml:space="preserve"> </w:t>
      </w:r>
      <w:r w:rsidR="002B317B">
        <w:rPr>
          <w:color w:val="auto"/>
          <w:sz w:val="26"/>
          <w:szCs w:val="26"/>
        </w:rPr>
        <w:t xml:space="preserve">to </w:t>
      </w:r>
      <w:r w:rsidRPr="002B317B">
        <w:rPr>
          <w:color w:val="auto"/>
          <w:sz w:val="26"/>
          <w:szCs w:val="26"/>
        </w:rPr>
        <w:t xml:space="preserve">begin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broker/marketer</w:t>
      </w:r>
      <w:r w:rsidRPr="002B317B">
        <w:rPr>
          <w:color w:val="auto"/>
          <w:sz w:val="26"/>
          <w:szCs w:val="26"/>
        </w:rPr>
        <w:t xml:space="preserve"> to</w:t>
      </w:r>
      <w:r w:rsidR="006A7782" w:rsidRPr="002B317B">
        <w:rPr>
          <w:color w:val="auto"/>
          <w:sz w:val="26"/>
          <w:szCs w:val="26"/>
        </w:rPr>
        <w:t xml:space="preserve"> </w:t>
      </w:r>
      <w:r w:rsidR="006A7782" w:rsidRPr="00F21D3A">
        <w:rPr>
          <w:color w:val="auto"/>
          <w:sz w:val="26"/>
          <w:szCs w:val="26"/>
        </w:rPr>
        <w:t>residential, small commercial</w:t>
      </w:r>
      <w:r w:rsidR="00900179" w:rsidRPr="00F21D3A">
        <w:rPr>
          <w:color w:val="auto"/>
          <w:sz w:val="26"/>
          <w:szCs w:val="26"/>
        </w:rPr>
        <w:t xml:space="preserve"> (</w:t>
      </w:r>
      <w:r w:rsidR="006A7782" w:rsidRPr="00F21D3A">
        <w:rPr>
          <w:color w:val="auto"/>
          <w:sz w:val="26"/>
          <w:szCs w:val="26"/>
        </w:rPr>
        <w:t>25 k</w:t>
      </w:r>
      <w:r w:rsidR="00670772" w:rsidRPr="00F21D3A">
        <w:rPr>
          <w:color w:val="auto"/>
          <w:sz w:val="26"/>
          <w:szCs w:val="26"/>
        </w:rPr>
        <w:t>w</w:t>
      </w:r>
      <w:r w:rsidR="006A7782" w:rsidRPr="00F21D3A">
        <w:rPr>
          <w:color w:val="auto"/>
          <w:sz w:val="26"/>
          <w:szCs w:val="26"/>
        </w:rPr>
        <w:t xml:space="preserve"> </w:t>
      </w:r>
      <w:r w:rsidR="00900179" w:rsidRPr="00F21D3A">
        <w:rPr>
          <w:color w:val="auto"/>
          <w:sz w:val="26"/>
          <w:szCs w:val="26"/>
        </w:rPr>
        <w:t xml:space="preserve">and under </w:t>
      </w:r>
      <w:r w:rsidR="006A7782" w:rsidRPr="00F21D3A">
        <w:rPr>
          <w:color w:val="auto"/>
          <w:sz w:val="26"/>
          <w:szCs w:val="26"/>
        </w:rPr>
        <w:t xml:space="preserve">demand), </w:t>
      </w:r>
      <w:r w:rsidR="0001522B" w:rsidRPr="00F21D3A">
        <w:rPr>
          <w:color w:val="auto"/>
          <w:sz w:val="26"/>
          <w:szCs w:val="26"/>
        </w:rPr>
        <w:t xml:space="preserve">large commercial (over 25 kw demand), </w:t>
      </w:r>
      <w:r w:rsidR="006A7782" w:rsidRPr="00F21D3A">
        <w:rPr>
          <w:color w:val="auto"/>
          <w:sz w:val="26"/>
          <w:szCs w:val="26"/>
        </w:rPr>
        <w:t>industrial</w:t>
      </w:r>
      <w:r w:rsidR="0001522B" w:rsidRPr="00F21D3A">
        <w:rPr>
          <w:color w:val="auto"/>
          <w:sz w:val="26"/>
          <w:szCs w:val="26"/>
        </w:rPr>
        <w:t>,</w:t>
      </w:r>
      <w:r w:rsidR="006A7782" w:rsidRPr="00F21D3A">
        <w:rPr>
          <w:color w:val="auto"/>
          <w:sz w:val="26"/>
          <w:szCs w:val="26"/>
        </w:rPr>
        <w:t xml:space="preserve"> and governmental customers </w:t>
      </w:r>
      <w:r w:rsidR="00673EA9" w:rsidRPr="00F21D3A">
        <w:rPr>
          <w:color w:val="auto"/>
          <w:sz w:val="26"/>
          <w:szCs w:val="26"/>
        </w:rPr>
        <w:t>in</w:t>
      </w:r>
      <w:r w:rsidR="006E3DCB" w:rsidRPr="00F21D3A">
        <w:rPr>
          <w:color w:val="auto"/>
          <w:sz w:val="26"/>
          <w:szCs w:val="26"/>
        </w:rPr>
        <w:t xml:space="preserve"> all of </w:t>
      </w:r>
      <w:r w:rsidR="00673EA9" w:rsidRPr="00F21D3A">
        <w:rPr>
          <w:color w:val="auto"/>
          <w:sz w:val="26"/>
          <w:szCs w:val="26"/>
        </w:rPr>
        <w:t xml:space="preserve">the </w:t>
      </w:r>
      <w:r w:rsidR="00086DE5" w:rsidRPr="00F21D3A">
        <w:rPr>
          <w:color w:val="auto"/>
          <w:sz w:val="26"/>
          <w:szCs w:val="26"/>
        </w:rPr>
        <w:t xml:space="preserve">electric distribution company </w:t>
      </w:r>
      <w:r w:rsidR="00673EA9" w:rsidRPr="00F21D3A">
        <w:rPr>
          <w:color w:val="auto"/>
          <w:sz w:val="26"/>
          <w:szCs w:val="26"/>
        </w:rPr>
        <w:t xml:space="preserve">service </w:t>
      </w:r>
      <w:r w:rsidR="005C3D5F" w:rsidRPr="00F21D3A">
        <w:rPr>
          <w:color w:val="auto"/>
          <w:sz w:val="26"/>
          <w:szCs w:val="26"/>
        </w:rPr>
        <w:t>territories throughout the Commonwealth of Pennsylvania</w:t>
      </w:r>
      <w:r w:rsidR="00F21D3A" w:rsidRPr="00F21D3A">
        <w:rPr>
          <w:color w:val="auto"/>
          <w:sz w:val="26"/>
          <w:szCs w:val="26"/>
        </w:rPr>
        <w:t>.</w:t>
      </w:r>
      <w:r w:rsidR="005C3D5F" w:rsidRPr="00F21D3A">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F21D3A">
        <w:rPr>
          <w:color w:val="auto"/>
          <w:sz w:val="26"/>
          <w:szCs w:val="26"/>
        </w:rPr>
        <w:t>Titan Energy – New England, Inc.</w:t>
      </w:r>
      <w:r w:rsidR="00F21D3A" w:rsidRPr="00A07FFC">
        <w:rPr>
          <w:color w:val="FF0000"/>
          <w:sz w:val="26"/>
          <w:szCs w:val="26"/>
        </w:rPr>
        <w:t xml:space="preserve"> </w:t>
      </w:r>
      <w:r w:rsidRPr="00147491">
        <w:rPr>
          <w:color w:val="auto"/>
          <w:sz w:val="26"/>
          <w:szCs w:val="26"/>
        </w:rPr>
        <w:t>proposes to change its business model as described in Ordering Paragraph No. 3, it must notify the Commission at least 45 days prior to the changes.  With the notice, the Company must provide an update to the nature and scope of business information that w</w:t>
      </w:r>
      <w:r w:rsidR="00E55209">
        <w:rPr>
          <w:color w:val="auto"/>
          <w:sz w:val="26"/>
          <w:szCs w:val="26"/>
        </w:rPr>
        <w:t>as required by Pa. Code § </w:t>
      </w:r>
      <w:r w:rsidRPr="00147491">
        <w:rPr>
          <w:color w:val="auto"/>
          <w:sz w:val="26"/>
          <w:szCs w:val="26"/>
        </w:rPr>
        <w:t xml:space="preserve">54.40(c) to justify the modification granted in Ordering Paragraph No. 3.  This will provide the Commission the opportunity to review </w:t>
      </w:r>
      <w:r w:rsidR="00F21D3A">
        <w:rPr>
          <w:color w:val="auto"/>
          <w:sz w:val="26"/>
          <w:szCs w:val="26"/>
        </w:rPr>
        <w:t>Titan Energy – New England, Inc.’s</w:t>
      </w:r>
      <w:r w:rsidR="00F21D3A" w:rsidRPr="00A07FFC">
        <w:rPr>
          <w:color w:val="FF0000"/>
          <w:sz w:val="26"/>
          <w:szCs w:val="26"/>
        </w:rPr>
        <w:t xml:space="preserve"> </w:t>
      </w:r>
      <w:r w:rsidRPr="00147491">
        <w:rPr>
          <w:color w:val="auto"/>
          <w:sz w:val="26"/>
          <w:szCs w:val="26"/>
        </w:rPr>
        <w:t xml:space="preserve">bonding level and adjust as appropriate, prior to </w:t>
      </w:r>
      <w:r w:rsidR="00F21D3A">
        <w:rPr>
          <w:color w:val="auto"/>
          <w:sz w:val="26"/>
          <w:szCs w:val="26"/>
        </w:rPr>
        <w:t>Titan Energy – New England, Inc.</w:t>
      </w:r>
      <w:r w:rsidR="00F21D3A" w:rsidRPr="00A07FFC">
        <w:rPr>
          <w:color w:val="FF0000"/>
          <w:sz w:val="26"/>
          <w:szCs w:val="26"/>
        </w:rPr>
        <w:t xml:space="preserve">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F21D3A">
        <w:rPr>
          <w:color w:val="auto"/>
          <w:sz w:val="26"/>
          <w:szCs w:val="26"/>
        </w:rPr>
        <w:t>Titan Energy – New England, Inc.</w:t>
      </w:r>
      <w:r w:rsidR="00F21D3A" w:rsidRPr="00A07FFC">
        <w:rPr>
          <w:color w:val="FF0000"/>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9B3475" w:rsidRPr="009B3475" w:rsidRDefault="009B3475" w:rsidP="009B3475">
      <w:pPr>
        <w:pStyle w:val="ListParagraph"/>
        <w:rPr>
          <w:color w:val="auto"/>
          <w:sz w:val="26"/>
          <w:szCs w:val="26"/>
        </w:rPr>
      </w:pPr>
    </w:p>
    <w:p w:rsidR="009B3475" w:rsidRDefault="009B3475" w:rsidP="009B3475">
      <w:pPr>
        <w:tabs>
          <w:tab w:val="num" w:pos="90"/>
        </w:tabs>
        <w:suppressAutoHyphens/>
        <w:spacing w:line="360" w:lineRule="auto"/>
        <w:rPr>
          <w:color w:val="auto"/>
          <w:sz w:val="26"/>
          <w:szCs w:val="26"/>
        </w:rPr>
      </w:pPr>
    </w:p>
    <w:p w:rsidR="009B3475" w:rsidRDefault="009B3475" w:rsidP="009B3475">
      <w:pPr>
        <w:tabs>
          <w:tab w:val="num" w:pos="90"/>
        </w:tabs>
        <w:suppressAutoHyphens/>
        <w:spacing w:line="360" w:lineRule="auto"/>
        <w:rPr>
          <w:color w:val="auto"/>
          <w:sz w:val="26"/>
          <w:szCs w:val="26"/>
        </w:rPr>
      </w:pPr>
    </w:p>
    <w:p w:rsidR="009B3475" w:rsidRDefault="009B3475" w:rsidP="009B3475">
      <w:pPr>
        <w:tabs>
          <w:tab w:val="num" w:pos="90"/>
        </w:tabs>
        <w:suppressAutoHyphens/>
        <w:spacing w:line="360" w:lineRule="auto"/>
        <w:rPr>
          <w:color w:val="auto"/>
          <w:sz w:val="26"/>
          <w:szCs w:val="26"/>
        </w:rPr>
      </w:pPr>
    </w:p>
    <w:p w:rsidR="009B3475" w:rsidRDefault="009B3475" w:rsidP="009B3475">
      <w:pPr>
        <w:tabs>
          <w:tab w:val="num" w:pos="90"/>
        </w:tabs>
        <w:suppressAutoHyphens/>
        <w:spacing w:line="360" w:lineRule="auto"/>
        <w:rPr>
          <w:color w:val="auto"/>
          <w:sz w:val="26"/>
          <w:szCs w:val="26"/>
        </w:rPr>
      </w:pPr>
    </w:p>
    <w:p w:rsidR="009B3475" w:rsidRDefault="009B3475" w:rsidP="009B3475">
      <w:pPr>
        <w:tabs>
          <w:tab w:val="num" w:pos="90"/>
        </w:tabs>
        <w:suppressAutoHyphens/>
        <w:spacing w:line="360" w:lineRule="auto"/>
        <w:rPr>
          <w:color w:val="auto"/>
          <w:sz w:val="26"/>
          <w:szCs w:val="26"/>
        </w:rPr>
      </w:pPr>
    </w:p>
    <w:p w:rsidR="009B3475" w:rsidRPr="009B3475" w:rsidRDefault="009B3475" w:rsidP="009B3475">
      <w:pPr>
        <w:tabs>
          <w:tab w:val="num" w:pos="90"/>
        </w:tabs>
        <w:suppressAutoHyphens/>
        <w:spacing w:line="360" w:lineRule="auto"/>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w:t>
      </w:r>
      <w:r w:rsidR="005E6AE9" w:rsidRPr="00F21D3A">
        <w:rPr>
          <w:color w:val="auto"/>
          <w:sz w:val="26"/>
          <w:szCs w:val="26"/>
        </w:rPr>
        <w:t>Docket No. A-</w:t>
      </w:r>
      <w:r w:rsidR="00F21D3A" w:rsidRPr="00F21D3A">
        <w:rPr>
          <w:color w:val="auto"/>
          <w:sz w:val="26"/>
          <w:szCs w:val="26"/>
        </w:rPr>
        <w:t>2015-2500554</w:t>
      </w:r>
      <w:r w:rsidR="005E6AE9" w:rsidRPr="00F21D3A">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F92E41">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5B7DDE37" wp14:editId="06C2D43A">
            <wp:simplePos x="0" y="0"/>
            <wp:positionH relativeFrom="column">
              <wp:posOffset>2684145</wp:posOffset>
            </wp:positionH>
            <wp:positionV relativeFrom="paragraph">
              <wp:posOffset>262890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F21D3A">
        <w:rPr>
          <w:color w:val="auto"/>
          <w:sz w:val="26"/>
          <w:szCs w:val="26"/>
        </w:rPr>
        <w:t>November 5,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92E41">
        <w:rPr>
          <w:color w:val="auto"/>
          <w:sz w:val="26"/>
          <w:szCs w:val="26"/>
        </w:rPr>
        <w:t>November 5,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CF" w:rsidRDefault="001865CF">
      <w:r>
        <w:separator/>
      </w:r>
    </w:p>
  </w:endnote>
  <w:endnote w:type="continuationSeparator" w:id="0">
    <w:p w:rsidR="001865CF" w:rsidRDefault="0018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E9" w:rsidRDefault="00ED1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1DE9" w:rsidRDefault="00ED1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E9" w:rsidRDefault="00ED1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E41">
      <w:rPr>
        <w:rStyle w:val="PageNumber"/>
        <w:noProof/>
      </w:rPr>
      <w:t>8</w:t>
    </w:r>
    <w:r>
      <w:rPr>
        <w:rStyle w:val="PageNumber"/>
      </w:rPr>
      <w:fldChar w:fldCharType="end"/>
    </w:r>
  </w:p>
  <w:p w:rsidR="00ED1DE9" w:rsidRDefault="00ED1DE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CF" w:rsidRDefault="001865CF">
      <w:r>
        <w:separator/>
      </w:r>
    </w:p>
  </w:footnote>
  <w:footnote w:type="continuationSeparator" w:id="0">
    <w:p w:rsidR="001865CF" w:rsidRDefault="0018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865CF"/>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392F"/>
    <w:rsid w:val="0093104B"/>
    <w:rsid w:val="00944864"/>
    <w:rsid w:val="00950B7B"/>
    <w:rsid w:val="009653EF"/>
    <w:rsid w:val="0097132C"/>
    <w:rsid w:val="00980C86"/>
    <w:rsid w:val="0099101D"/>
    <w:rsid w:val="009B15A3"/>
    <w:rsid w:val="009B3475"/>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66009"/>
    <w:rsid w:val="00A7258F"/>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77F05"/>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02"/>
    <w:rsid w:val="00D96482"/>
    <w:rsid w:val="00DA19EE"/>
    <w:rsid w:val="00DB4492"/>
    <w:rsid w:val="00DE7122"/>
    <w:rsid w:val="00DF01C4"/>
    <w:rsid w:val="00DF0FF0"/>
    <w:rsid w:val="00DF71D1"/>
    <w:rsid w:val="00E0553D"/>
    <w:rsid w:val="00E25176"/>
    <w:rsid w:val="00E257D7"/>
    <w:rsid w:val="00E31FE9"/>
    <w:rsid w:val="00E3624D"/>
    <w:rsid w:val="00E43456"/>
    <w:rsid w:val="00E51E1D"/>
    <w:rsid w:val="00E53467"/>
    <w:rsid w:val="00E55209"/>
    <w:rsid w:val="00E72D20"/>
    <w:rsid w:val="00E778C1"/>
    <w:rsid w:val="00E86964"/>
    <w:rsid w:val="00E94F9B"/>
    <w:rsid w:val="00E9649D"/>
    <w:rsid w:val="00E969FA"/>
    <w:rsid w:val="00E970BB"/>
    <w:rsid w:val="00EA028E"/>
    <w:rsid w:val="00EA02E6"/>
    <w:rsid w:val="00EA0EFF"/>
    <w:rsid w:val="00EA45D7"/>
    <w:rsid w:val="00EB2D6B"/>
    <w:rsid w:val="00EC0DE3"/>
    <w:rsid w:val="00EC2CF0"/>
    <w:rsid w:val="00ED1DE9"/>
    <w:rsid w:val="00EE5054"/>
    <w:rsid w:val="00EF4712"/>
    <w:rsid w:val="00EF52D0"/>
    <w:rsid w:val="00EF5D53"/>
    <w:rsid w:val="00F05975"/>
    <w:rsid w:val="00F21D3A"/>
    <w:rsid w:val="00F64821"/>
    <w:rsid w:val="00F70C8C"/>
    <w:rsid w:val="00F83C36"/>
    <w:rsid w:val="00F92E41"/>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customStyle="1" w:styleId="p5">
    <w:name w:val="p5"/>
    <w:basedOn w:val="Normal"/>
    <w:rsid w:val="00A7258F"/>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customStyle="1" w:styleId="p5">
    <w:name w:val="p5"/>
    <w:basedOn w:val="Normal"/>
    <w:rsid w:val="00A7258F"/>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6</cp:revision>
  <cp:lastPrinted>2015-11-05T12:42:00Z</cp:lastPrinted>
  <dcterms:created xsi:type="dcterms:W3CDTF">2015-10-16T14:19:00Z</dcterms:created>
  <dcterms:modified xsi:type="dcterms:W3CDTF">2015-11-05T12:42:00Z</dcterms:modified>
</cp:coreProperties>
</file>