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6404" w:rsidTr="00D64D7A">
        <w:trPr>
          <w:trHeight w:val="990"/>
        </w:trPr>
        <w:tc>
          <w:tcPr>
            <w:tcW w:w="1363" w:type="dxa"/>
          </w:tcPr>
          <w:p w:rsidR="00D66404" w:rsidRDefault="00DB2728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D66404" w:rsidRDefault="00D6640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D66404" w:rsidRDefault="00D6640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D66404" w:rsidRDefault="00D6640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D66404" w:rsidRDefault="00D6640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D66404" w:rsidRDefault="00D66404" w:rsidP="00D66404">
      <w:pPr>
        <w:jc w:val="right"/>
        <w:sectPr w:rsidR="00D66404" w:rsidSect="00D66404">
          <w:footerReference w:type="even" r:id="rId9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C264E3" w:rsidRDefault="00003602" w:rsidP="00003602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November 9, 2015</w:t>
      </w:r>
      <w:r w:rsidR="009B05D0">
        <w:rPr>
          <w:sz w:val="24"/>
          <w:szCs w:val="24"/>
        </w:rPr>
        <w:t xml:space="preserve">    </w:t>
      </w:r>
    </w:p>
    <w:p w:rsidR="00502D85" w:rsidRPr="00502D85" w:rsidRDefault="00391004" w:rsidP="00502D85">
      <w:pPr>
        <w:jc w:val="right"/>
        <w:rPr>
          <w:sz w:val="24"/>
          <w:szCs w:val="24"/>
        </w:rPr>
      </w:pPr>
      <w:r>
        <w:rPr>
          <w:sz w:val="24"/>
          <w:szCs w:val="24"/>
        </w:rPr>
        <w:t>M</w:t>
      </w:r>
      <w:r w:rsidR="009B05D0" w:rsidRPr="00491B6D">
        <w:rPr>
          <w:sz w:val="24"/>
          <w:szCs w:val="24"/>
        </w:rPr>
        <w:t>-</w:t>
      </w:r>
      <w:r w:rsidR="007A7CD8" w:rsidRPr="00491B6D">
        <w:rPr>
          <w:sz w:val="24"/>
          <w:szCs w:val="24"/>
        </w:rPr>
        <w:t>20</w:t>
      </w:r>
      <w:r w:rsidR="008A11AB" w:rsidRPr="00491B6D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="009B05D0" w:rsidRPr="00491B6D">
        <w:rPr>
          <w:sz w:val="24"/>
          <w:szCs w:val="24"/>
        </w:rPr>
        <w:t>-</w:t>
      </w:r>
      <w:r>
        <w:rPr>
          <w:sz w:val="24"/>
          <w:szCs w:val="24"/>
        </w:rPr>
        <w:t>2471165</w:t>
      </w:r>
      <w:r w:rsidR="009B05D0" w:rsidRPr="009B05D0">
        <w:rPr>
          <w:sz w:val="24"/>
          <w:szCs w:val="24"/>
        </w:rPr>
        <w:t xml:space="preserve"> </w:t>
      </w:r>
      <w:r w:rsidR="00953EA9" w:rsidRPr="00953EA9">
        <w:rPr>
          <w:sz w:val="24"/>
          <w:szCs w:val="24"/>
        </w:rPr>
        <w:t xml:space="preserve"> </w:t>
      </w:r>
      <w:r w:rsidR="00DB2728">
        <w:rPr>
          <w:sz w:val="24"/>
          <w:szCs w:val="24"/>
        </w:rPr>
        <w:t xml:space="preserve"> </w:t>
      </w:r>
    </w:p>
    <w:p w:rsidR="00390F23" w:rsidRDefault="00390F23">
      <w:pPr>
        <w:rPr>
          <w:sz w:val="24"/>
        </w:rPr>
      </w:pPr>
    </w:p>
    <w:p w:rsidR="00390F23" w:rsidRDefault="00390F23">
      <w:pPr>
        <w:rPr>
          <w:sz w:val="24"/>
        </w:rPr>
      </w:pPr>
      <w:r>
        <w:rPr>
          <w:sz w:val="24"/>
        </w:rPr>
        <w:t xml:space="preserve">TO </w:t>
      </w:r>
      <w:smartTag w:uri="urn:schemas-microsoft-com:office:smarttags" w:element="stockticker">
        <w:r>
          <w:rPr>
            <w:sz w:val="24"/>
          </w:rPr>
          <w:t>ALL</w:t>
        </w:r>
      </w:smartTag>
      <w:r>
        <w:rPr>
          <w:sz w:val="24"/>
        </w:rPr>
        <w:t xml:space="preserve"> PARTIES</w:t>
      </w:r>
      <w:bookmarkStart w:id="0" w:name="_GoBack"/>
      <w:bookmarkEnd w:id="0"/>
    </w:p>
    <w:p w:rsidR="000948AE" w:rsidRDefault="000948AE">
      <w:pPr>
        <w:rPr>
          <w:sz w:val="24"/>
        </w:rPr>
      </w:pPr>
    </w:p>
    <w:p w:rsidR="00953EA9" w:rsidRDefault="00953EA9" w:rsidP="00502D85">
      <w:pPr>
        <w:ind w:left="1440" w:right="1440"/>
        <w:rPr>
          <w:sz w:val="24"/>
          <w:szCs w:val="24"/>
        </w:rPr>
      </w:pPr>
    </w:p>
    <w:p w:rsidR="00D30617" w:rsidRDefault="00D30617" w:rsidP="00502D85">
      <w:pPr>
        <w:ind w:left="1440" w:right="1440"/>
        <w:rPr>
          <w:sz w:val="24"/>
          <w:szCs w:val="24"/>
        </w:rPr>
      </w:pPr>
    </w:p>
    <w:p w:rsidR="00A8661F" w:rsidRPr="00A8661F" w:rsidRDefault="00A8661F" w:rsidP="00A8661F">
      <w:pPr>
        <w:ind w:left="1440" w:right="1440"/>
        <w:rPr>
          <w:sz w:val="24"/>
          <w:szCs w:val="24"/>
        </w:rPr>
      </w:pPr>
      <w:proofErr w:type="gramStart"/>
      <w:r w:rsidRPr="00A8661F">
        <w:rPr>
          <w:sz w:val="24"/>
          <w:szCs w:val="24"/>
        </w:rPr>
        <w:t>Bridge Structure where Cherry Road (T-621) crosses above grade the track of Buffalo and Pittsburgh Railroad Inc. (DOT 149 007 N) in Fairview Township, Butler County.</w:t>
      </w:r>
      <w:proofErr w:type="gramEnd"/>
    </w:p>
    <w:p w:rsidR="002747EA" w:rsidRPr="002747EA" w:rsidRDefault="002747EA" w:rsidP="002747EA">
      <w:pPr>
        <w:ind w:left="1440" w:right="1440"/>
        <w:rPr>
          <w:sz w:val="24"/>
          <w:szCs w:val="24"/>
        </w:rPr>
      </w:pPr>
    </w:p>
    <w:p w:rsidR="009900EE" w:rsidRPr="009900EE" w:rsidRDefault="009900EE" w:rsidP="009900EE">
      <w:pPr>
        <w:ind w:left="1440" w:right="1440"/>
        <w:rPr>
          <w:sz w:val="24"/>
          <w:szCs w:val="24"/>
        </w:rPr>
      </w:pPr>
    </w:p>
    <w:p w:rsidR="009E59B1" w:rsidRPr="009E59B1" w:rsidRDefault="009E59B1" w:rsidP="009E59B1">
      <w:pPr>
        <w:ind w:left="1440" w:right="1440"/>
        <w:rPr>
          <w:sz w:val="24"/>
          <w:szCs w:val="24"/>
        </w:rPr>
      </w:pPr>
    </w:p>
    <w:p w:rsidR="00390F23" w:rsidRDefault="00390F23">
      <w:pPr>
        <w:rPr>
          <w:sz w:val="24"/>
        </w:rPr>
      </w:pPr>
    </w:p>
    <w:p w:rsidR="00390F23" w:rsidRDefault="00390F23">
      <w:pPr>
        <w:rPr>
          <w:sz w:val="24"/>
        </w:rPr>
      </w:pPr>
      <w:r>
        <w:rPr>
          <w:sz w:val="24"/>
        </w:rPr>
        <w:t xml:space="preserve">To Whom </w:t>
      </w:r>
      <w:r w:rsidR="006F4C13">
        <w:rPr>
          <w:sz w:val="24"/>
        </w:rPr>
        <w:t>It May</w:t>
      </w:r>
      <w:r>
        <w:rPr>
          <w:sz w:val="24"/>
        </w:rPr>
        <w:t xml:space="preserve"> Concern:</w:t>
      </w:r>
    </w:p>
    <w:p w:rsidR="00390F23" w:rsidRDefault="00390F23">
      <w:pPr>
        <w:rPr>
          <w:sz w:val="24"/>
        </w:rPr>
      </w:pPr>
    </w:p>
    <w:p w:rsidR="00B0677C" w:rsidRDefault="004B4F92" w:rsidP="00D152F7">
      <w:pPr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 w:rsidR="004D0364" w:rsidRPr="00D152F7">
        <w:rPr>
          <w:sz w:val="24"/>
          <w:szCs w:val="24"/>
        </w:rPr>
        <w:t>A final inspection conducted by a Commission staff engineer on</w:t>
      </w:r>
      <w:r w:rsidR="00D152F7" w:rsidRPr="00D152F7">
        <w:rPr>
          <w:sz w:val="24"/>
          <w:szCs w:val="24"/>
        </w:rPr>
        <w:t xml:space="preserve"> </w:t>
      </w:r>
      <w:r w:rsidR="002747EA">
        <w:rPr>
          <w:sz w:val="24"/>
          <w:szCs w:val="24"/>
        </w:rPr>
        <w:t xml:space="preserve">October </w:t>
      </w:r>
      <w:r w:rsidR="00EA7EC0">
        <w:rPr>
          <w:sz w:val="24"/>
          <w:szCs w:val="24"/>
        </w:rPr>
        <w:t>22</w:t>
      </w:r>
      <w:r w:rsidR="00401985">
        <w:rPr>
          <w:sz w:val="24"/>
          <w:szCs w:val="24"/>
        </w:rPr>
        <w:t>, 201</w:t>
      </w:r>
      <w:r w:rsidR="00FB444E">
        <w:rPr>
          <w:sz w:val="24"/>
          <w:szCs w:val="24"/>
        </w:rPr>
        <w:t>5</w:t>
      </w:r>
      <w:r w:rsidR="00401985">
        <w:rPr>
          <w:sz w:val="24"/>
          <w:szCs w:val="24"/>
        </w:rPr>
        <w:t xml:space="preserve"> </w:t>
      </w:r>
      <w:r w:rsidR="00B43D0B" w:rsidRPr="00D152F7">
        <w:rPr>
          <w:sz w:val="24"/>
          <w:szCs w:val="24"/>
        </w:rPr>
        <w:t>r</w:t>
      </w:r>
      <w:r w:rsidR="004D0364" w:rsidRPr="00D152F7">
        <w:rPr>
          <w:sz w:val="24"/>
          <w:szCs w:val="24"/>
        </w:rPr>
        <w:t>e</w:t>
      </w:r>
      <w:r w:rsidR="00B43D0B" w:rsidRPr="00D152F7">
        <w:rPr>
          <w:sz w:val="24"/>
          <w:szCs w:val="24"/>
        </w:rPr>
        <w:t>ve</w:t>
      </w:r>
      <w:r w:rsidR="004D0364" w:rsidRPr="00D152F7">
        <w:rPr>
          <w:sz w:val="24"/>
          <w:szCs w:val="24"/>
        </w:rPr>
        <w:t xml:space="preserve">aled that all work has been completed in accordance with our </w:t>
      </w:r>
      <w:r w:rsidR="00FB444E" w:rsidRPr="00FB444E">
        <w:rPr>
          <w:sz w:val="24"/>
          <w:szCs w:val="24"/>
        </w:rPr>
        <w:t xml:space="preserve">Secretarial Letter </w:t>
      </w:r>
      <w:r w:rsidR="0066359B">
        <w:rPr>
          <w:sz w:val="24"/>
          <w:szCs w:val="24"/>
        </w:rPr>
        <w:t>dated</w:t>
      </w:r>
      <w:r w:rsidR="00E900C4" w:rsidRPr="00E900C4">
        <w:rPr>
          <w:sz w:val="24"/>
          <w:szCs w:val="24"/>
        </w:rPr>
        <w:t xml:space="preserve"> </w:t>
      </w:r>
      <w:r w:rsidR="00EA7EC0">
        <w:rPr>
          <w:sz w:val="24"/>
          <w:szCs w:val="24"/>
        </w:rPr>
        <w:t>March</w:t>
      </w:r>
      <w:r w:rsidR="002747EA">
        <w:rPr>
          <w:sz w:val="24"/>
          <w:szCs w:val="24"/>
        </w:rPr>
        <w:t xml:space="preserve"> </w:t>
      </w:r>
      <w:r w:rsidR="00EA7EC0">
        <w:rPr>
          <w:sz w:val="24"/>
          <w:szCs w:val="24"/>
        </w:rPr>
        <w:t>17</w:t>
      </w:r>
      <w:r w:rsidR="00491B6D" w:rsidRPr="00191E53">
        <w:rPr>
          <w:sz w:val="24"/>
          <w:szCs w:val="24"/>
        </w:rPr>
        <w:t>, 201</w:t>
      </w:r>
      <w:r w:rsidR="00EA7EC0">
        <w:rPr>
          <w:sz w:val="24"/>
          <w:szCs w:val="24"/>
        </w:rPr>
        <w:t>5</w:t>
      </w:r>
      <w:r w:rsidR="00E900C4" w:rsidRPr="00191E53">
        <w:rPr>
          <w:sz w:val="24"/>
          <w:szCs w:val="24"/>
        </w:rPr>
        <w:t xml:space="preserve"> </w:t>
      </w:r>
      <w:r w:rsidR="004D0364" w:rsidRPr="00191E53">
        <w:rPr>
          <w:sz w:val="24"/>
          <w:szCs w:val="24"/>
        </w:rPr>
        <w:t>and that all outstanding matters have been satisfied.</w:t>
      </w:r>
      <w:r w:rsidR="004D0364" w:rsidRPr="00D152F7">
        <w:rPr>
          <w:sz w:val="24"/>
          <w:szCs w:val="24"/>
        </w:rPr>
        <w:tab/>
      </w:r>
    </w:p>
    <w:p w:rsidR="00B0677C" w:rsidRDefault="00B0677C" w:rsidP="00D152F7">
      <w:pPr>
        <w:rPr>
          <w:sz w:val="24"/>
          <w:szCs w:val="24"/>
        </w:rPr>
      </w:pPr>
    </w:p>
    <w:p w:rsidR="00390F23" w:rsidRDefault="00390F2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The Commission issues this Secretarial Letter in accordance with Section 2702 of the Public Utility Code and finds that since all work has been completed, the case be “CLOSED.”</w:t>
      </w:r>
    </w:p>
    <w:p w:rsidR="003F3E74" w:rsidRDefault="003F3E74" w:rsidP="003F3E74">
      <w:pPr>
        <w:ind w:firstLine="1440"/>
        <w:rPr>
          <w:i/>
          <w:iCs/>
          <w:sz w:val="24"/>
          <w:szCs w:val="24"/>
          <w:highlight w:val="yellow"/>
        </w:rPr>
      </w:pPr>
    </w:p>
    <w:p w:rsidR="003F3E74" w:rsidRPr="003F3E74" w:rsidRDefault="003F3E74" w:rsidP="003F3E74">
      <w:pPr>
        <w:ind w:firstLine="1440"/>
        <w:rPr>
          <w:iCs/>
          <w:sz w:val="24"/>
          <w:szCs w:val="24"/>
        </w:rPr>
      </w:pPr>
      <w:r w:rsidRPr="003F3E74">
        <w:rPr>
          <w:iCs/>
          <w:sz w:val="24"/>
          <w:szCs w:val="24"/>
        </w:rPr>
        <w:t xml:space="preserve">If you are dissatisfied with the resolution of this matter, you may, as set forth in 52 Pa. Code §§ 1.31 and 5.44, file a Petition for Reconsideration from Staff Action (Petition) with the Commission within twenty (20) days of the date of this letter.  The Petition shall be sent to: Secretary, PA Public Utility Commission, P.O. Box 3265, Harrisburg, PA 17105-3265, and must be filed within twenty (20) days, or if no timely request is made, the action will be deemed to be a final action of the Commission. </w:t>
      </w:r>
    </w:p>
    <w:p w:rsidR="003F3E74" w:rsidRPr="003F3E74" w:rsidRDefault="003F3E74" w:rsidP="003F3E74">
      <w:pPr>
        <w:ind w:firstLine="1440"/>
        <w:rPr>
          <w:iCs/>
          <w:sz w:val="24"/>
          <w:szCs w:val="24"/>
        </w:rPr>
      </w:pPr>
    </w:p>
    <w:p w:rsidR="003F3E74" w:rsidRPr="003F3E74" w:rsidRDefault="003F3E74" w:rsidP="003F3E74">
      <w:pPr>
        <w:ind w:firstLine="1440"/>
        <w:rPr>
          <w:iCs/>
          <w:sz w:val="24"/>
          <w:szCs w:val="24"/>
        </w:rPr>
      </w:pPr>
      <w:r w:rsidRPr="003F3E74">
        <w:rPr>
          <w:iCs/>
          <w:sz w:val="24"/>
          <w:szCs w:val="24"/>
        </w:rPr>
        <w:t xml:space="preserve">The Petition MUST include: (1) a written statement (divided into numbered paragraphs) outlining the reasons for the request; (2) the case docket number (it is provided for you at the top right hand corner of this letter); (3) the party on whose behalf the petition is made; (4) a Certificate of Service on the other parties of record; and (5) a Verification with original signature in accordance with 52 Pa. Code § 1.36. </w:t>
      </w:r>
    </w:p>
    <w:p w:rsidR="003F3E74" w:rsidRDefault="00003602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6F6687A" wp14:editId="1612F1BB">
            <wp:simplePos x="0" y="0"/>
            <wp:positionH relativeFrom="column">
              <wp:posOffset>2757805</wp:posOffset>
            </wp:positionH>
            <wp:positionV relativeFrom="paragraph">
              <wp:posOffset>32385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0F23" w:rsidRDefault="00390F2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390F23" w:rsidRDefault="00390F23">
      <w:pPr>
        <w:rPr>
          <w:sz w:val="24"/>
        </w:rPr>
      </w:pPr>
    </w:p>
    <w:p w:rsidR="00D30617" w:rsidRDefault="00D30617">
      <w:pPr>
        <w:rPr>
          <w:sz w:val="24"/>
        </w:rPr>
      </w:pPr>
    </w:p>
    <w:p w:rsidR="00390F23" w:rsidRDefault="00390F23">
      <w:pPr>
        <w:rPr>
          <w:sz w:val="24"/>
        </w:rPr>
      </w:pPr>
    </w:p>
    <w:p w:rsidR="00390F23" w:rsidRDefault="00390F2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A0CB3">
        <w:rPr>
          <w:sz w:val="24"/>
        </w:rPr>
        <w:t>Rosemary Chiavetta</w:t>
      </w:r>
    </w:p>
    <w:p w:rsidR="00390F23" w:rsidRDefault="00390F2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sectPr w:rsidR="00390F23">
      <w:footerReference w:type="even" r:id="rId11"/>
      <w:footerReference w:type="default" r:id="rId12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6D8" w:rsidRDefault="00E226D8">
      <w:r>
        <w:separator/>
      </w:r>
    </w:p>
  </w:endnote>
  <w:endnote w:type="continuationSeparator" w:id="0">
    <w:p w:rsidR="00E226D8" w:rsidRDefault="00E22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AAB" w:rsidRDefault="00F74AAB" w:rsidP="00D664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74AAB" w:rsidRDefault="00F74A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AAB" w:rsidRDefault="00F74A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74AAB" w:rsidRDefault="00F74A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AAB" w:rsidRDefault="00F74A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6D8" w:rsidRDefault="00E226D8">
      <w:r>
        <w:separator/>
      </w:r>
    </w:p>
  </w:footnote>
  <w:footnote w:type="continuationSeparator" w:id="0">
    <w:p w:rsidR="00E226D8" w:rsidRDefault="00E22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F23"/>
    <w:rsid w:val="00003602"/>
    <w:rsid w:val="00005DA2"/>
    <w:rsid w:val="00013250"/>
    <w:rsid w:val="00013A91"/>
    <w:rsid w:val="000174A8"/>
    <w:rsid w:val="00032F61"/>
    <w:rsid w:val="000334E0"/>
    <w:rsid w:val="00035892"/>
    <w:rsid w:val="000415F8"/>
    <w:rsid w:val="00043F9C"/>
    <w:rsid w:val="000645C0"/>
    <w:rsid w:val="00065BB7"/>
    <w:rsid w:val="00065CCE"/>
    <w:rsid w:val="0008045A"/>
    <w:rsid w:val="000829E9"/>
    <w:rsid w:val="000948AE"/>
    <w:rsid w:val="0009503E"/>
    <w:rsid w:val="000951D5"/>
    <w:rsid w:val="000A3F30"/>
    <w:rsid w:val="000A5284"/>
    <w:rsid w:val="000C14E8"/>
    <w:rsid w:val="000D7C40"/>
    <w:rsid w:val="000E0488"/>
    <w:rsid w:val="000E0DC0"/>
    <w:rsid w:val="000E4C9C"/>
    <w:rsid w:val="000F1336"/>
    <w:rsid w:val="00130A83"/>
    <w:rsid w:val="001502F2"/>
    <w:rsid w:val="00152678"/>
    <w:rsid w:val="00155F00"/>
    <w:rsid w:val="00165E3F"/>
    <w:rsid w:val="001847DF"/>
    <w:rsid w:val="00191E53"/>
    <w:rsid w:val="001A27AD"/>
    <w:rsid w:val="001B7137"/>
    <w:rsid w:val="001D3714"/>
    <w:rsid w:val="001D6B11"/>
    <w:rsid w:val="001E6349"/>
    <w:rsid w:val="001E6C78"/>
    <w:rsid w:val="00205184"/>
    <w:rsid w:val="00210AD1"/>
    <w:rsid w:val="00211EB2"/>
    <w:rsid w:val="0022040C"/>
    <w:rsid w:val="00225FB9"/>
    <w:rsid w:val="00226DD6"/>
    <w:rsid w:val="00264899"/>
    <w:rsid w:val="002747EA"/>
    <w:rsid w:val="00284F5D"/>
    <w:rsid w:val="0029680D"/>
    <w:rsid w:val="002A03BE"/>
    <w:rsid w:val="002A3B88"/>
    <w:rsid w:val="002C2D03"/>
    <w:rsid w:val="002C4F30"/>
    <w:rsid w:val="002D0A93"/>
    <w:rsid w:val="002E5CCE"/>
    <w:rsid w:val="002F2451"/>
    <w:rsid w:val="002F7B43"/>
    <w:rsid w:val="00300EB9"/>
    <w:rsid w:val="003224A2"/>
    <w:rsid w:val="003354FE"/>
    <w:rsid w:val="00340F46"/>
    <w:rsid w:val="0037209A"/>
    <w:rsid w:val="00376F47"/>
    <w:rsid w:val="003829CB"/>
    <w:rsid w:val="003874EA"/>
    <w:rsid w:val="003878C6"/>
    <w:rsid w:val="00390F23"/>
    <w:rsid w:val="00391004"/>
    <w:rsid w:val="003964A0"/>
    <w:rsid w:val="00396766"/>
    <w:rsid w:val="003C299D"/>
    <w:rsid w:val="003C7A3C"/>
    <w:rsid w:val="003F3E74"/>
    <w:rsid w:val="004016E3"/>
    <w:rsid w:val="00401985"/>
    <w:rsid w:val="004140C6"/>
    <w:rsid w:val="00417ABF"/>
    <w:rsid w:val="00427548"/>
    <w:rsid w:val="00427DD2"/>
    <w:rsid w:val="004363E1"/>
    <w:rsid w:val="00451839"/>
    <w:rsid w:val="0046013E"/>
    <w:rsid w:val="004625AD"/>
    <w:rsid w:val="00475D1B"/>
    <w:rsid w:val="00491B6D"/>
    <w:rsid w:val="00492C84"/>
    <w:rsid w:val="004B2754"/>
    <w:rsid w:val="004B4F92"/>
    <w:rsid w:val="004D0364"/>
    <w:rsid w:val="004E1F84"/>
    <w:rsid w:val="004F229A"/>
    <w:rsid w:val="004F3A16"/>
    <w:rsid w:val="00502D85"/>
    <w:rsid w:val="0051015C"/>
    <w:rsid w:val="00524625"/>
    <w:rsid w:val="0052768C"/>
    <w:rsid w:val="00547349"/>
    <w:rsid w:val="00563170"/>
    <w:rsid w:val="00567A2B"/>
    <w:rsid w:val="005734C5"/>
    <w:rsid w:val="005844AD"/>
    <w:rsid w:val="00586EEA"/>
    <w:rsid w:val="00593CFD"/>
    <w:rsid w:val="005A2648"/>
    <w:rsid w:val="005A5813"/>
    <w:rsid w:val="005B6230"/>
    <w:rsid w:val="005D2705"/>
    <w:rsid w:val="005D4D6F"/>
    <w:rsid w:val="005E2C54"/>
    <w:rsid w:val="00600B1F"/>
    <w:rsid w:val="0060517E"/>
    <w:rsid w:val="00614B15"/>
    <w:rsid w:val="006234A7"/>
    <w:rsid w:val="0066359B"/>
    <w:rsid w:val="00677DC3"/>
    <w:rsid w:val="00684271"/>
    <w:rsid w:val="00684655"/>
    <w:rsid w:val="00690D74"/>
    <w:rsid w:val="006971AF"/>
    <w:rsid w:val="006A0CB3"/>
    <w:rsid w:val="006A75AC"/>
    <w:rsid w:val="006B46DE"/>
    <w:rsid w:val="006C41B8"/>
    <w:rsid w:val="006D4279"/>
    <w:rsid w:val="006E441E"/>
    <w:rsid w:val="006F4C13"/>
    <w:rsid w:val="00726D0E"/>
    <w:rsid w:val="00727493"/>
    <w:rsid w:val="00743041"/>
    <w:rsid w:val="007616ED"/>
    <w:rsid w:val="00765B01"/>
    <w:rsid w:val="00777417"/>
    <w:rsid w:val="007A7CD8"/>
    <w:rsid w:val="007B4591"/>
    <w:rsid w:val="007B76DB"/>
    <w:rsid w:val="007D4441"/>
    <w:rsid w:val="00821D1F"/>
    <w:rsid w:val="0084775E"/>
    <w:rsid w:val="008500B7"/>
    <w:rsid w:val="00850811"/>
    <w:rsid w:val="00861D9B"/>
    <w:rsid w:val="00865434"/>
    <w:rsid w:val="0087620C"/>
    <w:rsid w:val="008820CB"/>
    <w:rsid w:val="00882783"/>
    <w:rsid w:val="00891CD3"/>
    <w:rsid w:val="00891F28"/>
    <w:rsid w:val="008A11AB"/>
    <w:rsid w:val="008B7D8A"/>
    <w:rsid w:val="008D031E"/>
    <w:rsid w:val="008D3575"/>
    <w:rsid w:val="008D6960"/>
    <w:rsid w:val="008D7ECD"/>
    <w:rsid w:val="008F7B2F"/>
    <w:rsid w:val="009002CF"/>
    <w:rsid w:val="009005D3"/>
    <w:rsid w:val="00904312"/>
    <w:rsid w:val="009114FB"/>
    <w:rsid w:val="009319DF"/>
    <w:rsid w:val="009328AD"/>
    <w:rsid w:val="00932C84"/>
    <w:rsid w:val="0093356E"/>
    <w:rsid w:val="00935887"/>
    <w:rsid w:val="00945107"/>
    <w:rsid w:val="00953EA9"/>
    <w:rsid w:val="00966D4A"/>
    <w:rsid w:val="0097135B"/>
    <w:rsid w:val="00985840"/>
    <w:rsid w:val="00985B48"/>
    <w:rsid w:val="009900EE"/>
    <w:rsid w:val="009A41A1"/>
    <w:rsid w:val="009B05D0"/>
    <w:rsid w:val="009B1789"/>
    <w:rsid w:val="009C73BB"/>
    <w:rsid w:val="009D3A3A"/>
    <w:rsid w:val="009E59B1"/>
    <w:rsid w:val="00A03516"/>
    <w:rsid w:val="00A10B98"/>
    <w:rsid w:val="00A15428"/>
    <w:rsid w:val="00A17058"/>
    <w:rsid w:val="00A21252"/>
    <w:rsid w:val="00A35741"/>
    <w:rsid w:val="00A610C4"/>
    <w:rsid w:val="00A8661F"/>
    <w:rsid w:val="00A964E0"/>
    <w:rsid w:val="00A965C8"/>
    <w:rsid w:val="00A97345"/>
    <w:rsid w:val="00AB320A"/>
    <w:rsid w:val="00AB6D08"/>
    <w:rsid w:val="00AE2CB7"/>
    <w:rsid w:val="00AE619A"/>
    <w:rsid w:val="00B0677C"/>
    <w:rsid w:val="00B13356"/>
    <w:rsid w:val="00B15A28"/>
    <w:rsid w:val="00B274ED"/>
    <w:rsid w:val="00B40BED"/>
    <w:rsid w:val="00B43D0B"/>
    <w:rsid w:val="00B704E0"/>
    <w:rsid w:val="00B717E9"/>
    <w:rsid w:val="00B8165B"/>
    <w:rsid w:val="00B82D75"/>
    <w:rsid w:val="00BC42B8"/>
    <w:rsid w:val="00BD100D"/>
    <w:rsid w:val="00BE105C"/>
    <w:rsid w:val="00BE68DB"/>
    <w:rsid w:val="00C03D85"/>
    <w:rsid w:val="00C2143C"/>
    <w:rsid w:val="00C264E3"/>
    <w:rsid w:val="00C4197F"/>
    <w:rsid w:val="00C43033"/>
    <w:rsid w:val="00C44CA8"/>
    <w:rsid w:val="00C468AF"/>
    <w:rsid w:val="00C560B2"/>
    <w:rsid w:val="00C6364F"/>
    <w:rsid w:val="00C71755"/>
    <w:rsid w:val="00C763B2"/>
    <w:rsid w:val="00CA2440"/>
    <w:rsid w:val="00CC2D53"/>
    <w:rsid w:val="00CC330A"/>
    <w:rsid w:val="00CC5892"/>
    <w:rsid w:val="00CE17B0"/>
    <w:rsid w:val="00CE4FEC"/>
    <w:rsid w:val="00D00137"/>
    <w:rsid w:val="00D1232C"/>
    <w:rsid w:val="00D152F7"/>
    <w:rsid w:val="00D20412"/>
    <w:rsid w:val="00D21D85"/>
    <w:rsid w:val="00D25A64"/>
    <w:rsid w:val="00D30617"/>
    <w:rsid w:val="00D33114"/>
    <w:rsid w:val="00D3567F"/>
    <w:rsid w:val="00D43779"/>
    <w:rsid w:val="00D4639A"/>
    <w:rsid w:val="00D64D7A"/>
    <w:rsid w:val="00D66404"/>
    <w:rsid w:val="00D7233D"/>
    <w:rsid w:val="00D81B11"/>
    <w:rsid w:val="00DA46DF"/>
    <w:rsid w:val="00DB2728"/>
    <w:rsid w:val="00DD55F2"/>
    <w:rsid w:val="00E07E1B"/>
    <w:rsid w:val="00E14BAD"/>
    <w:rsid w:val="00E226D8"/>
    <w:rsid w:val="00E24445"/>
    <w:rsid w:val="00E558E8"/>
    <w:rsid w:val="00E614F7"/>
    <w:rsid w:val="00E70EF1"/>
    <w:rsid w:val="00E768F2"/>
    <w:rsid w:val="00E81DD7"/>
    <w:rsid w:val="00E900C4"/>
    <w:rsid w:val="00E91CBC"/>
    <w:rsid w:val="00E94919"/>
    <w:rsid w:val="00E96174"/>
    <w:rsid w:val="00EA0CD2"/>
    <w:rsid w:val="00EA0D80"/>
    <w:rsid w:val="00EA4F5A"/>
    <w:rsid w:val="00EA7EC0"/>
    <w:rsid w:val="00ED04E4"/>
    <w:rsid w:val="00EF541E"/>
    <w:rsid w:val="00F14A70"/>
    <w:rsid w:val="00F21778"/>
    <w:rsid w:val="00F472F5"/>
    <w:rsid w:val="00F47824"/>
    <w:rsid w:val="00F50FA9"/>
    <w:rsid w:val="00F717AC"/>
    <w:rsid w:val="00F74AAB"/>
    <w:rsid w:val="00FB444E"/>
    <w:rsid w:val="00FC52B5"/>
    <w:rsid w:val="00FD02AC"/>
    <w:rsid w:val="00FD0958"/>
    <w:rsid w:val="00FE0BC2"/>
    <w:rsid w:val="00FE311A"/>
    <w:rsid w:val="00FF5865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rsid w:val="00DA46DF"/>
    <w:pPr>
      <w:ind w:left="1440" w:right="1440"/>
    </w:pPr>
    <w:rPr>
      <w:sz w:val="24"/>
    </w:rPr>
  </w:style>
  <w:style w:type="paragraph" w:styleId="Header">
    <w:name w:val="header"/>
    <w:basedOn w:val="Normal"/>
    <w:rsid w:val="00DA46D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704E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4D036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rsid w:val="00DA46DF"/>
    <w:pPr>
      <w:ind w:left="1440" w:right="1440"/>
    </w:pPr>
    <w:rPr>
      <w:sz w:val="24"/>
    </w:rPr>
  </w:style>
  <w:style w:type="paragraph" w:styleId="Header">
    <w:name w:val="header"/>
    <w:basedOn w:val="Normal"/>
    <w:rsid w:val="00DA46D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704E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4D036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C618A-6F76-4338-9F37-B2761142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Letter to close case</vt:lpstr>
    </vt:vector>
  </TitlesOfParts>
  <Company>PA PUC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Letter to close case</dc:title>
  <dc:subject>stallsmith's cases</dc:subject>
  <dc:creator>KIRWAN</dc:creator>
  <cp:lastModifiedBy>Farner, Joyce</cp:lastModifiedBy>
  <cp:revision>5</cp:revision>
  <cp:lastPrinted>2015-11-09T19:21:00Z</cp:lastPrinted>
  <dcterms:created xsi:type="dcterms:W3CDTF">2015-10-30T14:57:00Z</dcterms:created>
  <dcterms:modified xsi:type="dcterms:W3CDTF">2015-11-09T19:21:00Z</dcterms:modified>
</cp:coreProperties>
</file>