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A7CE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A7C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A7CED" w:rsidRPr="004A7CED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C-2015-2499073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A7CED" w:rsidRPr="00620964" w:rsidRDefault="004A7CED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4A7CED" w:rsidP="004A7CE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:rsidR="004A7CED" w:rsidRDefault="004A7CED" w:rsidP="004A7CE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4A7CED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  <w:bookmarkStart w:id="0" w:name="_GoBack"/>
      <w:bookmarkEnd w:id="0"/>
    </w:p>
    <w:p w:rsidR="004A7CED" w:rsidRPr="00620964" w:rsidRDefault="004A7CED" w:rsidP="004A7CE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A7CE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Marie Fields v</w:t>
      </w:r>
      <w:r w:rsidRPr="004A7CED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A7CE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A7CED">
        <w:rPr>
          <w:rFonts w:ascii="Microsoft Sans Serif" w:hAnsi="Microsoft Sans Serif" w:cs="Microsoft Sans Serif"/>
          <w:sz w:val="24"/>
          <w:szCs w:val="24"/>
        </w:rPr>
        <w:t>Steven Haas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A7CED">
        <w:rPr>
          <w:rFonts w:ascii="Microsoft Sans Serif" w:hAnsi="Microsoft Sans Serif" w:cs="Microsoft Sans Serif"/>
          <w:sz w:val="24"/>
          <w:szCs w:val="24"/>
        </w:rPr>
        <w:t>Haas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4A7CED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717-787-1191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4A7CED" w:rsidRDefault="004A7CED" w:rsidP="004A7CED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</w:t>
      </w:r>
      <w:r>
        <w:rPr>
          <w:rFonts w:ascii="Microsoft Sans Serif" w:hAnsi="Microsoft Sans Serif" w:cs="Microsoft Sans Serif"/>
          <w:sz w:val="24"/>
          <w:szCs w:val="24"/>
        </w:rPr>
        <w:t xml:space="preserve"> Haas</w:t>
      </w:r>
    </w:p>
    <w:p w:rsidR="004A7CED" w:rsidRDefault="004A7CED" w:rsidP="004A7CED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Bobbie Jo Williams</w:t>
      </w:r>
    </w:p>
    <w:p w:rsidR="004A7CED" w:rsidRDefault="004A7CED" w:rsidP="004A7CED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Copy</w:t>
      </w: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C-2015-2499073 - MARIE FIELDS v PHILADELPHIA GAS WORKS</w:t>
      </w: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sz w:val="24"/>
        </w:rPr>
      </w:pP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MARIE FIELDS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770 HILL ROAD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19128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215.530.0988</w:t>
      </w:r>
    </w:p>
    <w:p w:rsidR="004A7CED" w:rsidRDefault="004A7CED" w:rsidP="004A7CED">
      <w:pPr>
        <w:contextualSpacing/>
        <w:rPr>
          <w:rFonts w:ascii="Microsoft Sans Serif"/>
          <w:b/>
          <w:sz w:val="24"/>
          <w:u w:val="single"/>
        </w:rPr>
      </w:pP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LAURETO FARINAS ESQUIRE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GAS WORKS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4TH FLOOR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800 W MONTGOMERY AVENUE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19122</w:t>
      </w:r>
    </w:p>
    <w:p w:rsidR="004A7CED" w:rsidRDefault="004A7CED" w:rsidP="004A7CED">
      <w:pPr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215.684.6982</w:t>
      </w:r>
    </w:p>
    <w:p w:rsidR="004A7CED" w:rsidRPr="004A7CED" w:rsidRDefault="004A7CED" w:rsidP="004A7CED">
      <w:pPr>
        <w:contextualSpacing/>
        <w:rPr>
          <w:rFonts w:ascii="Microsoft Sans Serif" w:eastAsia="Calibri"/>
          <w:sz w:val="24"/>
        </w:rPr>
      </w:pPr>
      <w:r w:rsidRPr="004A7CED">
        <w:rPr>
          <w:rFonts w:ascii="Microsoft Sans Serif" w:eastAsia="Calibri"/>
          <w:sz w:val="24"/>
        </w:rPr>
        <w:t>Accepts Electronic Service</w:t>
      </w:r>
    </w:p>
    <w:p w:rsidR="004A7CED" w:rsidRPr="004A7CED" w:rsidRDefault="004A7CED" w:rsidP="004A7CED">
      <w:pPr>
        <w:contextualSpacing/>
        <w:rPr>
          <w:rFonts w:ascii="Calibri"/>
          <w:sz w:val="22"/>
        </w:rPr>
      </w:pPr>
    </w:p>
    <w:p w:rsidR="004A7CED" w:rsidRDefault="004A7CED" w:rsidP="004A7CED">
      <w:pPr>
        <w:contextualSpacing/>
      </w:pPr>
    </w:p>
    <w:p w:rsidR="004A7CED" w:rsidRPr="00620964" w:rsidRDefault="004A7CED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4A7CED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A7CE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CED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CED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2015-11-13T16:34:00Z</cp:lastPrinted>
  <dcterms:created xsi:type="dcterms:W3CDTF">2015-11-13T16:35:00Z</dcterms:created>
  <dcterms:modified xsi:type="dcterms:W3CDTF">2015-11-13T16:35:00Z</dcterms:modified>
</cp:coreProperties>
</file>