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D03" w:rsidRPr="000F4016" w:rsidRDefault="009A4D03" w:rsidP="009A4D03">
      <w:pPr>
        <w:spacing w:after="0" w:line="240" w:lineRule="auto"/>
        <w:jc w:val="center"/>
        <w:rPr>
          <w:rFonts w:ascii="Times New Roman" w:eastAsia="Times New Roman" w:hAnsi="Times New Roman" w:cs="Times New Roman"/>
          <w:b/>
          <w:sz w:val="24"/>
          <w:szCs w:val="24"/>
        </w:rPr>
      </w:pPr>
      <w:r w:rsidRPr="000F4016">
        <w:rPr>
          <w:rFonts w:ascii="Times New Roman" w:eastAsia="Times New Roman" w:hAnsi="Times New Roman" w:cs="Times New Roman"/>
          <w:b/>
          <w:sz w:val="24"/>
          <w:szCs w:val="24"/>
        </w:rPr>
        <w:t>BEFORE THE</w:t>
      </w:r>
    </w:p>
    <w:p w:rsidR="009A4D03" w:rsidRPr="000F4016" w:rsidRDefault="009A4D03" w:rsidP="009A4D03">
      <w:pPr>
        <w:spacing w:after="0" w:line="240" w:lineRule="auto"/>
        <w:jc w:val="center"/>
        <w:rPr>
          <w:rFonts w:ascii="Times New Roman" w:eastAsia="Times New Roman" w:hAnsi="Times New Roman" w:cs="Times New Roman"/>
          <w:b/>
          <w:sz w:val="24"/>
          <w:szCs w:val="24"/>
        </w:rPr>
      </w:pPr>
      <w:r w:rsidRPr="000F4016">
        <w:rPr>
          <w:rFonts w:ascii="Times New Roman" w:eastAsia="Times New Roman" w:hAnsi="Times New Roman" w:cs="Times New Roman"/>
          <w:b/>
          <w:sz w:val="24"/>
          <w:szCs w:val="24"/>
        </w:rPr>
        <w:t>PENNSYLVANIA PUBLIC UTILITY COMMISSION</w:t>
      </w:r>
    </w:p>
    <w:p w:rsidR="009A4D03" w:rsidRPr="000F4016" w:rsidRDefault="009A4D03" w:rsidP="009A4D03">
      <w:pPr>
        <w:spacing w:after="0" w:line="240" w:lineRule="auto"/>
        <w:jc w:val="both"/>
        <w:rPr>
          <w:rFonts w:ascii="Times New Roman" w:eastAsia="Times New Roman" w:hAnsi="Times New Roman" w:cs="Times New Roman"/>
          <w:sz w:val="24"/>
          <w:szCs w:val="24"/>
        </w:rPr>
      </w:pPr>
    </w:p>
    <w:p w:rsidR="009A4D03" w:rsidRPr="000F4016" w:rsidRDefault="009A4D03" w:rsidP="009A4D03">
      <w:pPr>
        <w:spacing w:after="0" w:line="240" w:lineRule="auto"/>
        <w:jc w:val="both"/>
        <w:rPr>
          <w:rFonts w:ascii="Times New Roman" w:eastAsia="Times New Roman" w:hAnsi="Times New Roman" w:cs="Times New Roman"/>
          <w:sz w:val="24"/>
          <w:szCs w:val="24"/>
        </w:rPr>
      </w:pPr>
    </w:p>
    <w:p w:rsidR="009A4D03" w:rsidRPr="000F4016" w:rsidRDefault="009A4D03" w:rsidP="009A4D03">
      <w:pPr>
        <w:spacing w:after="0" w:line="240" w:lineRule="auto"/>
        <w:jc w:val="both"/>
        <w:rPr>
          <w:rFonts w:ascii="Times New Roman" w:eastAsia="Times New Roman" w:hAnsi="Times New Roman" w:cs="Times New Roman"/>
          <w:sz w:val="24"/>
          <w:szCs w:val="24"/>
        </w:rPr>
      </w:pPr>
    </w:p>
    <w:p w:rsidR="009A4D03" w:rsidRPr="000F4016" w:rsidRDefault="009A4D03" w:rsidP="009A4D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Donna Nelson</w:t>
      </w:r>
      <w:r w:rsidRPr="000F4016">
        <w:rPr>
          <w:rFonts w:ascii="Times New Roman" w:eastAsia="Times New Roman" w:hAnsi="Times New Roman" w:cs="Times New Roman"/>
          <w:sz w:val="24"/>
          <w:szCs w:val="24"/>
        </w:rPr>
        <w:t xml:space="preserve"> </w:t>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t>:</w:t>
      </w:r>
    </w:p>
    <w:p w:rsidR="009A4D03" w:rsidRPr="000F4016" w:rsidRDefault="009A4D03" w:rsidP="009A4D03">
      <w:pPr>
        <w:spacing w:after="0" w:line="240" w:lineRule="auto"/>
        <w:ind w:left="1440" w:firstLine="720"/>
        <w:jc w:val="both"/>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t>:</w:t>
      </w:r>
    </w:p>
    <w:p w:rsidR="009A4D03" w:rsidRPr="000F4016" w:rsidRDefault="009A4D03" w:rsidP="009A4D03">
      <w:pPr>
        <w:spacing w:after="0" w:line="240" w:lineRule="auto"/>
        <w:ind w:firstLine="720"/>
        <w:jc w:val="both"/>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v.</w:t>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t xml:space="preserve">:     </w:t>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00D4714C">
        <w:rPr>
          <w:rFonts w:ascii="Times New Roman" w:eastAsia="Times New Roman" w:hAnsi="Times New Roman" w:cs="Times New Roman"/>
          <w:sz w:val="24"/>
          <w:szCs w:val="24"/>
        </w:rPr>
        <w:t>C-2015-2470586</w:t>
      </w:r>
    </w:p>
    <w:p w:rsidR="009A4D03" w:rsidRPr="000F4016" w:rsidRDefault="009A4D03" w:rsidP="009A4D03">
      <w:pPr>
        <w:spacing w:after="0" w:line="240" w:lineRule="auto"/>
        <w:ind w:left="4320" w:firstLine="720"/>
        <w:jc w:val="both"/>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w:t>
      </w:r>
    </w:p>
    <w:p w:rsidR="009A4D03" w:rsidRPr="000F4016" w:rsidRDefault="009A4D03" w:rsidP="009A4D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r>
      <w:r w:rsidRPr="000F4016">
        <w:rPr>
          <w:rFonts w:ascii="Times New Roman" w:eastAsia="Times New Roman" w:hAnsi="Times New Roman" w:cs="Times New Roman"/>
          <w:sz w:val="24"/>
          <w:szCs w:val="24"/>
        </w:rPr>
        <w:tab/>
        <w:t xml:space="preserve">:     </w:t>
      </w:r>
    </w:p>
    <w:p w:rsidR="009A4D03" w:rsidRPr="000F4016" w:rsidRDefault="009A4D03" w:rsidP="009A4D03">
      <w:pPr>
        <w:spacing w:after="0" w:line="240" w:lineRule="auto"/>
        <w:jc w:val="both"/>
        <w:rPr>
          <w:rFonts w:ascii="Times New Roman" w:eastAsia="Times New Roman" w:hAnsi="Times New Roman" w:cs="Times New Roman"/>
          <w:sz w:val="24"/>
          <w:szCs w:val="24"/>
        </w:rPr>
      </w:pPr>
    </w:p>
    <w:p w:rsidR="009A4D03" w:rsidRPr="000F4016" w:rsidRDefault="009A4D03" w:rsidP="009A4D03">
      <w:pPr>
        <w:spacing w:after="0" w:line="240" w:lineRule="auto"/>
        <w:jc w:val="both"/>
        <w:rPr>
          <w:rFonts w:ascii="Times New Roman" w:eastAsia="Times New Roman" w:hAnsi="Times New Roman" w:cs="Times New Roman"/>
          <w:sz w:val="24"/>
          <w:szCs w:val="24"/>
        </w:rPr>
      </w:pPr>
    </w:p>
    <w:p w:rsidR="009A4D03" w:rsidRPr="000F4016" w:rsidRDefault="009A4D03" w:rsidP="009A4D03">
      <w:pPr>
        <w:keepNext/>
        <w:spacing w:after="0" w:line="240" w:lineRule="auto"/>
        <w:outlineLvl w:val="0"/>
        <w:rPr>
          <w:rFonts w:ascii="Times New Roman" w:eastAsia="Times New Roman" w:hAnsi="Times New Roman" w:cs="Times New Roman"/>
          <w:b/>
          <w:sz w:val="24"/>
          <w:szCs w:val="24"/>
          <w:u w:val="single"/>
        </w:rPr>
      </w:pPr>
    </w:p>
    <w:p w:rsidR="009A4D03" w:rsidRPr="000F4016" w:rsidRDefault="009A4D03" w:rsidP="009A4D03">
      <w:pPr>
        <w:spacing w:after="0" w:line="240" w:lineRule="auto"/>
        <w:jc w:val="center"/>
        <w:rPr>
          <w:rFonts w:ascii="Times New Roman" w:eastAsia="Times New Roman" w:hAnsi="Times New Roman" w:cs="Times New Roman"/>
          <w:b/>
          <w:sz w:val="24"/>
          <w:szCs w:val="24"/>
          <w:u w:val="single"/>
        </w:rPr>
      </w:pPr>
      <w:r w:rsidRPr="000F4016">
        <w:rPr>
          <w:rFonts w:ascii="Times New Roman" w:eastAsia="Times New Roman" w:hAnsi="Times New Roman" w:cs="Times New Roman"/>
          <w:b/>
          <w:sz w:val="24"/>
          <w:szCs w:val="24"/>
          <w:u w:val="single"/>
        </w:rPr>
        <w:t>INITIAL DECISION</w:t>
      </w:r>
    </w:p>
    <w:p w:rsidR="009A4D03" w:rsidRPr="000F4016" w:rsidRDefault="009A4D03" w:rsidP="009A4D03">
      <w:pPr>
        <w:spacing w:after="0" w:line="240" w:lineRule="auto"/>
        <w:jc w:val="center"/>
        <w:rPr>
          <w:rFonts w:ascii="Times New Roman" w:eastAsia="Times New Roman" w:hAnsi="Times New Roman" w:cs="Times New Roman"/>
          <w:sz w:val="24"/>
          <w:szCs w:val="24"/>
        </w:rPr>
      </w:pPr>
    </w:p>
    <w:p w:rsidR="009A4D03" w:rsidRPr="000F4016" w:rsidRDefault="009A4D03" w:rsidP="009A4D03">
      <w:pPr>
        <w:spacing w:after="0" w:line="240" w:lineRule="auto"/>
        <w:jc w:val="center"/>
        <w:rPr>
          <w:rFonts w:ascii="Times New Roman" w:eastAsia="Times New Roman" w:hAnsi="Times New Roman" w:cs="Times New Roman"/>
          <w:sz w:val="24"/>
          <w:szCs w:val="24"/>
        </w:rPr>
      </w:pPr>
    </w:p>
    <w:p w:rsidR="009A4D03" w:rsidRPr="000F4016" w:rsidRDefault="009A4D03" w:rsidP="009A4D03">
      <w:pPr>
        <w:spacing w:after="0" w:line="240" w:lineRule="auto"/>
        <w:jc w:val="center"/>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Before</w:t>
      </w:r>
    </w:p>
    <w:p w:rsidR="009A4D03" w:rsidRPr="000F4016" w:rsidRDefault="009A4D03" w:rsidP="009A4D03">
      <w:pPr>
        <w:spacing w:after="0" w:line="240" w:lineRule="auto"/>
        <w:jc w:val="center"/>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Eranda Vero</w:t>
      </w:r>
    </w:p>
    <w:p w:rsidR="009A4D03" w:rsidRPr="000F4016" w:rsidRDefault="009A4D03" w:rsidP="009A4D03">
      <w:pPr>
        <w:spacing w:after="0" w:line="240" w:lineRule="auto"/>
        <w:jc w:val="center"/>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Administrative Law Judge</w:t>
      </w:r>
    </w:p>
    <w:p w:rsidR="009A4D03" w:rsidRPr="000F4016" w:rsidRDefault="009A4D03" w:rsidP="009A4D03">
      <w:pPr>
        <w:spacing w:after="0" w:line="360" w:lineRule="auto"/>
        <w:jc w:val="center"/>
        <w:rPr>
          <w:rFonts w:ascii="Times New Roman" w:eastAsia="Times New Roman" w:hAnsi="Times New Roman" w:cs="Times New Roman"/>
          <w:caps/>
          <w:sz w:val="24"/>
          <w:szCs w:val="24"/>
          <w:u w:val="single"/>
        </w:rPr>
      </w:pPr>
    </w:p>
    <w:p w:rsidR="009A4D03" w:rsidRPr="000F4016" w:rsidRDefault="009A4D03" w:rsidP="009A4D03">
      <w:pPr>
        <w:spacing w:after="0" w:line="360" w:lineRule="auto"/>
        <w:jc w:val="center"/>
        <w:rPr>
          <w:rFonts w:ascii="Times New Roman" w:eastAsia="Times New Roman" w:hAnsi="Times New Roman" w:cs="Times New Roman"/>
          <w:caps/>
          <w:sz w:val="24"/>
          <w:szCs w:val="24"/>
          <w:u w:val="single"/>
        </w:rPr>
      </w:pPr>
    </w:p>
    <w:p w:rsidR="00124BD7" w:rsidRDefault="00703A2B" w:rsidP="00124BD7">
      <w:pPr>
        <w:spacing w:after="0" w:line="360" w:lineRule="auto"/>
        <w:ind w:firstLine="1440"/>
        <w:rPr>
          <w:rFonts w:ascii="Times New Roman" w:hAnsi="Times New Roman" w:cs="Times New Roman"/>
          <w:sz w:val="24"/>
          <w:szCs w:val="24"/>
        </w:rPr>
      </w:pPr>
      <w:r w:rsidRPr="00124BD7">
        <w:rPr>
          <w:rFonts w:ascii="Times New Roman" w:hAnsi="Times New Roman" w:cs="Times New Roman"/>
          <w:sz w:val="24"/>
          <w:szCs w:val="24"/>
        </w:rPr>
        <w:t>This Initial Decision grants</w:t>
      </w:r>
      <w:r w:rsidR="001F6FF3">
        <w:rPr>
          <w:rFonts w:ascii="Times New Roman" w:hAnsi="Times New Roman" w:cs="Times New Roman"/>
          <w:sz w:val="24"/>
          <w:szCs w:val="24"/>
        </w:rPr>
        <w:t>,</w:t>
      </w:r>
      <w:r w:rsidRPr="00124BD7">
        <w:rPr>
          <w:rFonts w:ascii="Times New Roman" w:hAnsi="Times New Roman" w:cs="Times New Roman"/>
          <w:sz w:val="24"/>
          <w:szCs w:val="24"/>
        </w:rPr>
        <w:t xml:space="preserve"> in part</w:t>
      </w:r>
      <w:r w:rsidR="001F6FF3">
        <w:rPr>
          <w:rFonts w:ascii="Times New Roman" w:hAnsi="Times New Roman" w:cs="Times New Roman"/>
          <w:sz w:val="24"/>
          <w:szCs w:val="24"/>
        </w:rPr>
        <w:t>,</w:t>
      </w:r>
      <w:r w:rsidR="009A4D03" w:rsidRPr="00124BD7">
        <w:rPr>
          <w:rFonts w:ascii="Times New Roman" w:hAnsi="Times New Roman" w:cs="Times New Roman"/>
          <w:sz w:val="24"/>
          <w:szCs w:val="24"/>
        </w:rPr>
        <w:t xml:space="preserve"> Donna Nelson’s </w:t>
      </w:r>
      <w:r w:rsidRPr="00124BD7">
        <w:rPr>
          <w:rFonts w:ascii="Times New Roman" w:hAnsi="Times New Roman" w:cs="Times New Roman"/>
          <w:sz w:val="24"/>
          <w:szCs w:val="24"/>
        </w:rPr>
        <w:t xml:space="preserve">formal Complainant against Philadelphia Gas Works with regard to the transfer of </w:t>
      </w:r>
      <w:r w:rsidR="00124BD7" w:rsidRPr="00124BD7">
        <w:rPr>
          <w:rFonts w:ascii="Times New Roman" w:hAnsi="Times New Roman" w:cs="Times New Roman"/>
          <w:sz w:val="24"/>
          <w:szCs w:val="24"/>
        </w:rPr>
        <w:t>$1,424.52 from Peggy Nelson’s outstanding balance to Complainant’s</w:t>
      </w:r>
      <w:r w:rsidR="00124BD7">
        <w:rPr>
          <w:rFonts w:ascii="Times New Roman" w:hAnsi="Times New Roman" w:cs="Times New Roman"/>
          <w:sz w:val="24"/>
          <w:szCs w:val="24"/>
        </w:rPr>
        <w:t xml:space="preserve"> account with the Respondent, and denies it</w:t>
      </w:r>
      <w:r w:rsidR="001F6FF3">
        <w:rPr>
          <w:rFonts w:ascii="Times New Roman" w:hAnsi="Times New Roman" w:cs="Times New Roman"/>
          <w:sz w:val="24"/>
          <w:szCs w:val="24"/>
        </w:rPr>
        <w:t>,</w:t>
      </w:r>
      <w:r w:rsidR="00124BD7">
        <w:rPr>
          <w:rFonts w:ascii="Times New Roman" w:hAnsi="Times New Roman" w:cs="Times New Roman"/>
          <w:sz w:val="24"/>
          <w:szCs w:val="24"/>
        </w:rPr>
        <w:t xml:space="preserve"> in part</w:t>
      </w:r>
      <w:r w:rsidR="001F6FF3">
        <w:rPr>
          <w:rFonts w:ascii="Times New Roman" w:hAnsi="Times New Roman" w:cs="Times New Roman"/>
          <w:sz w:val="24"/>
          <w:szCs w:val="24"/>
        </w:rPr>
        <w:t>,</w:t>
      </w:r>
      <w:r w:rsidR="00124BD7">
        <w:rPr>
          <w:rFonts w:ascii="Times New Roman" w:hAnsi="Times New Roman" w:cs="Times New Roman"/>
          <w:sz w:val="24"/>
          <w:szCs w:val="24"/>
        </w:rPr>
        <w:t xml:space="preserve"> with regard to the transfer of $845.22 from Peggy Nelson’s account to the Complainant’s.</w:t>
      </w:r>
    </w:p>
    <w:p w:rsidR="009A4D03" w:rsidRPr="000F4016" w:rsidRDefault="009A4D03" w:rsidP="009A4D03">
      <w:pPr>
        <w:spacing w:after="0" w:line="360" w:lineRule="auto"/>
        <w:ind w:firstLine="1440"/>
        <w:rPr>
          <w:rFonts w:ascii="Times New Roman" w:eastAsia="Times New Roman" w:hAnsi="Times New Roman" w:cs="Times New Roman"/>
          <w:caps/>
          <w:sz w:val="24"/>
          <w:szCs w:val="24"/>
          <w:u w:val="single"/>
        </w:rPr>
      </w:pPr>
    </w:p>
    <w:p w:rsidR="009A4D03" w:rsidRPr="000F4016" w:rsidRDefault="009A4D03" w:rsidP="009A4D03">
      <w:pPr>
        <w:spacing w:after="0" w:line="360" w:lineRule="auto"/>
        <w:jc w:val="center"/>
        <w:rPr>
          <w:rFonts w:ascii="Times New Roman" w:eastAsia="Times New Roman" w:hAnsi="Times New Roman" w:cs="Times New Roman"/>
          <w:caps/>
          <w:sz w:val="24"/>
          <w:szCs w:val="24"/>
          <w:u w:val="single"/>
        </w:rPr>
      </w:pPr>
      <w:r w:rsidRPr="000F4016">
        <w:rPr>
          <w:rFonts w:ascii="Times New Roman" w:eastAsia="Times New Roman" w:hAnsi="Times New Roman" w:cs="Times New Roman"/>
          <w:caps/>
          <w:sz w:val="24"/>
          <w:szCs w:val="24"/>
          <w:u w:val="single"/>
        </w:rPr>
        <w:t>history of the proceeding</w:t>
      </w:r>
    </w:p>
    <w:p w:rsidR="009A4D03" w:rsidRPr="000F4016" w:rsidRDefault="009A4D03" w:rsidP="009A4D03">
      <w:pPr>
        <w:spacing w:after="0" w:line="360" w:lineRule="auto"/>
        <w:jc w:val="center"/>
        <w:rPr>
          <w:rFonts w:ascii="Times New Roman" w:eastAsia="Times New Roman" w:hAnsi="Times New Roman" w:cs="Times New Roman"/>
          <w:caps/>
          <w:sz w:val="24"/>
          <w:szCs w:val="24"/>
          <w:u w:val="single"/>
        </w:rPr>
      </w:pPr>
    </w:p>
    <w:p w:rsidR="009A4D03" w:rsidRPr="000F4016" w:rsidRDefault="009A4D03" w:rsidP="009A4D03">
      <w:pPr>
        <w:spacing w:after="0" w:line="360" w:lineRule="auto"/>
        <w:ind w:firstLine="1440"/>
        <w:rPr>
          <w:rFonts w:ascii="Times New Roman" w:eastAsia="Calibri" w:hAnsi="Times New Roman" w:cs="Times New Roman"/>
          <w:sz w:val="24"/>
          <w:szCs w:val="24"/>
        </w:rPr>
      </w:pPr>
      <w:r w:rsidRPr="000F4016">
        <w:rPr>
          <w:rFonts w:ascii="Times New Roman" w:eastAsia="Calibri" w:hAnsi="Times New Roman" w:cs="Times New Roman"/>
          <w:sz w:val="24"/>
          <w:szCs w:val="24"/>
        </w:rPr>
        <w:t>On</w:t>
      </w:r>
      <w:r>
        <w:rPr>
          <w:rFonts w:ascii="Times New Roman" w:eastAsia="Calibri" w:hAnsi="Times New Roman" w:cs="Times New Roman"/>
          <w:sz w:val="24"/>
          <w:szCs w:val="24"/>
        </w:rPr>
        <w:t xml:space="preserve"> February 11</w:t>
      </w:r>
      <w:r w:rsidRPr="000F4016">
        <w:rPr>
          <w:rFonts w:ascii="Times New Roman" w:eastAsia="Calibri" w:hAnsi="Times New Roman" w:cs="Times New Roman"/>
          <w:sz w:val="24"/>
          <w:szCs w:val="24"/>
        </w:rPr>
        <w:t xml:space="preserve">, 2015, </w:t>
      </w:r>
      <w:r>
        <w:rPr>
          <w:rFonts w:ascii="Times New Roman" w:eastAsia="Calibri" w:hAnsi="Times New Roman" w:cs="Times New Roman"/>
          <w:sz w:val="24"/>
          <w:szCs w:val="24"/>
        </w:rPr>
        <w:t>Donna Nelson</w:t>
      </w:r>
      <w:r w:rsidRPr="000F4016">
        <w:rPr>
          <w:rFonts w:ascii="Times New Roman" w:eastAsia="Calibri" w:hAnsi="Times New Roman" w:cs="Times New Roman"/>
          <w:sz w:val="24"/>
          <w:szCs w:val="24"/>
        </w:rPr>
        <w:t xml:space="preserve"> </w:t>
      </w:r>
      <w:r>
        <w:rPr>
          <w:rFonts w:ascii="Times New Roman" w:eastAsia="Calibri" w:hAnsi="Times New Roman" w:cs="Times New Roman"/>
          <w:sz w:val="24"/>
          <w:szCs w:val="24"/>
        </w:rPr>
        <w:t>(Complainant</w:t>
      </w:r>
      <w:r w:rsidRPr="000F4016">
        <w:rPr>
          <w:rFonts w:ascii="Times New Roman" w:eastAsia="Calibri" w:hAnsi="Times New Roman" w:cs="Times New Roman"/>
          <w:sz w:val="24"/>
          <w:szCs w:val="24"/>
        </w:rPr>
        <w:t xml:space="preserve">) filed a formal Complaint against </w:t>
      </w:r>
      <w:r>
        <w:rPr>
          <w:rFonts w:ascii="Times New Roman" w:eastAsia="Calibri" w:hAnsi="Times New Roman" w:cs="Times New Roman"/>
          <w:sz w:val="24"/>
          <w:szCs w:val="24"/>
        </w:rPr>
        <w:t>Philadelphia Gas Works</w:t>
      </w:r>
      <w:r w:rsidRPr="000F4016">
        <w:rPr>
          <w:rFonts w:ascii="Times New Roman" w:eastAsia="Calibri" w:hAnsi="Times New Roman" w:cs="Times New Roman"/>
          <w:sz w:val="24"/>
          <w:szCs w:val="24"/>
        </w:rPr>
        <w:t xml:space="preserve"> (</w:t>
      </w:r>
      <w:r>
        <w:rPr>
          <w:rFonts w:ascii="Times New Roman" w:eastAsia="Calibri" w:hAnsi="Times New Roman" w:cs="Times New Roman"/>
          <w:sz w:val="24"/>
          <w:szCs w:val="24"/>
        </w:rPr>
        <w:t>PGW</w:t>
      </w:r>
      <w:r w:rsidRPr="000F4016">
        <w:rPr>
          <w:rFonts w:ascii="Times New Roman" w:eastAsia="Calibri" w:hAnsi="Times New Roman" w:cs="Times New Roman"/>
          <w:sz w:val="24"/>
          <w:szCs w:val="24"/>
        </w:rPr>
        <w:t xml:space="preserve"> or Respondent) alleging that</w:t>
      </w:r>
      <w:r>
        <w:rPr>
          <w:rFonts w:ascii="Times New Roman" w:eastAsia="Calibri" w:hAnsi="Times New Roman" w:cs="Times New Roman"/>
          <w:sz w:val="24"/>
          <w:szCs w:val="24"/>
        </w:rPr>
        <w:t xml:space="preserve"> there are incorrect charges on her gas bills, and that PGW is holding her responsible for an outstanding balance accrued at the service address at a time when she did not reside there.  As relief, the Complainant requests the Commission’s assistance in correcting her gas bills.  </w:t>
      </w:r>
    </w:p>
    <w:p w:rsidR="009A4D03" w:rsidRPr="000F4016" w:rsidRDefault="009A4D03" w:rsidP="009A4D03">
      <w:pPr>
        <w:spacing w:after="0" w:line="360" w:lineRule="auto"/>
        <w:rPr>
          <w:rFonts w:ascii="Times New Roman" w:eastAsia="Calibri" w:hAnsi="Times New Roman" w:cs="Times New Roman"/>
          <w:sz w:val="24"/>
          <w:szCs w:val="24"/>
        </w:rPr>
      </w:pPr>
    </w:p>
    <w:p w:rsidR="009A4D03" w:rsidRPr="000F4016" w:rsidRDefault="009A4D03" w:rsidP="009A4D0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March 26</w:t>
      </w:r>
      <w:r w:rsidRPr="000F4016">
        <w:rPr>
          <w:rFonts w:ascii="Times New Roman" w:eastAsia="Calibri" w:hAnsi="Times New Roman" w:cs="Times New Roman"/>
          <w:sz w:val="24"/>
          <w:szCs w:val="24"/>
        </w:rPr>
        <w:t xml:space="preserve">, 2015, </w:t>
      </w:r>
      <w:r>
        <w:rPr>
          <w:rFonts w:ascii="Times New Roman" w:eastAsia="Calibri" w:hAnsi="Times New Roman" w:cs="Times New Roman"/>
          <w:sz w:val="24"/>
          <w:szCs w:val="24"/>
        </w:rPr>
        <w:t>PGW</w:t>
      </w:r>
      <w:r w:rsidRPr="000F4016">
        <w:rPr>
          <w:rFonts w:ascii="Times New Roman" w:eastAsia="Calibri" w:hAnsi="Times New Roman" w:cs="Times New Roman"/>
          <w:sz w:val="24"/>
          <w:szCs w:val="24"/>
        </w:rPr>
        <w:t xml:space="preserve"> filed an Answer denying the material allegations of the Complaint.</w:t>
      </w:r>
      <w:r w:rsidRPr="000F4016">
        <w:rPr>
          <w:rFonts w:ascii="Times New Roman" w:eastAsia="Calibri" w:hAnsi="Times New Roman" w:cs="Times New Roman"/>
          <w:sz w:val="24"/>
          <w:szCs w:val="24"/>
        </w:rPr>
        <w:tab/>
      </w:r>
      <w:r w:rsidRPr="000F4016">
        <w:rPr>
          <w:rFonts w:ascii="Times New Roman" w:eastAsia="Calibri" w:hAnsi="Times New Roman" w:cs="Times New Roman"/>
          <w:sz w:val="24"/>
          <w:szCs w:val="24"/>
        </w:rPr>
        <w:tab/>
      </w:r>
    </w:p>
    <w:p w:rsidR="009A4D03" w:rsidRPr="000F4016" w:rsidRDefault="009A4D03" w:rsidP="009A4D03">
      <w:pPr>
        <w:spacing w:after="0" w:line="360" w:lineRule="auto"/>
        <w:rPr>
          <w:rFonts w:ascii="Times New Roman" w:eastAsia="Calibri" w:hAnsi="Times New Roman" w:cs="Times New Roman"/>
          <w:sz w:val="24"/>
          <w:szCs w:val="24"/>
        </w:rPr>
      </w:pPr>
    </w:p>
    <w:p w:rsidR="009A4D03" w:rsidRDefault="009A4D03" w:rsidP="009A4D0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Hearing Notice dated April 21</w:t>
      </w:r>
      <w:r w:rsidRPr="000F4016">
        <w:rPr>
          <w:rFonts w:ascii="Times New Roman" w:eastAsia="Times New Roman" w:hAnsi="Times New Roman" w:cs="Times New Roman"/>
          <w:sz w:val="24"/>
          <w:szCs w:val="24"/>
        </w:rPr>
        <w:t xml:space="preserve">, 2015, notified the parties that an initial hearing was scheduled for </w:t>
      </w:r>
      <w:r>
        <w:rPr>
          <w:rFonts w:ascii="Times New Roman" w:eastAsia="Times New Roman" w:hAnsi="Times New Roman" w:cs="Times New Roman"/>
          <w:sz w:val="24"/>
          <w:szCs w:val="24"/>
        </w:rPr>
        <w:t xml:space="preserve">Thursday, June, 11, 2015, at 10:00 </w:t>
      </w:r>
      <w:r w:rsidRPr="000F4016">
        <w:rPr>
          <w:rFonts w:ascii="Times New Roman" w:eastAsia="Times New Roman" w:hAnsi="Times New Roman" w:cs="Times New Roman"/>
          <w:sz w:val="24"/>
          <w:szCs w:val="24"/>
        </w:rPr>
        <w:t>a.m.</w:t>
      </w:r>
    </w:p>
    <w:p w:rsidR="009A4D03" w:rsidRPr="000F4016" w:rsidRDefault="009A4D03" w:rsidP="009A4D03">
      <w:pPr>
        <w:spacing w:after="0" w:line="360" w:lineRule="auto"/>
        <w:ind w:firstLine="1440"/>
        <w:rPr>
          <w:rFonts w:ascii="Times New Roman" w:eastAsia="Times New Roman" w:hAnsi="Times New Roman" w:cs="Times New Roman"/>
          <w:sz w:val="24"/>
          <w:szCs w:val="24"/>
        </w:rPr>
      </w:pPr>
    </w:p>
    <w:p w:rsidR="009A4D03" w:rsidRPr="000F4016" w:rsidRDefault="009A4D03" w:rsidP="009A4D03">
      <w:pPr>
        <w:spacing w:after="0" w:line="360" w:lineRule="auto"/>
        <w:ind w:firstLine="1440"/>
        <w:rPr>
          <w:rFonts w:ascii="Times New Roman" w:eastAsia="Times New Roman" w:hAnsi="Times New Roman" w:cs="Times New Roman"/>
          <w:sz w:val="24"/>
          <w:szCs w:val="24"/>
        </w:rPr>
      </w:pPr>
      <w:r w:rsidRPr="000F4016">
        <w:rPr>
          <w:rFonts w:ascii="Times New Roman" w:eastAsia="Times New Roman" w:hAnsi="Times New Roman" w:cs="Times New Roman"/>
          <w:sz w:val="24"/>
          <w:szCs w:val="24"/>
        </w:rPr>
        <w:t>A Prehe</w:t>
      </w:r>
      <w:r>
        <w:rPr>
          <w:rFonts w:ascii="Times New Roman" w:eastAsia="Times New Roman" w:hAnsi="Times New Roman" w:cs="Times New Roman"/>
          <w:sz w:val="24"/>
          <w:szCs w:val="24"/>
        </w:rPr>
        <w:t>aring Order was issued on May 11</w:t>
      </w:r>
      <w:r w:rsidRPr="000F4016">
        <w:rPr>
          <w:rFonts w:ascii="Times New Roman" w:eastAsia="Times New Roman" w:hAnsi="Times New Roman" w:cs="Times New Roman"/>
          <w:sz w:val="24"/>
          <w:szCs w:val="24"/>
        </w:rPr>
        <w:t xml:space="preserve">, 2015, advising the parties of the date and time of the scheduled hearing, informing them of the procedures applicable to this proceeding, and directing the submission of documents prior to the hearing.  </w:t>
      </w:r>
    </w:p>
    <w:p w:rsidR="009A4D03" w:rsidRPr="000F4016" w:rsidRDefault="009A4D03" w:rsidP="009A4D03">
      <w:pPr>
        <w:spacing w:after="0" w:line="360" w:lineRule="auto"/>
        <w:ind w:firstLine="1440"/>
        <w:rPr>
          <w:rFonts w:ascii="Times New Roman" w:eastAsia="Calibri" w:hAnsi="Times New Roman" w:cs="Times New Roman"/>
          <w:sz w:val="24"/>
          <w:szCs w:val="24"/>
        </w:rPr>
      </w:pPr>
    </w:p>
    <w:p w:rsidR="009A4D03" w:rsidRDefault="009A4D03" w:rsidP="009A4D03">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0F4016">
        <w:rPr>
          <w:rFonts w:ascii="Times New Roman" w:eastAsia="Calibri" w:hAnsi="Times New Roman" w:cs="Times New Roman"/>
          <w:sz w:val="24"/>
          <w:szCs w:val="24"/>
        </w:rPr>
        <w:t>The initial hearing</w:t>
      </w:r>
      <w:r>
        <w:rPr>
          <w:rFonts w:ascii="Times New Roman" w:eastAsia="Calibri" w:hAnsi="Times New Roman" w:cs="Times New Roman"/>
          <w:sz w:val="24"/>
          <w:szCs w:val="24"/>
        </w:rPr>
        <w:t xml:space="preserve"> convened as scheduled on June 11</w:t>
      </w:r>
      <w:r w:rsidRPr="000F4016">
        <w:rPr>
          <w:rFonts w:ascii="Times New Roman" w:eastAsia="Calibri" w:hAnsi="Times New Roman" w:cs="Times New Roman"/>
          <w:sz w:val="24"/>
          <w:szCs w:val="24"/>
        </w:rPr>
        <w:t>, 2015</w:t>
      </w:r>
      <w:r w:rsidRPr="000F4016">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Donna Nelson</w:t>
      </w:r>
      <w:r w:rsidRPr="000F4016">
        <w:rPr>
          <w:rFonts w:ascii="Times New Roman" w:eastAsia="Calibri" w:hAnsi="Times New Roman" w:cs="Times New Roman"/>
          <w:sz w:val="24"/>
          <w:szCs w:val="24"/>
        </w:rPr>
        <w:t xml:space="preserve"> </w:t>
      </w:r>
      <w:r w:rsidRPr="000F4016">
        <w:rPr>
          <w:rFonts w:ascii="Times New Roman" w:eastAsia="Times New Roman" w:hAnsi="Times New Roman" w:cs="Times New Roman"/>
          <w:sz w:val="24"/>
          <w:szCs w:val="24"/>
        </w:rPr>
        <w:t xml:space="preserve">appeared </w:t>
      </w:r>
      <w:r>
        <w:rPr>
          <w:rFonts w:ascii="Times New Roman" w:eastAsia="Times New Roman" w:hAnsi="Times New Roman" w:cs="Times New Roman"/>
          <w:i/>
          <w:sz w:val="24"/>
          <w:szCs w:val="24"/>
        </w:rPr>
        <w:t xml:space="preserve">pro se.  </w:t>
      </w:r>
      <w:r w:rsidRPr="00D4714C">
        <w:rPr>
          <w:rFonts w:ascii="Times New Roman" w:eastAsia="Times New Roman" w:hAnsi="Times New Roman" w:cs="Times New Roman"/>
          <w:sz w:val="24"/>
          <w:szCs w:val="24"/>
        </w:rPr>
        <w:t xml:space="preserve">She </w:t>
      </w:r>
      <w:r w:rsidRPr="000F4016">
        <w:rPr>
          <w:rFonts w:ascii="Times New Roman" w:eastAsia="Times New Roman" w:hAnsi="Times New Roman" w:cs="Times New Roman"/>
          <w:sz w:val="24"/>
          <w:szCs w:val="24"/>
        </w:rPr>
        <w:t>testified in suppo</w:t>
      </w:r>
      <w:r>
        <w:rPr>
          <w:rFonts w:ascii="Times New Roman" w:eastAsia="Times New Roman" w:hAnsi="Times New Roman" w:cs="Times New Roman"/>
          <w:sz w:val="24"/>
          <w:szCs w:val="24"/>
        </w:rPr>
        <w:t xml:space="preserve">rt of the Complaint along with her cousin, Aaron Lewis. The </w:t>
      </w:r>
      <w:r w:rsidR="00D4714C">
        <w:rPr>
          <w:rFonts w:ascii="Times New Roman" w:eastAsia="Times New Roman" w:hAnsi="Times New Roman" w:cs="Times New Roman"/>
          <w:sz w:val="24"/>
          <w:szCs w:val="24"/>
        </w:rPr>
        <w:t>Complainant sponsored three</w:t>
      </w:r>
      <w:r>
        <w:rPr>
          <w:rFonts w:ascii="Times New Roman" w:eastAsia="Times New Roman" w:hAnsi="Times New Roman" w:cs="Times New Roman"/>
          <w:sz w:val="24"/>
          <w:szCs w:val="24"/>
        </w:rPr>
        <w:t xml:space="preserve"> exhibits</w:t>
      </w:r>
      <w:r w:rsidR="00D4714C">
        <w:rPr>
          <w:rFonts w:ascii="Times New Roman" w:eastAsia="Times New Roman" w:hAnsi="Times New Roman" w:cs="Times New Roman"/>
          <w:sz w:val="24"/>
          <w:szCs w:val="24"/>
        </w:rPr>
        <w:t>, two of</w:t>
      </w:r>
      <w:r>
        <w:rPr>
          <w:rFonts w:ascii="Times New Roman" w:eastAsia="Times New Roman" w:hAnsi="Times New Roman" w:cs="Times New Roman"/>
          <w:sz w:val="24"/>
          <w:szCs w:val="24"/>
        </w:rPr>
        <w:t xml:space="preserve"> which</w:t>
      </w:r>
      <w:r w:rsidR="001743B8">
        <w:rPr>
          <w:rFonts w:ascii="Times New Roman" w:eastAsia="Times New Roman" w:hAnsi="Times New Roman" w:cs="Times New Roman"/>
          <w:sz w:val="24"/>
          <w:szCs w:val="24"/>
        </w:rPr>
        <w:t xml:space="preserve"> (Complainant Exhibits 1</w:t>
      </w:r>
      <w:r w:rsidR="00D4714C">
        <w:rPr>
          <w:rFonts w:ascii="Times New Roman" w:eastAsia="Times New Roman" w:hAnsi="Times New Roman" w:cs="Times New Roman"/>
          <w:sz w:val="24"/>
          <w:szCs w:val="24"/>
        </w:rPr>
        <w:t xml:space="preserve"> and 3)</w:t>
      </w:r>
      <w:r>
        <w:rPr>
          <w:rFonts w:ascii="Times New Roman" w:eastAsia="Times New Roman" w:hAnsi="Times New Roman" w:cs="Times New Roman"/>
          <w:sz w:val="24"/>
          <w:szCs w:val="24"/>
        </w:rPr>
        <w:t xml:space="preserve"> were admitted into the record.  Graciela Christlieb</w:t>
      </w:r>
      <w:r w:rsidRPr="000F4016">
        <w:rPr>
          <w:rFonts w:ascii="Times New Roman" w:eastAsia="Times New Roman" w:hAnsi="Times New Roman" w:cs="Times New Roman"/>
          <w:sz w:val="24"/>
          <w:szCs w:val="24"/>
        </w:rPr>
        <w:t>, Esq. represented the Responden</w:t>
      </w:r>
      <w:r>
        <w:rPr>
          <w:rFonts w:ascii="Times New Roman" w:eastAsia="Times New Roman" w:hAnsi="Times New Roman" w:cs="Times New Roman"/>
          <w:sz w:val="24"/>
          <w:szCs w:val="24"/>
        </w:rPr>
        <w:t>t, and presented the testimony of Cynthia Garner</w:t>
      </w:r>
      <w:r w:rsidRPr="000F4016">
        <w:rPr>
          <w:rFonts w:ascii="Times New Roman" w:eastAsia="Times New Roman" w:hAnsi="Times New Roman" w:cs="Times New Roman"/>
          <w:sz w:val="24"/>
          <w:szCs w:val="24"/>
        </w:rPr>
        <w:t xml:space="preserve">, who is a </w:t>
      </w:r>
      <w:r w:rsidR="001743B8">
        <w:rPr>
          <w:rFonts w:ascii="Times New Roman" w:eastAsia="Times New Roman" w:hAnsi="Times New Roman" w:cs="Times New Roman"/>
          <w:sz w:val="24"/>
          <w:szCs w:val="24"/>
        </w:rPr>
        <w:t>Customer Review Unit O</w:t>
      </w:r>
      <w:r>
        <w:rPr>
          <w:rFonts w:ascii="Times New Roman" w:eastAsia="Times New Roman" w:hAnsi="Times New Roman" w:cs="Times New Roman"/>
          <w:sz w:val="24"/>
          <w:szCs w:val="24"/>
        </w:rPr>
        <w:t xml:space="preserve">fficer </w:t>
      </w:r>
      <w:r w:rsidRPr="000F4016">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PGW</w:t>
      </w:r>
      <w:r w:rsidRPr="000F4016">
        <w:rPr>
          <w:rFonts w:ascii="Times New Roman" w:eastAsia="Times New Roman" w:hAnsi="Times New Roman" w:cs="Times New Roman"/>
          <w:sz w:val="24"/>
          <w:szCs w:val="24"/>
        </w:rPr>
        <w:t xml:space="preserve">.  The Respondent sponsored </w:t>
      </w:r>
      <w:r w:rsidR="00D4714C">
        <w:rPr>
          <w:rFonts w:ascii="Times New Roman" w:eastAsia="Times New Roman" w:hAnsi="Times New Roman" w:cs="Times New Roman"/>
          <w:sz w:val="24"/>
          <w:szCs w:val="24"/>
        </w:rPr>
        <w:t>five</w:t>
      </w:r>
      <w:r>
        <w:rPr>
          <w:rFonts w:ascii="Times New Roman" w:eastAsia="Times New Roman" w:hAnsi="Times New Roman" w:cs="Times New Roman"/>
          <w:sz w:val="24"/>
          <w:szCs w:val="24"/>
        </w:rPr>
        <w:t xml:space="preserve"> </w:t>
      </w:r>
      <w:r w:rsidRPr="000F4016">
        <w:rPr>
          <w:rFonts w:ascii="Times New Roman" w:eastAsia="Times New Roman" w:hAnsi="Times New Roman" w:cs="Times New Roman"/>
          <w:sz w:val="24"/>
          <w:szCs w:val="24"/>
        </w:rPr>
        <w:t>exhibits, all of which were admitted into the record.</w:t>
      </w:r>
    </w:p>
    <w:p w:rsidR="006729D8" w:rsidRDefault="006729D8" w:rsidP="009A4D03">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F70D92" w:rsidRDefault="006729D8" w:rsidP="00567052">
      <w:pPr>
        <w:tabs>
          <w:tab w:val="left" w:pos="-1440"/>
          <w:tab w:val="left" w:pos="-720"/>
        </w:tabs>
        <w:suppressAutoHyphens/>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Before concluding the hearing, </w:t>
      </w:r>
      <w:r w:rsidRPr="006729D8">
        <w:rPr>
          <w:rFonts w:ascii="Times New Roman" w:eastAsia="Times New Roman" w:hAnsi="Times New Roman" w:cs="Times New Roman"/>
          <w:sz w:val="24"/>
          <w:szCs w:val="24"/>
        </w:rPr>
        <w:t xml:space="preserve">I directed the </w:t>
      </w:r>
      <w:r>
        <w:rPr>
          <w:rFonts w:ascii="Times New Roman" w:eastAsia="Times New Roman" w:hAnsi="Times New Roman" w:cs="Times New Roman"/>
          <w:sz w:val="24"/>
          <w:szCs w:val="24"/>
        </w:rPr>
        <w:t xml:space="preserve">parties </w:t>
      </w:r>
      <w:r w:rsidRPr="006729D8">
        <w:rPr>
          <w:rFonts w:ascii="Times New Roman" w:eastAsia="Times New Roman" w:hAnsi="Times New Roman" w:cs="Times New Roman"/>
          <w:sz w:val="24"/>
          <w:szCs w:val="24"/>
        </w:rPr>
        <w:t xml:space="preserve">to submit additional evidence to substantiate </w:t>
      </w:r>
      <w:r>
        <w:rPr>
          <w:rFonts w:ascii="Times New Roman" w:eastAsia="Times New Roman" w:hAnsi="Times New Roman" w:cs="Times New Roman"/>
          <w:sz w:val="24"/>
          <w:szCs w:val="24"/>
        </w:rPr>
        <w:t xml:space="preserve">their respective claims.  In particular, I directed the Complainant to submit a credit report </w:t>
      </w:r>
      <w:r w:rsidR="00567052">
        <w:rPr>
          <w:rFonts w:ascii="Times New Roman" w:eastAsia="Times New Roman" w:hAnsi="Times New Roman" w:cs="Times New Roman"/>
          <w:sz w:val="24"/>
          <w:szCs w:val="24"/>
        </w:rPr>
        <w:t xml:space="preserve">from a </w:t>
      </w:r>
      <w:r w:rsidRPr="006E5BF8">
        <w:rPr>
          <w:rFonts w:ascii="Times New Roman" w:eastAsia="Calibri" w:hAnsi="Times New Roman" w:cs="Times New Roman"/>
          <w:sz w:val="24"/>
          <w:szCs w:val="24"/>
        </w:rPr>
        <w:t xml:space="preserve">commercially available consumer credit reporting service </w:t>
      </w:r>
      <w:r w:rsidR="00567052">
        <w:rPr>
          <w:rFonts w:ascii="Times New Roman" w:eastAsia="Times New Roman" w:hAnsi="Times New Roman" w:cs="Times New Roman"/>
          <w:sz w:val="24"/>
          <w:szCs w:val="24"/>
        </w:rPr>
        <w:t xml:space="preserve">showing her past and current addresses, and I directed the Respondent to submit information concerning the Complainant’s prior accounts with PGW.  </w:t>
      </w:r>
      <w:r w:rsidR="00567052">
        <w:rPr>
          <w:rFonts w:ascii="Times New Roman" w:eastAsia="Calibri" w:hAnsi="Times New Roman" w:cs="Times New Roman"/>
          <w:sz w:val="24"/>
          <w:szCs w:val="24"/>
        </w:rPr>
        <w:t xml:space="preserve">The Complainant was instructed to inform the undersigned if she had any difficulty obtaining </w:t>
      </w:r>
      <w:r w:rsidR="003D77A3">
        <w:rPr>
          <w:rFonts w:ascii="Times New Roman" w:eastAsia="Calibri" w:hAnsi="Times New Roman" w:cs="Times New Roman"/>
          <w:sz w:val="24"/>
          <w:szCs w:val="24"/>
        </w:rPr>
        <w:t xml:space="preserve">the required information.  Tr. </w:t>
      </w:r>
      <w:r w:rsidR="00F70D92">
        <w:rPr>
          <w:rFonts w:ascii="Times New Roman" w:eastAsia="Calibri" w:hAnsi="Times New Roman" w:cs="Times New Roman"/>
          <w:sz w:val="24"/>
          <w:szCs w:val="24"/>
        </w:rPr>
        <w:t>92-93</w:t>
      </w:r>
      <w:r w:rsidR="00E4531A">
        <w:rPr>
          <w:rFonts w:ascii="Times New Roman" w:eastAsia="Calibri" w:hAnsi="Times New Roman" w:cs="Times New Roman"/>
          <w:sz w:val="24"/>
          <w:szCs w:val="24"/>
        </w:rPr>
        <w:t>.</w:t>
      </w:r>
      <w:r w:rsidR="00E4531A" w:rsidRPr="00F70D92">
        <w:rPr>
          <w:rFonts w:ascii="Times New Roman" w:eastAsia="Calibri" w:hAnsi="Times New Roman" w:cs="Times New Roman"/>
          <w:sz w:val="24"/>
          <w:szCs w:val="24"/>
        </w:rPr>
        <w:t xml:space="preserve"> </w:t>
      </w:r>
      <w:r w:rsidR="00E4531A">
        <w:rPr>
          <w:rFonts w:ascii="Times New Roman" w:eastAsia="Calibri" w:hAnsi="Times New Roman" w:cs="Times New Roman"/>
          <w:sz w:val="24"/>
          <w:szCs w:val="24"/>
        </w:rPr>
        <w:t xml:space="preserve"> The</w:t>
      </w:r>
      <w:r w:rsidR="00F70D92">
        <w:rPr>
          <w:rFonts w:ascii="Times New Roman" w:eastAsia="Calibri" w:hAnsi="Times New Roman" w:cs="Times New Roman"/>
          <w:sz w:val="24"/>
          <w:szCs w:val="24"/>
        </w:rPr>
        <w:t xml:space="preserve"> late-filed exhibits were</w:t>
      </w:r>
      <w:r w:rsidR="00F70D92" w:rsidRPr="006729D8">
        <w:rPr>
          <w:rFonts w:ascii="Times New Roman" w:eastAsia="Calibri" w:hAnsi="Times New Roman" w:cs="Times New Roman"/>
          <w:sz w:val="24"/>
          <w:szCs w:val="24"/>
        </w:rPr>
        <w:t xml:space="preserve"> to be submitted on or before</w:t>
      </w:r>
      <w:r w:rsidR="00F70D92">
        <w:rPr>
          <w:rFonts w:ascii="Times New Roman" w:eastAsia="Calibri" w:hAnsi="Times New Roman" w:cs="Times New Roman"/>
          <w:sz w:val="24"/>
          <w:szCs w:val="24"/>
        </w:rPr>
        <w:t xml:space="preserve"> June 25</w:t>
      </w:r>
      <w:r w:rsidR="00F70D92" w:rsidRPr="006729D8">
        <w:rPr>
          <w:rFonts w:ascii="Times New Roman" w:eastAsia="Calibri" w:hAnsi="Times New Roman" w:cs="Times New Roman"/>
          <w:sz w:val="24"/>
          <w:szCs w:val="24"/>
        </w:rPr>
        <w:t xml:space="preserve">, </w:t>
      </w:r>
      <w:r w:rsidR="00F70D92">
        <w:rPr>
          <w:rFonts w:ascii="Times New Roman" w:eastAsia="Calibri" w:hAnsi="Times New Roman" w:cs="Times New Roman"/>
          <w:sz w:val="24"/>
          <w:szCs w:val="24"/>
        </w:rPr>
        <w:t>2015, and any written objections were due by July 9, 2015.  Tr. 91-95</w:t>
      </w:r>
      <w:r w:rsidR="00F70D92" w:rsidRPr="006729D8">
        <w:rPr>
          <w:rFonts w:ascii="Times New Roman" w:eastAsia="Calibri" w:hAnsi="Times New Roman" w:cs="Times New Roman"/>
          <w:sz w:val="24"/>
          <w:szCs w:val="24"/>
        </w:rPr>
        <w:t xml:space="preserve">.  </w:t>
      </w:r>
    </w:p>
    <w:p w:rsidR="00F70D92" w:rsidRDefault="00F70D92" w:rsidP="00567052">
      <w:pPr>
        <w:tabs>
          <w:tab w:val="left" w:pos="-1440"/>
          <w:tab w:val="left" w:pos="-720"/>
        </w:tabs>
        <w:suppressAutoHyphens/>
        <w:spacing w:after="0" w:line="360" w:lineRule="auto"/>
        <w:ind w:firstLine="1440"/>
        <w:rPr>
          <w:rFonts w:ascii="Times New Roman" w:eastAsia="Calibri" w:hAnsi="Times New Roman" w:cs="Times New Roman"/>
          <w:sz w:val="24"/>
          <w:szCs w:val="24"/>
        </w:rPr>
      </w:pPr>
    </w:p>
    <w:p w:rsidR="00F70D92" w:rsidRDefault="00567052" w:rsidP="00567052">
      <w:pPr>
        <w:tabs>
          <w:tab w:val="left" w:pos="-1440"/>
          <w:tab w:val="left" w:pos="-720"/>
        </w:tabs>
        <w:suppressAutoHyphen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or about June 20, 2015, Ms. Nelson cont</w:t>
      </w:r>
      <w:r w:rsidR="003D77A3">
        <w:rPr>
          <w:rFonts w:ascii="Times New Roman" w:eastAsia="Calibri" w:hAnsi="Times New Roman" w:cs="Times New Roman"/>
          <w:sz w:val="24"/>
          <w:szCs w:val="24"/>
        </w:rPr>
        <w:t>acted the Commission’s office in</w:t>
      </w:r>
      <w:r>
        <w:rPr>
          <w:rFonts w:ascii="Times New Roman" w:eastAsia="Calibri" w:hAnsi="Times New Roman" w:cs="Times New Roman"/>
          <w:sz w:val="24"/>
          <w:szCs w:val="24"/>
        </w:rPr>
        <w:t xml:space="preserve"> Philadelphia requesting a 30-day extension for submitting her late-filed exhibit.  Her request was granted.  </w:t>
      </w:r>
    </w:p>
    <w:p w:rsidR="00F70D92" w:rsidRDefault="00F70D92" w:rsidP="00567052">
      <w:pPr>
        <w:tabs>
          <w:tab w:val="left" w:pos="-1440"/>
          <w:tab w:val="left" w:pos="-720"/>
        </w:tabs>
        <w:suppressAutoHyphens/>
        <w:spacing w:after="0" w:line="360" w:lineRule="auto"/>
        <w:ind w:firstLine="1440"/>
        <w:rPr>
          <w:rFonts w:ascii="Times New Roman" w:eastAsia="Calibri" w:hAnsi="Times New Roman" w:cs="Times New Roman"/>
          <w:sz w:val="24"/>
          <w:szCs w:val="24"/>
        </w:rPr>
      </w:pPr>
    </w:p>
    <w:p w:rsidR="00F70D92" w:rsidRDefault="00F70D92" w:rsidP="00567052">
      <w:pPr>
        <w:tabs>
          <w:tab w:val="left" w:pos="-1440"/>
          <w:tab w:val="left" w:pos="-720"/>
        </w:tabs>
        <w:suppressAutoHyphen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June 22, 2015, the Respondent submitted PGW late-filed Exhibit 6, which is the Statement of Account for Donna Nelson at 3117 West Diamond Street.  </w:t>
      </w:r>
    </w:p>
    <w:p w:rsidR="00F70D92" w:rsidRDefault="00F70D92" w:rsidP="00567052">
      <w:pPr>
        <w:tabs>
          <w:tab w:val="left" w:pos="-1440"/>
          <w:tab w:val="left" w:pos="-720"/>
        </w:tabs>
        <w:suppressAutoHyphens/>
        <w:spacing w:after="0" w:line="360" w:lineRule="auto"/>
        <w:ind w:firstLine="1440"/>
        <w:rPr>
          <w:rFonts w:ascii="Times New Roman" w:eastAsia="Calibri" w:hAnsi="Times New Roman" w:cs="Times New Roman"/>
          <w:sz w:val="24"/>
          <w:szCs w:val="24"/>
        </w:rPr>
      </w:pPr>
    </w:p>
    <w:p w:rsidR="006729D8" w:rsidRPr="000F4016" w:rsidRDefault="00567052" w:rsidP="00567052">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 xml:space="preserve">On July 20, 2015, the Complainant submitted her credit report produced by Equifax, which is identified and marked for the record as Complainant late-filed Exhibit 4.  </w:t>
      </w:r>
      <w:r w:rsidR="00F70D92">
        <w:rPr>
          <w:rFonts w:ascii="Times New Roman" w:hAnsi="Times New Roman" w:cs="Times New Roman"/>
          <w:sz w:val="24"/>
          <w:szCs w:val="24"/>
        </w:rPr>
        <w:t>A</w:t>
      </w:r>
      <w:r w:rsidR="00F70D92" w:rsidRPr="00411492">
        <w:rPr>
          <w:rFonts w:ascii="Times New Roman" w:hAnsi="Times New Roman" w:cs="Times New Roman"/>
          <w:sz w:val="24"/>
          <w:szCs w:val="24"/>
        </w:rPr>
        <w:t xml:space="preserve">s it was unclear whether or not the Complainant had served the Respondent with a copy of the </w:t>
      </w:r>
      <w:r w:rsidR="00F70D92">
        <w:rPr>
          <w:rFonts w:ascii="Times New Roman" w:hAnsi="Times New Roman" w:cs="Times New Roman"/>
          <w:sz w:val="24"/>
          <w:szCs w:val="24"/>
        </w:rPr>
        <w:t>document,</w:t>
      </w:r>
      <w:r w:rsidR="00F70D92" w:rsidRPr="00411492">
        <w:rPr>
          <w:rFonts w:ascii="Times New Roman" w:hAnsi="Times New Roman" w:cs="Times New Roman"/>
          <w:sz w:val="24"/>
          <w:szCs w:val="24"/>
        </w:rPr>
        <w:t xml:space="preserve"> I</w:t>
      </w:r>
      <w:r w:rsidR="00F70D92">
        <w:rPr>
          <w:rFonts w:ascii="Times New Roman" w:hAnsi="Times New Roman" w:cs="Times New Roman"/>
          <w:sz w:val="24"/>
          <w:szCs w:val="24"/>
        </w:rPr>
        <w:t xml:space="preserve"> </w:t>
      </w:r>
      <w:r w:rsidR="00F70D92" w:rsidRPr="00411492">
        <w:rPr>
          <w:rFonts w:ascii="Times New Roman" w:hAnsi="Times New Roman" w:cs="Times New Roman"/>
          <w:sz w:val="24"/>
          <w:szCs w:val="24"/>
        </w:rPr>
        <w:t>sen</w:t>
      </w:r>
      <w:r w:rsidR="00F70D92">
        <w:rPr>
          <w:rFonts w:ascii="Times New Roman" w:hAnsi="Times New Roman" w:cs="Times New Roman"/>
          <w:sz w:val="24"/>
          <w:szCs w:val="24"/>
        </w:rPr>
        <w:t>t counsel for PGW a copy of</w:t>
      </w:r>
      <w:r w:rsidR="00F70D92" w:rsidRPr="00F70D92">
        <w:rPr>
          <w:rFonts w:ascii="Times New Roman" w:eastAsia="Calibri" w:hAnsi="Times New Roman" w:cs="Times New Roman"/>
          <w:sz w:val="24"/>
          <w:szCs w:val="24"/>
        </w:rPr>
        <w:t xml:space="preserve"> </w:t>
      </w:r>
      <w:r w:rsidR="00F70D92">
        <w:rPr>
          <w:rFonts w:ascii="Times New Roman" w:eastAsia="Calibri" w:hAnsi="Times New Roman" w:cs="Times New Roman"/>
          <w:sz w:val="24"/>
          <w:szCs w:val="24"/>
        </w:rPr>
        <w:t>Complainant late-filed Exhibit 4</w:t>
      </w:r>
      <w:r w:rsidR="00F70D92" w:rsidRPr="00411492">
        <w:rPr>
          <w:rFonts w:ascii="Times New Roman" w:hAnsi="Times New Roman" w:cs="Times New Roman"/>
          <w:sz w:val="24"/>
          <w:szCs w:val="24"/>
        </w:rPr>
        <w:t xml:space="preserve">.  </w:t>
      </w:r>
      <w:r w:rsidR="00F70D92">
        <w:rPr>
          <w:rFonts w:ascii="Times New Roman" w:hAnsi="Times New Roman" w:cs="Times New Roman"/>
          <w:sz w:val="24"/>
          <w:szCs w:val="24"/>
        </w:rPr>
        <w:t xml:space="preserve">On July 27, 2015, counsel for PGW indicated that the Respondent had no objection to the admission of </w:t>
      </w:r>
      <w:r w:rsidR="00F70D92">
        <w:rPr>
          <w:rFonts w:ascii="Times New Roman" w:eastAsia="Calibri" w:hAnsi="Times New Roman" w:cs="Times New Roman"/>
          <w:sz w:val="24"/>
          <w:szCs w:val="24"/>
        </w:rPr>
        <w:t>Complainant late-filed Exhibit 4 into the record in this case.  I also note that Ms. Nelson has not filed any written objections to PGW late-filed Exhibit 6.  No objections having been filed, Complainant late-filed Exhibit 4 and PGW late-filed Exhibit 6 are hereby admitted into the record in this matter.</w:t>
      </w:r>
    </w:p>
    <w:p w:rsidR="009A4D03" w:rsidRPr="000F4016" w:rsidRDefault="009A4D03" w:rsidP="009A4D03">
      <w:pPr>
        <w:tabs>
          <w:tab w:val="left" w:pos="-1440"/>
          <w:tab w:val="left" w:pos="-720"/>
        </w:tabs>
        <w:suppressAutoHyphens/>
        <w:spacing w:after="0" w:line="360" w:lineRule="auto"/>
        <w:rPr>
          <w:rFonts w:ascii="Times New Roman" w:eastAsia="Times New Roman" w:hAnsi="Times New Roman" w:cs="Times New Roman"/>
          <w:sz w:val="24"/>
          <w:szCs w:val="24"/>
        </w:rPr>
      </w:pPr>
    </w:p>
    <w:p w:rsidR="009A4D03" w:rsidRPr="000F4016" w:rsidRDefault="00F70D92" w:rsidP="009A4D03">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record </w:t>
      </w:r>
      <w:r w:rsidR="009A4D03" w:rsidRPr="000F4016">
        <w:rPr>
          <w:rFonts w:ascii="Times New Roman" w:eastAsia="Times New Roman" w:hAnsi="Times New Roman" w:cs="Times New Roman"/>
          <w:sz w:val="24"/>
          <w:szCs w:val="24"/>
        </w:rPr>
        <w:t xml:space="preserve">closed </w:t>
      </w:r>
      <w:r w:rsidR="00D4714C">
        <w:rPr>
          <w:rFonts w:ascii="Times New Roman" w:eastAsia="Times New Roman" w:hAnsi="Times New Roman" w:cs="Times New Roman"/>
          <w:sz w:val="24"/>
          <w:szCs w:val="24"/>
        </w:rPr>
        <w:t>on July 27</w:t>
      </w:r>
      <w:r w:rsidR="009A4D03" w:rsidRPr="000F4016">
        <w:rPr>
          <w:rFonts w:ascii="Times New Roman" w:eastAsia="Times New Roman" w:hAnsi="Times New Roman" w:cs="Times New Roman"/>
          <w:sz w:val="24"/>
          <w:szCs w:val="24"/>
        </w:rPr>
        <w:t>, 2015.</w:t>
      </w:r>
    </w:p>
    <w:p w:rsidR="009A4D03" w:rsidRPr="000F4016" w:rsidRDefault="009A4D03" w:rsidP="009A4D03">
      <w:pPr>
        <w:tabs>
          <w:tab w:val="left" w:pos="-1440"/>
          <w:tab w:val="left" w:pos="-720"/>
        </w:tabs>
        <w:suppressAutoHyphens/>
        <w:spacing w:after="0" w:line="360" w:lineRule="auto"/>
        <w:rPr>
          <w:rFonts w:ascii="Times New Roman" w:eastAsia="Times New Roman" w:hAnsi="Times New Roman" w:cs="Times New Roman"/>
          <w:sz w:val="24"/>
          <w:szCs w:val="24"/>
        </w:rPr>
      </w:pPr>
    </w:p>
    <w:p w:rsidR="009A4D03" w:rsidRPr="000F4016" w:rsidRDefault="009A4D03" w:rsidP="00F2303A">
      <w:pPr>
        <w:spacing w:after="0" w:line="360" w:lineRule="auto"/>
        <w:jc w:val="center"/>
        <w:rPr>
          <w:rFonts w:ascii="Times New Roman" w:eastAsia="Times New Roman" w:hAnsi="Times New Roman" w:cs="Times New Roman"/>
          <w:sz w:val="24"/>
          <w:szCs w:val="24"/>
          <w:u w:val="single"/>
        </w:rPr>
      </w:pPr>
      <w:r w:rsidRPr="000F4016">
        <w:rPr>
          <w:rFonts w:ascii="Times New Roman" w:eastAsia="Times New Roman" w:hAnsi="Times New Roman" w:cs="Times New Roman"/>
          <w:sz w:val="24"/>
          <w:szCs w:val="24"/>
          <w:u w:val="single"/>
        </w:rPr>
        <w:t>FINDINGS OF FACT</w:t>
      </w:r>
    </w:p>
    <w:p w:rsidR="009A4D03" w:rsidRPr="000F4016" w:rsidRDefault="009A4D03" w:rsidP="00F2303A">
      <w:pPr>
        <w:spacing w:after="0" w:line="360" w:lineRule="auto"/>
        <w:jc w:val="center"/>
        <w:rPr>
          <w:rFonts w:ascii="Times New Roman" w:eastAsia="Times New Roman" w:hAnsi="Times New Roman" w:cs="Times New Roman"/>
          <w:sz w:val="24"/>
          <w:szCs w:val="24"/>
          <w:u w:val="single"/>
        </w:rPr>
      </w:pPr>
    </w:p>
    <w:p w:rsidR="00F70D92" w:rsidRPr="00F70D92" w:rsidRDefault="009A4D03" w:rsidP="00F2303A">
      <w:pPr>
        <w:spacing w:after="0" w:line="360" w:lineRule="auto"/>
        <w:ind w:firstLine="1440"/>
        <w:rPr>
          <w:rFonts w:ascii="Times New Roman" w:eastAsia="Calibri" w:hAnsi="Times New Roman" w:cs="Times New Roman"/>
          <w:sz w:val="24"/>
          <w:szCs w:val="24"/>
        </w:rPr>
      </w:pPr>
      <w:r w:rsidRPr="000F4016">
        <w:rPr>
          <w:rFonts w:ascii="Times New Roman" w:eastAsia="Times New Roman" w:hAnsi="Times New Roman" w:cs="Times New Roman"/>
          <w:sz w:val="24"/>
          <w:szCs w:val="24"/>
        </w:rPr>
        <w:t>1.</w:t>
      </w:r>
      <w:r w:rsidRPr="000F4016">
        <w:rPr>
          <w:rFonts w:ascii="Times New Roman" w:eastAsia="Times New Roman" w:hAnsi="Times New Roman" w:cs="Times New Roman"/>
          <w:sz w:val="24"/>
          <w:szCs w:val="24"/>
        </w:rPr>
        <w:tab/>
      </w:r>
      <w:r w:rsidRPr="00F70D92">
        <w:rPr>
          <w:rFonts w:ascii="Times New Roman" w:eastAsia="Calibri" w:hAnsi="Times New Roman" w:cs="Times New Roman"/>
          <w:sz w:val="24"/>
          <w:szCs w:val="24"/>
        </w:rPr>
        <w:t xml:space="preserve">Complainant is Donna Nelson, whose mailing address is </w:t>
      </w:r>
      <w:r w:rsidR="00D4714C" w:rsidRPr="00F70D92">
        <w:rPr>
          <w:rFonts w:ascii="Times New Roman" w:eastAsia="Calibri" w:hAnsi="Times New Roman" w:cs="Times New Roman"/>
          <w:sz w:val="24"/>
          <w:szCs w:val="24"/>
        </w:rPr>
        <w:t>3347 North 18</w:t>
      </w:r>
      <w:r w:rsidR="00D4714C" w:rsidRPr="00F70D92">
        <w:rPr>
          <w:rFonts w:ascii="Times New Roman" w:eastAsia="Calibri" w:hAnsi="Times New Roman" w:cs="Times New Roman"/>
          <w:sz w:val="24"/>
          <w:szCs w:val="24"/>
          <w:vertAlign w:val="superscript"/>
        </w:rPr>
        <w:t>th</w:t>
      </w:r>
      <w:r w:rsidR="00D4714C" w:rsidRPr="00F70D92">
        <w:rPr>
          <w:rFonts w:ascii="Times New Roman" w:eastAsia="Calibri" w:hAnsi="Times New Roman" w:cs="Times New Roman"/>
          <w:sz w:val="24"/>
          <w:szCs w:val="24"/>
        </w:rPr>
        <w:t xml:space="preserve"> Street</w:t>
      </w:r>
      <w:r w:rsidRPr="00F70D92">
        <w:rPr>
          <w:rFonts w:ascii="Times New Roman" w:eastAsia="Calibri" w:hAnsi="Times New Roman" w:cs="Times New Roman"/>
          <w:sz w:val="24"/>
          <w:szCs w:val="24"/>
        </w:rPr>
        <w:t>, Philadelphia, Pennsylvania 1914</w:t>
      </w:r>
      <w:r w:rsidR="00D4714C" w:rsidRPr="00F70D92">
        <w:rPr>
          <w:rFonts w:ascii="Times New Roman" w:eastAsia="Calibri" w:hAnsi="Times New Roman" w:cs="Times New Roman"/>
          <w:sz w:val="24"/>
          <w:szCs w:val="24"/>
        </w:rPr>
        <w:t>0</w:t>
      </w:r>
      <w:r w:rsidRPr="00F70D92">
        <w:rPr>
          <w:rFonts w:ascii="Times New Roman" w:eastAsia="Calibri" w:hAnsi="Times New Roman" w:cs="Times New Roman"/>
          <w:sz w:val="24"/>
          <w:szCs w:val="24"/>
        </w:rPr>
        <w:t xml:space="preserve"> (Service Address).</w:t>
      </w:r>
      <w:r w:rsidR="00D4714C" w:rsidRPr="00F70D92">
        <w:rPr>
          <w:rFonts w:ascii="Times New Roman" w:eastAsia="Calibri" w:hAnsi="Times New Roman" w:cs="Times New Roman"/>
          <w:sz w:val="24"/>
          <w:szCs w:val="24"/>
        </w:rPr>
        <w:t xml:space="preserve">  </w:t>
      </w:r>
      <w:proofErr w:type="gramStart"/>
      <w:r w:rsidR="00D4714C" w:rsidRPr="00F70D92">
        <w:rPr>
          <w:rFonts w:ascii="Times New Roman" w:eastAsia="Calibri" w:hAnsi="Times New Roman" w:cs="Times New Roman"/>
          <w:sz w:val="24"/>
          <w:szCs w:val="24"/>
        </w:rPr>
        <w:t>Tr. 7.</w:t>
      </w:r>
      <w:proofErr w:type="gramEnd"/>
    </w:p>
    <w:p w:rsidR="00F70D92" w:rsidRPr="00F70D92" w:rsidRDefault="00F70D92" w:rsidP="00F2303A">
      <w:pPr>
        <w:spacing w:after="0" w:line="360" w:lineRule="auto"/>
        <w:ind w:firstLine="1440"/>
        <w:rPr>
          <w:rFonts w:ascii="Times New Roman" w:hAnsi="Times New Roman" w:cs="Times New Roman"/>
          <w:sz w:val="24"/>
          <w:szCs w:val="24"/>
        </w:rPr>
      </w:pPr>
    </w:p>
    <w:p w:rsidR="001743B8" w:rsidRDefault="00703A2B" w:rsidP="00F2303A">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743B8" w:rsidRPr="00A7148B">
        <w:rPr>
          <w:rFonts w:ascii="Times New Roman" w:eastAsia="Times New Roman" w:hAnsi="Times New Roman" w:cs="Times New Roman"/>
          <w:sz w:val="24"/>
          <w:szCs w:val="24"/>
        </w:rPr>
        <w:t>Respondent is Philadelphia Gas Works.</w:t>
      </w:r>
    </w:p>
    <w:p w:rsidR="001743B8" w:rsidRDefault="001743B8" w:rsidP="00F2303A">
      <w:pPr>
        <w:spacing w:after="0" w:line="360" w:lineRule="auto"/>
        <w:ind w:firstLine="1440"/>
        <w:rPr>
          <w:rFonts w:ascii="Times New Roman" w:eastAsia="Times New Roman" w:hAnsi="Times New Roman" w:cs="Times New Roman"/>
          <w:sz w:val="24"/>
          <w:szCs w:val="24"/>
        </w:rPr>
      </w:pPr>
    </w:p>
    <w:p w:rsidR="00F70D92" w:rsidRDefault="001743B8" w:rsidP="00F2303A">
      <w:pPr>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F70D92" w:rsidRPr="00F70D92">
        <w:rPr>
          <w:rFonts w:ascii="Times New Roman" w:hAnsi="Times New Roman" w:cs="Times New Roman"/>
          <w:sz w:val="24"/>
          <w:szCs w:val="24"/>
        </w:rPr>
        <w:t xml:space="preserve">Donna Nelson </w:t>
      </w:r>
      <w:r w:rsidR="003D77A3">
        <w:rPr>
          <w:rFonts w:ascii="Times New Roman" w:hAnsi="Times New Roman" w:cs="Times New Roman"/>
          <w:sz w:val="24"/>
          <w:szCs w:val="24"/>
        </w:rPr>
        <w:t>resided at 2626 West Oxford Street, Philadelphia, PA from</w:t>
      </w:r>
      <w:r w:rsidR="00F70D92" w:rsidRPr="00F70D92">
        <w:rPr>
          <w:rFonts w:ascii="Times New Roman" w:hAnsi="Times New Roman" w:cs="Times New Roman"/>
          <w:sz w:val="24"/>
          <w:szCs w:val="24"/>
        </w:rPr>
        <w:t xml:space="preserve"> 1989 </w:t>
      </w:r>
      <w:r w:rsidR="003D77A3">
        <w:rPr>
          <w:rFonts w:ascii="Times New Roman" w:hAnsi="Times New Roman" w:cs="Times New Roman"/>
          <w:sz w:val="24"/>
          <w:szCs w:val="24"/>
        </w:rPr>
        <w:t>to</w:t>
      </w:r>
      <w:r w:rsidR="00F70D92" w:rsidRPr="00F70D92">
        <w:rPr>
          <w:rFonts w:ascii="Times New Roman" w:hAnsi="Times New Roman" w:cs="Times New Roman"/>
          <w:sz w:val="24"/>
          <w:szCs w:val="24"/>
        </w:rPr>
        <w:t xml:space="preserve"> 1990 or 1991.  </w:t>
      </w:r>
      <w:proofErr w:type="gramStart"/>
      <w:r w:rsidR="00F70D92" w:rsidRPr="00F70D92">
        <w:rPr>
          <w:rFonts w:ascii="Times New Roman" w:hAnsi="Times New Roman" w:cs="Times New Roman"/>
          <w:sz w:val="24"/>
          <w:szCs w:val="24"/>
        </w:rPr>
        <w:t>Tr. 12.</w:t>
      </w:r>
      <w:proofErr w:type="gramEnd"/>
      <w:r w:rsidR="00F70D92" w:rsidRPr="00F70D92">
        <w:rPr>
          <w:rFonts w:ascii="Times New Roman" w:hAnsi="Times New Roman" w:cs="Times New Roman"/>
          <w:sz w:val="24"/>
          <w:szCs w:val="24"/>
        </w:rPr>
        <w:t xml:space="preserve"> </w:t>
      </w:r>
    </w:p>
    <w:p w:rsidR="00F70D92" w:rsidRDefault="00F70D92" w:rsidP="00F2303A">
      <w:pPr>
        <w:spacing w:after="0" w:line="360" w:lineRule="auto"/>
        <w:ind w:firstLine="1440"/>
        <w:rPr>
          <w:rFonts w:ascii="Times New Roman" w:eastAsia="Calibri" w:hAnsi="Times New Roman" w:cs="Times New Roman"/>
          <w:sz w:val="24"/>
          <w:szCs w:val="24"/>
        </w:rPr>
      </w:pPr>
    </w:p>
    <w:p w:rsidR="00F70D92" w:rsidRDefault="001743B8" w:rsidP="00F2303A">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4</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 xml:space="preserve">Donna Nelson was a PGW customer with gas service in her name while she resided at 2626 West Oxford Street.  </w:t>
      </w:r>
      <w:proofErr w:type="gramStart"/>
      <w:r w:rsidR="00F70D92" w:rsidRPr="00F70D92">
        <w:rPr>
          <w:rFonts w:ascii="Times New Roman" w:hAnsi="Times New Roman" w:cs="Times New Roman"/>
          <w:sz w:val="24"/>
          <w:szCs w:val="24"/>
        </w:rPr>
        <w:t>Tr. 53.</w:t>
      </w:r>
      <w:proofErr w:type="gramEnd"/>
    </w:p>
    <w:p w:rsidR="00F70D92" w:rsidRDefault="00F70D92" w:rsidP="00F2303A">
      <w:pPr>
        <w:spacing w:after="0" w:line="360" w:lineRule="auto"/>
        <w:ind w:firstLine="1440"/>
        <w:rPr>
          <w:rFonts w:ascii="Times New Roman" w:eastAsia="Calibri" w:hAnsi="Times New Roman" w:cs="Times New Roman"/>
          <w:sz w:val="24"/>
          <w:szCs w:val="24"/>
        </w:rPr>
      </w:pPr>
    </w:p>
    <w:p w:rsidR="00F70D92" w:rsidRDefault="001743B8" w:rsidP="00F2303A">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5</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 xml:space="preserve">Donna Nelson moved to </w:t>
      </w:r>
      <w:r w:rsidR="00692255">
        <w:rPr>
          <w:rFonts w:ascii="Times New Roman" w:hAnsi="Times New Roman" w:cs="Times New Roman"/>
          <w:sz w:val="24"/>
          <w:szCs w:val="24"/>
        </w:rPr>
        <w:t xml:space="preserve">3117 West </w:t>
      </w:r>
      <w:r w:rsidR="00F70D92" w:rsidRPr="00F70D92">
        <w:rPr>
          <w:rFonts w:ascii="Times New Roman" w:hAnsi="Times New Roman" w:cs="Times New Roman"/>
          <w:sz w:val="24"/>
          <w:szCs w:val="24"/>
        </w:rPr>
        <w:t>Diamond Street</w:t>
      </w:r>
      <w:r w:rsidR="00692255">
        <w:rPr>
          <w:rFonts w:ascii="Times New Roman" w:hAnsi="Times New Roman" w:cs="Times New Roman"/>
          <w:sz w:val="24"/>
          <w:szCs w:val="24"/>
        </w:rPr>
        <w:t>, Apt. A, Philadelphia, PA 19121,</w:t>
      </w:r>
      <w:r w:rsidR="00F70D92" w:rsidRPr="00F70D92">
        <w:rPr>
          <w:rFonts w:ascii="Times New Roman" w:hAnsi="Times New Roman" w:cs="Times New Roman"/>
          <w:sz w:val="24"/>
          <w:szCs w:val="24"/>
        </w:rPr>
        <w:t xml:space="preserve"> in 1991 or 1992 and resided there until 2004-2005. </w:t>
      </w:r>
      <w:r w:rsidR="00692255">
        <w:rPr>
          <w:rFonts w:ascii="Times New Roman" w:hAnsi="Times New Roman" w:cs="Times New Roman"/>
          <w:sz w:val="24"/>
          <w:szCs w:val="24"/>
        </w:rPr>
        <w:t xml:space="preserve"> </w:t>
      </w:r>
      <w:proofErr w:type="gramStart"/>
      <w:r w:rsidR="00692255">
        <w:rPr>
          <w:rFonts w:ascii="Times New Roman" w:hAnsi="Times New Roman" w:cs="Times New Roman"/>
          <w:sz w:val="24"/>
          <w:szCs w:val="24"/>
        </w:rPr>
        <w:t>Tr.12-13.</w:t>
      </w:r>
      <w:proofErr w:type="gramEnd"/>
    </w:p>
    <w:p w:rsidR="00F70D92" w:rsidRDefault="00F70D92" w:rsidP="00F2303A">
      <w:pPr>
        <w:spacing w:after="0" w:line="360" w:lineRule="auto"/>
        <w:ind w:firstLine="1440"/>
        <w:rPr>
          <w:rFonts w:ascii="Times New Roman" w:eastAsia="Calibri" w:hAnsi="Times New Roman" w:cs="Times New Roman"/>
          <w:sz w:val="24"/>
          <w:szCs w:val="24"/>
        </w:rPr>
      </w:pPr>
    </w:p>
    <w:p w:rsidR="00F2303A" w:rsidRDefault="001743B8" w:rsidP="00F2303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Aaron Lewis is Donna Nelson’s cousin, and resided with the Complainant at 3117 West Diamond Street for several months sometime between 2001 and 2002.  Tr. 26, 28-30</w:t>
      </w:r>
      <w:r w:rsidR="00F2303A">
        <w:rPr>
          <w:rFonts w:ascii="Times New Roman" w:hAnsi="Times New Roman" w:cs="Times New Roman"/>
          <w:sz w:val="24"/>
          <w:szCs w:val="24"/>
        </w:rPr>
        <w:t>.</w:t>
      </w:r>
    </w:p>
    <w:p w:rsidR="00F2303A" w:rsidRDefault="001743B8" w:rsidP="00F2303A">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lastRenderedPageBreak/>
        <w:t>7</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 xml:space="preserve">Donna Nelson was a PGW customer with gas service in her name while she resided at 3117 West Diamond Street.  </w:t>
      </w:r>
      <w:proofErr w:type="gramStart"/>
      <w:r w:rsidR="00F70D92" w:rsidRPr="00F70D92">
        <w:rPr>
          <w:rFonts w:ascii="Times New Roman" w:hAnsi="Times New Roman" w:cs="Times New Roman"/>
          <w:sz w:val="24"/>
          <w:szCs w:val="24"/>
        </w:rPr>
        <w:t xml:space="preserve">Tr. 53, Complainant late-filed </w:t>
      </w:r>
      <w:r w:rsidR="00F70D92" w:rsidRPr="00726586">
        <w:rPr>
          <w:rFonts w:ascii="Times New Roman" w:hAnsi="Times New Roman" w:cs="Times New Roman"/>
          <w:sz w:val="24"/>
          <w:szCs w:val="24"/>
        </w:rPr>
        <w:t>Exhibit 4.</w:t>
      </w:r>
      <w:proofErr w:type="gramEnd"/>
    </w:p>
    <w:p w:rsidR="00703A2B" w:rsidRDefault="00703A2B" w:rsidP="00F2303A">
      <w:pPr>
        <w:spacing w:after="0" w:line="360" w:lineRule="auto"/>
        <w:ind w:firstLine="1440"/>
        <w:rPr>
          <w:rFonts w:ascii="Times New Roman" w:hAnsi="Times New Roman" w:cs="Times New Roman"/>
          <w:sz w:val="24"/>
          <w:szCs w:val="24"/>
        </w:rPr>
      </w:pPr>
    </w:p>
    <w:p w:rsidR="00F2303A" w:rsidRDefault="001743B8" w:rsidP="00F2303A">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8</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 xml:space="preserve">After she moved out of </w:t>
      </w:r>
      <w:r w:rsidR="003D77A3">
        <w:rPr>
          <w:rFonts w:ascii="Times New Roman" w:hAnsi="Times New Roman" w:cs="Times New Roman"/>
          <w:sz w:val="24"/>
          <w:szCs w:val="24"/>
        </w:rPr>
        <w:t xml:space="preserve">the </w:t>
      </w:r>
      <w:r w:rsidR="00F70D92" w:rsidRPr="00F70D92">
        <w:rPr>
          <w:rFonts w:ascii="Times New Roman" w:hAnsi="Times New Roman" w:cs="Times New Roman"/>
          <w:sz w:val="24"/>
          <w:szCs w:val="24"/>
        </w:rPr>
        <w:t>Diamond Street</w:t>
      </w:r>
      <w:r w:rsidR="003D77A3">
        <w:rPr>
          <w:rFonts w:ascii="Times New Roman" w:hAnsi="Times New Roman" w:cs="Times New Roman"/>
          <w:sz w:val="24"/>
          <w:szCs w:val="24"/>
        </w:rPr>
        <w:t xml:space="preserve"> address</w:t>
      </w:r>
      <w:r w:rsidR="00F70D92" w:rsidRPr="00F70D92">
        <w:rPr>
          <w:rFonts w:ascii="Times New Roman" w:hAnsi="Times New Roman" w:cs="Times New Roman"/>
          <w:sz w:val="24"/>
          <w:szCs w:val="24"/>
        </w:rPr>
        <w:t>, Donna Nelson resided for a year or two with a relative on 9</w:t>
      </w:r>
      <w:r w:rsidR="00F70D92" w:rsidRPr="00F70D92">
        <w:rPr>
          <w:rFonts w:ascii="Times New Roman" w:hAnsi="Times New Roman" w:cs="Times New Roman"/>
          <w:sz w:val="24"/>
          <w:szCs w:val="24"/>
          <w:vertAlign w:val="superscript"/>
        </w:rPr>
        <w:t>th</w:t>
      </w:r>
      <w:r w:rsidR="00F70D92" w:rsidRPr="00F70D92">
        <w:rPr>
          <w:rFonts w:ascii="Times New Roman" w:hAnsi="Times New Roman" w:cs="Times New Roman"/>
          <w:sz w:val="24"/>
          <w:szCs w:val="24"/>
        </w:rPr>
        <w:t xml:space="preserve"> Street, Philadelphia, PA, and then for six to eight months with her eldest son in Salisbury, Maryland</w:t>
      </w:r>
      <w:r w:rsidR="003D77A3" w:rsidRPr="003D77A3">
        <w:rPr>
          <w:rFonts w:ascii="Times New Roman" w:hAnsi="Times New Roman" w:cs="Times New Roman"/>
          <w:sz w:val="24"/>
          <w:szCs w:val="24"/>
        </w:rPr>
        <w:t xml:space="preserve"> </w:t>
      </w:r>
      <w:r w:rsidR="003D77A3" w:rsidRPr="00F70D92">
        <w:rPr>
          <w:rFonts w:ascii="Times New Roman" w:hAnsi="Times New Roman" w:cs="Times New Roman"/>
          <w:sz w:val="24"/>
          <w:szCs w:val="24"/>
        </w:rPr>
        <w:t>in 2007</w:t>
      </w:r>
      <w:r w:rsidR="00F70D92" w:rsidRPr="00F70D92">
        <w:rPr>
          <w:rFonts w:ascii="Times New Roman" w:hAnsi="Times New Roman" w:cs="Times New Roman"/>
          <w:sz w:val="24"/>
          <w:szCs w:val="24"/>
        </w:rPr>
        <w:t>.  Tr. 13-14, 75-76.</w:t>
      </w:r>
    </w:p>
    <w:p w:rsidR="00F2303A" w:rsidRDefault="00F2303A" w:rsidP="00F2303A">
      <w:pPr>
        <w:spacing w:after="0" w:line="360" w:lineRule="auto"/>
        <w:ind w:firstLine="1440"/>
        <w:rPr>
          <w:rFonts w:ascii="Times New Roman" w:eastAsia="Calibri" w:hAnsi="Times New Roman" w:cs="Times New Roman"/>
          <w:sz w:val="24"/>
          <w:szCs w:val="24"/>
        </w:rPr>
      </w:pPr>
    </w:p>
    <w:p w:rsidR="00F2303A" w:rsidRDefault="001743B8" w:rsidP="00F2303A">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9</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 xml:space="preserve">After </w:t>
      </w:r>
      <w:r w:rsidR="003D77A3">
        <w:rPr>
          <w:rFonts w:ascii="Times New Roman" w:hAnsi="Times New Roman" w:cs="Times New Roman"/>
          <w:sz w:val="24"/>
          <w:szCs w:val="24"/>
        </w:rPr>
        <w:t xml:space="preserve">leaving </w:t>
      </w:r>
      <w:r w:rsidR="00F70D92" w:rsidRPr="00F70D92">
        <w:rPr>
          <w:rFonts w:ascii="Times New Roman" w:hAnsi="Times New Roman" w:cs="Times New Roman"/>
          <w:sz w:val="24"/>
          <w:szCs w:val="24"/>
        </w:rPr>
        <w:t>Maryland, Donna Nelson returned to Pennsylvania where she resided with different relatives.  Tr. 76-77, 78-80.</w:t>
      </w:r>
    </w:p>
    <w:p w:rsidR="00F2303A" w:rsidRDefault="00F2303A" w:rsidP="00F2303A">
      <w:pPr>
        <w:spacing w:after="0" w:line="360" w:lineRule="auto"/>
        <w:ind w:firstLine="1440"/>
        <w:rPr>
          <w:rFonts w:ascii="Times New Roman" w:eastAsia="Calibri" w:hAnsi="Times New Roman" w:cs="Times New Roman"/>
          <w:sz w:val="24"/>
          <w:szCs w:val="24"/>
        </w:rPr>
      </w:pPr>
    </w:p>
    <w:p w:rsidR="00F2303A" w:rsidRDefault="001743B8" w:rsidP="00F2303A">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10</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 xml:space="preserve">In April or May of 2013, Donna Nelson moved in with her mother, Peggy Nelson, at </w:t>
      </w:r>
      <w:r w:rsidR="003D77A3">
        <w:rPr>
          <w:rFonts w:ascii="Times New Roman" w:hAnsi="Times New Roman" w:cs="Times New Roman"/>
          <w:sz w:val="24"/>
          <w:szCs w:val="24"/>
        </w:rPr>
        <w:t xml:space="preserve">the </w:t>
      </w:r>
      <w:r w:rsidR="00F70D92" w:rsidRPr="00F70D92">
        <w:rPr>
          <w:rFonts w:ascii="Times New Roman" w:hAnsi="Times New Roman" w:cs="Times New Roman"/>
          <w:sz w:val="24"/>
          <w:szCs w:val="24"/>
        </w:rPr>
        <w:t>Service Address</w:t>
      </w:r>
      <w:r w:rsidR="003D77A3">
        <w:rPr>
          <w:rFonts w:ascii="Times New Roman" w:hAnsi="Times New Roman" w:cs="Times New Roman"/>
          <w:sz w:val="24"/>
          <w:szCs w:val="24"/>
        </w:rPr>
        <w:t xml:space="preserve"> on </w:t>
      </w:r>
      <w:r w:rsidR="003D77A3" w:rsidRPr="00F70D92">
        <w:rPr>
          <w:rFonts w:ascii="Times New Roman" w:hAnsi="Times New Roman" w:cs="Times New Roman"/>
          <w:sz w:val="24"/>
          <w:szCs w:val="24"/>
        </w:rPr>
        <w:t>3347 North 18</w:t>
      </w:r>
      <w:r w:rsidR="003D77A3" w:rsidRPr="00F70D92">
        <w:rPr>
          <w:rFonts w:ascii="Times New Roman" w:hAnsi="Times New Roman" w:cs="Times New Roman"/>
          <w:sz w:val="24"/>
          <w:szCs w:val="24"/>
          <w:vertAlign w:val="superscript"/>
        </w:rPr>
        <w:t>th</w:t>
      </w:r>
      <w:r w:rsidR="003D77A3">
        <w:rPr>
          <w:rFonts w:ascii="Times New Roman" w:hAnsi="Times New Roman" w:cs="Times New Roman"/>
          <w:sz w:val="24"/>
          <w:szCs w:val="24"/>
        </w:rPr>
        <w:t xml:space="preserve"> Street</w:t>
      </w:r>
      <w:r w:rsidR="00F70D92" w:rsidRPr="00F70D92">
        <w:rPr>
          <w:rFonts w:ascii="Times New Roman" w:hAnsi="Times New Roman" w:cs="Times New Roman"/>
          <w:sz w:val="24"/>
          <w:szCs w:val="24"/>
        </w:rPr>
        <w:t xml:space="preserve">.  </w:t>
      </w:r>
      <w:proofErr w:type="gramStart"/>
      <w:r w:rsidR="00F70D92" w:rsidRPr="00F70D92">
        <w:rPr>
          <w:rFonts w:ascii="Times New Roman" w:hAnsi="Times New Roman" w:cs="Times New Roman"/>
          <w:sz w:val="24"/>
          <w:szCs w:val="24"/>
        </w:rPr>
        <w:t xml:space="preserve">Tr. </w:t>
      </w:r>
      <w:r w:rsidR="00692255">
        <w:rPr>
          <w:rFonts w:ascii="Times New Roman" w:hAnsi="Times New Roman" w:cs="Times New Roman"/>
          <w:sz w:val="24"/>
          <w:szCs w:val="24"/>
        </w:rPr>
        <w:t xml:space="preserve">14, </w:t>
      </w:r>
      <w:r w:rsidR="00F70D92" w:rsidRPr="00F70D92">
        <w:rPr>
          <w:rFonts w:ascii="Times New Roman" w:hAnsi="Times New Roman" w:cs="Times New Roman"/>
          <w:sz w:val="24"/>
          <w:szCs w:val="24"/>
        </w:rPr>
        <w:t>75</w:t>
      </w:r>
      <w:r w:rsidR="00703A2B">
        <w:rPr>
          <w:rFonts w:ascii="Times New Roman" w:hAnsi="Times New Roman" w:cs="Times New Roman"/>
          <w:sz w:val="24"/>
          <w:szCs w:val="24"/>
        </w:rPr>
        <w:t>.</w:t>
      </w:r>
      <w:proofErr w:type="gramEnd"/>
    </w:p>
    <w:p w:rsidR="00F2303A" w:rsidRDefault="00F2303A" w:rsidP="00F2303A">
      <w:pPr>
        <w:spacing w:after="0" w:line="360" w:lineRule="auto"/>
        <w:ind w:firstLine="1440"/>
        <w:rPr>
          <w:rFonts w:ascii="Times New Roman" w:eastAsia="Calibri" w:hAnsi="Times New Roman" w:cs="Times New Roman"/>
          <w:sz w:val="24"/>
          <w:szCs w:val="24"/>
        </w:rPr>
      </w:pPr>
    </w:p>
    <w:p w:rsidR="00F2303A" w:rsidRDefault="001743B8" w:rsidP="00F2303A">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11</w:t>
      </w:r>
      <w:r w:rsidR="00703A2B">
        <w:rPr>
          <w:rFonts w:ascii="Times New Roman" w:hAnsi="Times New Roman" w:cs="Times New Roman"/>
          <w:sz w:val="24"/>
          <w:szCs w:val="24"/>
        </w:rPr>
        <w:t>.</w:t>
      </w:r>
      <w:r w:rsidR="00703A2B">
        <w:rPr>
          <w:rFonts w:ascii="Times New Roman" w:hAnsi="Times New Roman" w:cs="Times New Roman"/>
          <w:sz w:val="24"/>
          <w:szCs w:val="24"/>
        </w:rPr>
        <w:tab/>
      </w:r>
      <w:r w:rsidR="00692255">
        <w:rPr>
          <w:rFonts w:ascii="Times New Roman" w:hAnsi="Times New Roman" w:cs="Times New Roman"/>
          <w:sz w:val="24"/>
          <w:szCs w:val="24"/>
        </w:rPr>
        <w:t>Peggy Nelson</w:t>
      </w:r>
      <w:r w:rsidR="00F70D92" w:rsidRPr="00F70D92">
        <w:rPr>
          <w:rFonts w:ascii="Times New Roman" w:hAnsi="Times New Roman" w:cs="Times New Roman"/>
          <w:sz w:val="24"/>
          <w:szCs w:val="24"/>
        </w:rPr>
        <w:t xml:space="preserve"> initiated service in her name at the 3347 North 18</w:t>
      </w:r>
      <w:r w:rsidR="00F70D92" w:rsidRPr="00F70D92">
        <w:rPr>
          <w:rFonts w:ascii="Times New Roman" w:hAnsi="Times New Roman" w:cs="Times New Roman"/>
          <w:sz w:val="24"/>
          <w:szCs w:val="24"/>
          <w:vertAlign w:val="superscript"/>
        </w:rPr>
        <w:t>th</w:t>
      </w:r>
      <w:r w:rsidR="00F2303A">
        <w:rPr>
          <w:rFonts w:ascii="Times New Roman" w:hAnsi="Times New Roman" w:cs="Times New Roman"/>
          <w:sz w:val="24"/>
          <w:szCs w:val="24"/>
        </w:rPr>
        <w:t xml:space="preserve"> Street</w:t>
      </w:r>
      <w:r w:rsidR="00F70D92" w:rsidRPr="00F70D92">
        <w:rPr>
          <w:rFonts w:ascii="Times New Roman" w:hAnsi="Times New Roman" w:cs="Times New Roman"/>
          <w:sz w:val="24"/>
          <w:szCs w:val="24"/>
        </w:rPr>
        <w:t xml:space="preserve"> in 1994.  </w:t>
      </w:r>
      <w:proofErr w:type="gramStart"/>
      <w:r w:rsidR="00F70D92" w:rsidRPr="00F70D92">
        <w:rPr>
          <w:rFonts w:ascii="Times New Roman" w:hAnsi="Times New Roman" w:cs="Times New Roman"/>
          <w:sz w:val="24"/>
          <w:szCs w:val="24"/>
        </w:rPr>
        <w:t>Tr. 15.</w:t>
      </w:r>
      <w:proofErr w:type="gramEnd"/>
    </w:p>
    <w:p w:rsidR="00F2303A" w:rsidRDefault="00F2303A" w:rsidP="00F2303A">
      <w:pPr>
        <w:spacing w:after="0" w:line="360" w:lineRule="auto"/>
        <w:ind w:firstLine="1440"/>
        <w:rPr>
          <w:rFonts w:ascii="Times New Roman" w:eastAsia="Calibri" w:hAnsi="Times New Roman" w:cs="Times New Roman"/>
          <w:sz w:val="24"/>
          <w:szCs w:val="24"/>
        </w:rPr>
      </w:pPr>
    </w:p>
    <w:p w:rsidR="00F2303A" w:rsidRDefault="001743B8" w:rsidP="00F2303A">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12</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 xml:space="preserve">Peggy Nelson was enrolled in </w:t>
      </w:r>
      <w:r w:rsidR="00F2303A">
        <w:rPr>
          <w:rFonts w:ascii="Times New Roman" w:hAnsi="Times New Roman" w:cs="Times New Roman"/>
          <w:sz w:val="24"/>
          <w:szCs w:val="24"/>
        </w:rPr>
        <w:t>PGW’s Customer Responsibility Program (</w:t>
      </w:r>
      <w:r w:rsidR="00F70D92" w:rsidRPr="00F70D92">
        <w:rPr>
          <w:rFonts w:ascii="Times New Roman" w:hAnsi="Times New Roman" w:cs="Times New Roman"/>
          <w:sz w:val="24"/>
          <w:szCs w:val="24"/>
        </w:rPr>
        <w:t>CRP</w:t>
      </w:r>
      <w:r w:rsidR="00F2303A">
        <w:rPr>
          <w:rFonts w:ascii="Times New Roman" w:hAnsi="Times New Roman" w:cs="Times New Roman"/>
          <w:sz w:val="24"/>
          <w:szCs w:val="24"/>
        </w:rPr>
        <w:t>)</w:t>
      </w:r>
      <w:r w:rsidR="00F70D92" w:rsidRPr="00F70D92">
        <w:rPr>
          <w:rFonts w:ascii="Times New Roman" w:hAnsi="Times New Roman" w:cs="Times New Roman"/>
          <w:sz w:val="24"/>
          <w:szCs w:val="24"/>
        </w:rPr>
        <w:t xml:space="preserve"> </w:t>
      </w:r>
      <w:r w:rsidR="00E962CE">
        <w:rPr>
          <w:rFonts w:ascii="Times New Roman" w:hAnsi="Times New Roman" w:cs="Times New Roman"/>
          <w:sz w:val="24"/>
          <w:szCs w:val="24"/>
        </w:rPr>
        <w:t xml:space="preserve">well before June 15, 2011.  </w:t>
      </w:r>
      <w:proofErr w:type="gramStart"/>
      <w:r w:rsidR="00F70D92" w:rsidRPr="00F70D92">
        <w:rPr>
          <w:rFonts w:ascii="Times New Roman" w:hAnsi="Times New Roman" w:cs="Times New Roman"/>
          <w:sz w:val="24"/>
          <w:szCs w:val="24"/>
        </w:rPr>
        <w:t>PGW Exhibit 2.</w:t>
      </w:r>
      <w:proofErr w:type="gramEnd"/>
    </w:p>
    <w:p w:rsidR="00E962CE" w:rsidRDefault="00E962CE" w:rsidP="00F2303A">
      <w:pPr>
        <w:spacing w:after="0" w:line="360" w:lineRule="auto"/>
        <w:ind w:firstLine="1440"/>
        <w:rPr>
          <w:rFonts w:ascii="Times New Roman" w:hAnsi="Times New Roman" w:cs="Times New Roman"/>
          <w:sz w:val="24"/>
          <w:szCs w:val="24"/>
        </w:rPr>
      </w:pPr>
    </w:p>
    <w:p w:rsidR="00E962CE" w:rsidRDefault="001743B8" w:rsidP="00F2303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13</w:t>
      </w:r>
      <w:r w:rsidR="00E962CE">
        <w:rPr>
          <w:rFonts w:ascii="Times New Roman" w:hAnsi="Times New Roman" w:cs="Times New Roman"/>
          <w:sz w:val="24"/>
          <w:szCs w:val="24"/>
        </w:rPr>
        <w:t>.</w:t>
      </w:r>
      <w:r w:rsidR="00E962CE">
        <w:rPr>
          <w:rFonts w:ascii="Times New Roman" w:hAnsi="Times New Roman" w:cs="Times New Roman"/>
          <w:sz w:val="24"/>
          <w:szCs w:val="24"/>
        </w:rPr>
        <w:tab/>
      </w:r>
      <w:r w:rsidR="003D77A3">
        <w:rPr>
          <w:rFonts w:ascii="Times New Roman" w:hAnsi="Times New Roman" w:cs="Times New Roman"/>
          <w:sz w:val="24"/>
          <w:szCs w:val="24"/>
        </w:rPr>
        <w:t xml:space="preserve">When </w:t>
      </w:r>
      <w:r w:rsidR="00E962CE">
        <w:rPr>
          <w:rFonts w:ascii="Times New Roman" w:hAnsi="Times New Roman" w:cs="Times New Roman"/>
          <w:sz w:val="24"/>
          <w:szCs w:val="24"/>
        </w:rPr>
        <w:t xml:space="preserve">Peggy Nelson was briefly removed from CRP on December 17, 2012, $1,469.64 </w:t>
      </w:r>
      <w:r w:rsidR="003D77A3">
        <w:rPr>
          <w:rFonts w:ascii="Times New Roman" w:hAnsi="Times New Roman" w:cs="Times New Roman"/>
          <w:sz w:val="24"/>
          <w:szCs w:val="24"/>
        </w:rPr>
        <w:t xml:space="preserve">of her </w:t>
      </w:r>
      <w:r w:rsidR="00E962CE">
        <w:rPr>
          <w:rFonts w:ascii="Times New Roman" w:hAnsi="Times New Roman" w:cs="Times New Roman"/>
          <w:sz w:val="24"/>
          <w:szCs w:val="24"/>
        </w:rPr>
        <w:t xml:space="preserve">pre-program arrearages </w:t>
      </w:r>
      <w:proofErr w:type="gramStart"/>
      <w:r w:rsidR="00E962CE">
        <w:rPr>
          <w:rFonts w:ascii="Times New Roman" w:hAnsi="Times New Roman" w:cs="Times New Roman"/>
          <w:sz w:val="24"/>
          <w:szCs w:val="24"/>
        </w:rPr>
        <w:t>were</w:t>
      </w:r>
      <w:proofErr w:type="gramEnd"/>
      <w:r w:rsidR="00E962CE">
        <w:rPr>
          <w:rFonts w:ascii="Times New Roman" w:hAnsi="Times New Roman" w:cs="Times New Roman"/>
          <w:sz w:val="24"/>
          <w:szCs w:val="24"/>
        </w:rPr>
        <w:t xml:space="preserve"> put back in her account with PGW.  </w:t>
      </w:r>
      <w:r w:rsidR="00E962CE" w:rsidRPr="00E962CE">
        <w:rPr>
          <w:rFonts w:ascii="Times New Roman" w:hAnsi="Times New Roman" w:cs="Times New Roman"/>
          <w:i/>
          <w:sz w:val="24"/>
          <w:szCs w:val="24"/>
        </w:rPr>
        <w:t xml:space="preserve">Id. </w:t>
      </w:r>
    </w:p>
    <w:p w:rsidR="00E962CE" w:rsidRDefault="00E962CE" w:rsidP="00F2303A">
      <w:pPr>
        <w:spacing w:after="0" w:line="360" w:lineRule="auto"/>
        <w:ind w:firstLine="1440"/>
        <w:rPr>
          <w:rFonts w:ascii="Times New Roman" w:hAnsi="Times New Roman" w:cs="Times New Roman"/>
          <w:sz w:val="24"/>
          <w:szCs w:val="24"/>
        </w:rPr>
      </w:pPr>
    </w:p>
    <w:p w:rsidR="00E962CE" w:rsidRDefault="001743B8" w:rsidP="00F2303A">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14</w:t>
      </w:r>
      <w:r w:rsidR="00E962CE">
        <w:rPr>
          <w:rFonts w:ascii="Times New Roman" w:eastAsia="Calibri" w:hAnsi="Times New Roman" w:cs="Times New Roman"/>
          <w:sz w:val="24"/>
          <w:szCs w:val="24"/>
        </w:rPr>
        <w:t>.</w:t>
      </w:r>
      <w:r w:rsidR="00E962CE">
        <w:rPr>
          <w:rFonts w:ascii="Times New Roman" w:eastAsia="Calibri" w:hAnsi="Times New Roman" w:cs="Times New Roman"/>
          <w:sz w:val="24"/>
          <w:szCs w:val="24"/>
        </w:rPr>
        <w:tab/>
        <w:t xml:space="preserve">Peggy Nelson </w:t>
      </w:r>
      <w:r w:rsidR="00E962CE" w:rsidRPr="00F70D92">
        <w:rPr>
          <w:rFonts w:ascii="Times New Roman" w:hAnsi="Times New Roman" w:cs="Times New Roman"/>
          <w:sz w:val="24"/>
          <w:szCs w:val="24"/>
        </w:rPr>
        <w:t xml:space="preserve">was enrolled </w:t>
      </w:r>
      <w:r w:rsidR="00E962CE">
        <w:rPr>
          <w:rFonts w:ascii="Times New Roman" w:hAnsi="Times New Roman" w:cs="Times New Roman"/>
          <w:sz w:val="24"/>
          <w:szCs w:val="24"/>
        </w:rPr>
        <w:t>again</w:t>
      </w:r>
      <w:r w:rsidR="00E962CE" w:rsidRPr="00F70D92">
        <w:rPr>
          <w:rFonts w:ascii="Times New Roman" w:hAnsi="Times New Roman" w:cs="Times New Roman"/>
          <w:sz w:val="24"/>
          <w:szCs w:val="24"/>
        </w:rPr>
        <w:t xml:space="preserve"> in </w:t>
      </w:r>
      <w:r w:rsidR="00E962CE">
        <w:rPr>
          <w:rFonts w:ascii="Times New Roman" w:hAnsi="Times New Roman" w:cs="Times New Roman"/>
          <w:sz w:val="24"/>
          <w:szCs w:val="24"/>
        </w:rPr>
        <w:t xml:space="preserve">PGW’s </w:t>
      </w:r>
      <w:r w:rsidR="00E962CE" w:rsidRPr="00F70D92">
        <w:rPr>
          <w:rFonts w:ascii="Times New Roman" w:hAnsi="Times New Roman" w:cs="Times New Roman"/>
          <w:sz w:val="24"/>
          <w:szCs w:val="24"/>
        </w:rPr>
        <w:t>CRP</w:t>
      </w:r>
      <w:r w:rsidR="00E962CE">
        <w:rPr>
          <w:rFonts w:ascii="Times New Roman" w:hAnsi="Times New Roman" w:cs="Times New Roman"/>
          <w:sz w:val="24"/>
          <w:szCs w:val="24"/>
        </w:rPr>
        <w:t xml:space="preserve"> program</w:t>
      </w:r>
      <w:r w:rsidR="00E962CE" w:rsidRPr="00E962CE">
        <w:rPr>
          <w:rFonts w:ascii="Times New Roman" w:hAnsi="Times New Roman" w:cs="Times New Roman"/>
          <w:sz w:val="24"/>
          <w:szCs w:val="24"/>
        </w:rPr>
        <w:t xml:space="preserve"> </w:t>
      </w:r>
      <w:r w:rsidR="00E962CE">
        <w:rPr>
          <w:rFonts w:ascii="Times New Roman" w:hAnsi="Times New Roman" w:cs="Times New Roman"/>
          <w:sz w:val="24"/>
          <w:szCs w:val="24"/>
        </w:rPr>
        <w:t xml:space="preserve">on </w:t>
      </w:r>
      <w:r w:rsidR="00E962CE" w:rsidRPr="00F70D92">
        <w:rPr>
          <w:rFonts w:ascii="Times New Roman" w:hAnsi="Times New Roman" w:cs="Times New Roman"/>
          <w:sz w:val="24"/>
          <w:szCs w:val="24"/>
        </w:rPr>
        <w:t>December 28, 2012</w:t>
      </w:r>
      <w:r w:rsidR="00E962CE">
        <w:rPr>
          <w:rFonts w:ascii="Times New Roman" w:hAnsi="Times New Roman" w:cs="Times New Roman"/>
          <w:sz w:val="24"/>
          <w:szCs w:val="24"/>
        </w:rPr>
        <w:t>.</w:t>
      </w:r>
      <w:r w:rsidR="00E962CE" w:rsidRPr="00F70D92">
        <w:rPr>
          <w:rFonts w:ascii="Times New Roman" w:hAnsi="Times New Roman" w:cs="Times New Roman"/>
          <w:sz w:val="24"/>
          <w:szCs w:val="24"/>
        </w:rPr>
        <w:t xml:space="preserve"> </w:t>
      </w:r>
      <w:r w:rsidR="00E962CE" w:rsidRPr="00E962CE">
        <w:rPr>
          <w:rFonts w:ascii="Times New Roman" w:hAnsi="Times New Roman" w:cs="Times New Roman"/>
          <w:i/>
          <w:sz w:val="24"/>
          <w:szCs w:val="24"/>
        </w:rPr>
        <w:t>Id.</w:t>
      </w:r>
      <w:r w:rsidR="00E962CE">
        <w:rPr>
          <w:rFonts w:ascii="Times New Roman" w:hAnsi="Times New Roman" w:cs="Times New Roman"/>
          <w:sz w:val="24"/>
          <w:szCs w:val="24"/>
        </w:rPr>
        <w:t xml:space="preserve"> </w:t>
      </w:r>
    </w:p>
    <w:p w:rsidR="00E962CE" w:rsidRDefault="00E962CE" w:rsidP="00F2303A">
      <w:pPr>
        <w:spacing w:after="0" w:line="360" w:lineRule="auto"/>
        <w:ind w:firstLine="1440"/>
        <w:rPr>
          <w:rFonts w:ascii="Times New Roman" w:hAnsi="Times New Roman" w:cs="Times New Roman"/>
          <w:sz w:val="24"/>
          <w:szCs w:val="24"/>
        </w:rPr>
      </w:pPr>
    </w:p>
    <w:p w:rsidR="00F2303A" w:rsidRDefault="001743B8" w:rsidP="00F2303A">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15</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 xml:space="preserve">At the time of Peggy Nelson’s enrollment in CRP </w:t>
      </w:r>
      <w:r w:rsidR="00E962CE">
        <w:rPr>
          <w:rFonts w:ascii="Times New Roman" w:hAnsi="Times New Roman" w:cs="Times New Roman"/>
          <w:sz w:val="24"/>
          <w:szCs w:val="24"/>
        </w:rPr>
        <w:t xml:space="preserve">on </w:t>
      </w:r>
      <w:r w:rsidR="00E962CE" w:rsidRPr="00F70D92">
        <w:rPr>
          <w:rFonts w:ascii="Times New Roman" w:hAnsi="Times New Roman" w:cs="Times New Roman"/>
          <w:sz w:val="24"/>
          <w:szCs w:val="24"/>
        </w:rPr>
        <w:t>December 28, 2012</w:t>
      </w:r>
      <w:r w:rsidR="00E962CE">
        <w:rPr>
          <w:rFonts w:ascii="Times New Roman" w:hAnsi="Times New Roman" w:cs="Times New Roman"/>
          <w:sz w:val="24"/>
          <w:szCs w:val="24"/>
        </w:rPr>
        <w:t xml:space="preserve">, the Respondent set aside </w:t>
      </w:r>
      <w:r w:rsidR="00F70D92" w:rsidRPr="00F70D92">
        <w:rPr>
          <w:rFonts w:ascii="Times New Roman" w:hAnsi="Times New Roman" w:cs="Times New Roman"/>
          <w:sz w:val="24"/>
          <w:szCs w:val="24"/>
        </w:rPr>
        <w:t>her pre-program o</w:t>
      </w:r>
      <w:r w:rsidR="00E962CE">
        <w:rPr>
          <w:rFonts w:ascii="Times New Roman" w:hAnsi="Times New Roman" w:cs="Times New Roman"/>
          <w:sz w:val="24"/>
          <w:szCs w:val="24"/>
        </w:rPr>
        <w:t xml:space="preserve">utstanding balance of $2,042.78.  </w:t>
      </w:r>
      <w:proofErr w:type="gramStart"/>
      <w:r w:rsidR="00F70D92" w:rsidRPr="00F70D92">
        <w:rPr>
          <w:rFonts w:ascii="Times New Roman" w:hAnsi="Times New Roman" w:cs="Times New Roman"/>
          <w:sz w:val="24"/>
          <w:szCs w:val="24"/>
        </w:rPr>
        <w:t>PGW Exhibit 2.</w:t>
      </w:r>
      <w:proofErr w:type="gramEnd"/>
    </w:p>
    <w:p w:rsidR="00F2303A" w:rsidRDefault="00F2303A" w:rsidP="00F2303A">
      <w:pPr>
        <w:spacing w:after="0" w:line="360" w:lineRule="auto"/>
        <w:ind w:firstLine="1440"/>
        <w:rPr>
          <w:rFonts w:ascii="Times New Roman" w:eastAsia="Calibri" w:hAnsi="Times New Roman" w:cs="Times New Roman"/>
          <w:sz w:val="24"/>
          <w:szCs w:val="24"/>
        </w:rPr>
      </w:pPr>
    </w:p>
    <w:p w:rsidR="00CF088B" w:rsidRDefault="001743B8" w:rsidP="00CF088B">
      <w:pPr>
        <w:spacing w:after="0" w:line="360" w:lineRule="auto"/>
        <w:ind w:firstLine="1440"/>
        <w:rPr>
          <w:rFonts w:ascii="Times New Roman" w:hAnsi="Times New Roman" w:cs="Times New Roman"/>
          <w:i/>
          <w:sz w:val="24"/>
          <w:szCs w:val="24"/>
        </w:rPr>
      </w:pPr>
      <w:r>
        <w:rPr>
          <w:rFonts w:ascii="Times New Roman" w:hAnsi="Times New Roman" w:cs="Times New Roman"/>
          <w:sz w:val="24"/>
          <w:szCs w:val="24"/>
        </w:rPr>
        <w:t>16</w:t>
      </w:r>
      <w:r w:rsidR="00703A2B">
        <w:rPr>
          <w:rFonts w:ascii="Times New Roman" w:hAnsi="Times New Roman" w:cs="Times New Roman"/>
          <w:sz w:val="24"/>
          <w:szCs w:val="24"/>
        </w:rPr>
        <w:t>.</w:t>
      </w:r>
      <w:r w:rsidR="00703A2B">
        <w:rPr>
          <w:rFonts w:ascii="Times New Roman" w:hAnsi="Times New Roman" w:cs="Times New Roman"/>
          <w:sz w:val="24"/>
          <w:szCs w:val="24"/>
        </w:rPr>
        <w:tab/>
      </w:r>
      <w:r w:rsidR="00291008" w:rsidRPr="00F70D92">
        <w:rPr>
          <w:rFonts w:ascii="Times New Roman" w:hAnsi="Times New Roman" w:cs="Times New Roman"/>
          <w:sz w:val="24"/>
          <w:szCs w:val="24"/>
        </w:rPr>
        <w:t>Peggy Nelson passed away on September 2013.</w:t>
      </w:r>
      <w:r w:rsidR="00291008">
        <w:rPr>
          <w:rFonts w:ascii="Times New Roman" w:hAnsi="Times New Roman" w:cs="Times New Roman"/>
          <w:sz w:val="24"/>
          <w:szCs w:val="24"/>
        </w:rPr>
        <w:t xml:space="preserve">  </w:t>
      </w:r>
      <w:proofErr w:type="gramStart"/>
      <w:r w:rsidR="00291008">
        <w:rPr>
          <w:rFonts w:ascii="Times New Roman" w:hAnsi="Times New Roman" w:cs="Times New Roman"/>
          <w:sz w:val="24"/>
          <w:szCs w:val="24"/>
        </w:rPr>
        <w:t>Tr. 7, 14.</w:t>
      </w:r>
      <w:proofErr w:type="gramEnd"/>
    </w:p>
    <w:p w:rsidR="00F2303A" w:rsidRDefault="00F2303A" w:rsidP="00F2303A">
      <w:pPr>
        <w:spacing w:after="0" w:line="360" w:lineRule="auto"/>
        <w:ind w:firstLine="1440"/>
        <w:rPr>
          <w:rFonts w:ascii="Times New Roman" w:eastAsia="Calibri" w:hAnsi="Times New Roman" w:cs="Times New Roman"/>
          <w:sz w:val="24"/>
          <w:szCs w:val="24"/>
        </w:rPr>
      </w:pPr>
    </w:p>
    <w:p w:rsidR="00F2303A" w:rsidRDefault="001743B8" w:rsidP="00F2303A">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lastRenderedPageBreak/>
        <w:t>17</w:t>
      </w:r>
      <w:r w:rsidR="00703A2B">
        <w:rPr>
          <w:rFonts w:ascii="Times New Roman" w:hAnsi="Times New Roman" w:cs="Times New Roman"/>
          <w:sz w:val="24"/>
          <w:szCs w:val="24"/>
        </w:rPr>
        <w:t>.</w:t>
      </w:r>
      <w:r w:rsidR="00703A2B">
        <w:rPr>
          <w:rFonts w:ascii="Times New Roman" w:hAnsi="Times New Roman" w:cs="Times New Roman"/>
          <w:sz w:val="24"/>
          <w:szCs w:val="24"/>
        </w:rPr>
        <w:tab/>
      </w:r>
      <w:r w:rsidR="00291008" w:rsidRPr="00F70D92">
        <w:rPr>
          <w:rFonts w:ascii="Times New Roman" w:hAnsi="Times New Roman" w:cs="Times New Roman"/>
          <w:sz w:val="24"/>
          <w:szCs w:val="24"/>
        </w:rPr>
        <w:t>Donna Nelson continued to reside at the Service Address</w:t>
      </w:r>
      <w:r w:rsidR="00291008">
        <w:rPr>
          <w:rFonts w:ascii="Times New Roman" w:hAnsi="Times New Roman" w:cs="Times New Roman"/>
          <w:sz w:val="24"/>
          <w:szCs w:val="24"/>
        </w:rPr>
        <w:t xml:space="preserve"> after Peggy Nelson’s death</w:t>
      </w:r>
      <w:r w:rsidR="00291008" w:rsidRPr="00F70D92">
        <w:rPr>
          <w:rFonts w:ascii="Times New Roman" w:hAnsi="Times New Roman" w:cs="Times New Roman"/>
          <w:sz w:val="24"/>
          <w:szCs w:val="24"/>
        </w:rPr>
        <w:t>.</w:t>
      </w:r>
      <w:r w:rsidR="00291008">
        <w:rPr>
          <w:rFonts w:ascii="Times New Roman" w:hAnsi="Times New Roman" w:cs="Times New Roman"/>
          <w:sz w:val="24"/>
          <w:szCs w:val="24"/>
        </w:rPr>
        <w:t xml:space="preserve">  </w:t>
      </w:r>
      <w:proofErr w:type="gramStart"/>
      <w:r w:rsidR="00291008">
        <w:rPr>
          <w:rFonts w:ascii="Times New Roman" w:hAnsi="Times New Roman" w:cs="Times New Roman"/>
          <w:sz w:val="24"/>
          <w:szCs w:val="24"/>
        </w:rPr>
        <w:t>Tr. 8, 14.</w:t>
      </w:r>
      <w:proofErr w:type="gramEnd"/>
      <w:r w:rsidR="00291008">
        <w:rPr>
          <w:rFonts w:ascii="Times New Roman" w:hAnsi="Times New Roman" w:cs="Times New Roman"/>
          <w:sz w:val="24"/>
          <w:szCs w:val="24"/>
        </w:rPr>
        <w:t xml:space="preserve"> </w:t>
      </w:r>
    </w:p>
    <w:p w:rsidR="00F2303A" w:rsidRDefault="00F2303A" w:rsidP="00F2303A">
      <w:pPr>
        <w:spacing w:after="0" w:line="360" w:lineRule="auto"/>
        <w:ind w:firstLine="1440"/>
        <w:rPr>
          <w:rFonts w:ascii="Times New Roman" w:eastAsia="Calibri" w:hAnsi="Times New Roman" w:cs="Times New Roman"/>
          <w:sz w:val="24"/>
          <w:szCs w:val="24"/>
        </w:rPr>
      </w:pPr>
    </w:p>
    <w:p w:rsidR="00291008" w:rsidRDefault="001743B8" w:rsidP="00F2303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18</w:t>
      </w:r>
      <w:r w:rsidR="00703A2B">
        <w:rPr>
          <w:rFonts w:ascii="Times New Roman" w:hAnsi="Times New Roman" w:cs="Times New Roman"/>
          <w:sz w:val="24"/>
          <w:szCs w:val="24"/>
        </w:rPr>
        <w:t>.</w:t>
      </w:r>
      <w:r w:rsidR="00703A2B">
        <w:rPr>
          <w:rFonts w:ascii="Times New Roman" w:hAnsi="Times New Roman" w:cs="Times New Roman"/>
          <w:sz w:val="24"/>
          <w:szCs w:val="24"/>
        </w:rPr>
        <w:tab/>
      </w:r>
      <w:r w:rsidR="00291008">
        <w:rPr>
          <w:rFonts w:ascii="Times New Roman" w:hAnsi="Times New Roman" w:cs="Times New Roman"/>
          <w:sz w:val="24"/>
          <w:szCs w:val="24"/>
        </w:rPr>
        <w:t xml:space="preserve">On December 6, 2013, Peggy Nelson’s account with PGW was current and showed no outstanding balance.  </w:t>
      </w:r>
      <w:proofErr w:type="gramStart"/>
      <w:r w:rsidR="00291008" w:rsidRPr="00F70D92">
        <w:rPr>
          <w:rFonts w:ascii="Times New Roman" w:hAnsi="Times New Roman" w:cs="Times New Roman"/>
          <w:sz w:val="24"/>
          <w:szCs w:val="24"/>
        </w:rPr>
        <w:t>PGW Exhibit 2.</w:t>
      </w:r>
      <w:proofErr w:type="gramEnd"/>
    </w:p>
    <w:p w:rsidR="00291008" w:rsidRDefault="00291008" w:rsidP="00F2303A">
      <w:pPr>
        <w:spacing w:after="0" w:line="360" w:lineRule="auto"/>
        <w:ind w:firstLine="1440"/>
        <w:rPr>
          <w:rFonts w:ascii="Times New Roman" w:hAnsi="Times New Roman" w:cs="Times New Roman"/>
          <w:sz w:val="24"/>
          <w:szCs w:val="24"/>
        </w:rPr>
      </w:pPr>
    </w:p>
    <w:p w:rsidR="00F2303A" w:rsidRDefault="001743B8" w:rsidP="00F2303A">
      <w:pPr>
        <w:spacing w:after="0" w:line="360" w:lineRule="auto"/>
        <w:ind w:firstLine="1440"/>
        <w:rPr>
          <w:rFonts w:ascii="Times New Roman" w:hAnsi="Times New Roman" w:cs="Times New Roman"/>
          <w:i/>
          <w:sz w:val="24"/>
          <w:szCs w:val="24"/>
        </w:rPr>
      </w:pPr>
      <w:r>
        <w:rPr>
          <w:rFonts w:ascii="Times New Roman" w:hAnsi="Times New Roman" w:cs="Times New Roman"/>
          <w:sz w:val="24"/>
          <w:szCs w:val="24"/>
        </w:rPr>
        <w:t>19</w:t>
      </w:r>
      <w:r w:rsidR="00BC48C7">
        <w:rPr>
          <w:rFonts w:ascii="Times New Roman" w:hAnsi="Times New Roman" w:cs="Times New Roman"/>
          <w:sz w:val="24"/>
          <w:szCs w:val="24"/>
        </w:rPr>
        <w:t>.</w:t>
      </w:r>
      <w:r w:rsidR="00BC48C7">
        <w:rPr>
          <w:rFonts w:ascii="Times New Roman" w:hAnsi="Times New Roman" w:cs="Times New Roman"/>
          <w:sz w:val="24"/>
          <w:szCs w:val="24"/>
        </w:rPr>
        <w:tab/>
      </w:r>
      <w:r w:rsidR="00291008">
        <w:rPr>
          <w:rFonts w:ascii="Times New Roman" w:hAnsi="Times New Roman" w:cs="Times New Roman"/>
          <w:sz w:val="24"/>
          <w:szCs w:val="24"/>
        </w:rPr>
        <w:t xml:space="preserve">On December 14, 2013, PGW issued a bill for $62.82 reflecting the CRP </w:t>
      </w:r>
      <w:proofErr w:type="gramStart"/>
      <w:r w:rsidR="00291008">
        <w:rPr>
          <w:rFonts w:ascii="Times New Roman" w:hAnsi="Times New Roman" w:cs="Times New Roman"/>
          <w:sz w:val="24"/>
          <w:szCs w:val="24"/>
        </w:rPr>
        <w:t>discount</w:t>
      </w:r>
      <w:proofErr w:type="gramEnd"/>
      <w:r w:rsidR="00291008">
        <w:rPr>
          <w:rFonts w:ascii="Times New Roman" w:hAnsi="Times New Roman" w:cs="Times New Roman"/>
          <w:sz w:val="24"/>
          <w:szCs w:val="24"/>
        </w:rPr>
        <w:t xml:space="preserve"> for 340 CCF of gas used in Peggy Nelson’s account.  </w:t>
      </w:r>
      <w:r w:rsidR="00291008" w:rsidRPr="00291008">
        <w:rPr>
          <w:rFonts w:ascii="Times New Roman" w:hAnsi="Times New Roman" w:cs="Times New Roman"/>
          <w:i/>
          <w:sz w:val="24"/>
          <w:szCs w:val="24"/>
        </w:rPr>
        <w:t>Id.</w:t>
      </w:r>
    </w:p>
    <w:p w:rsidR="00291008" w:rsidRDefault="00291008" w:rsidP="00F2303A">
      <w:pPr>
        <w:spacing w:after="0" w:line="360" w:lineRule="auto"/>
        <w:ind w:firstLine="1440"/>
        <w:rPr>
          <w:rFonts w:ascii="Times New Roman" w:hAnsi="Times New Roman" w:cs="Times New Roman"/>
          <w:i/>
          <w:sz w:val="24"/>
          <w:szCs w:val="24"/>
        </w:rPr>
      </w:pPr>
    </w:p>
    <w:p w:rsidR="00291008" w:rsidRDefault="001743B8" w:rsidP="00291008">
      <w:pPr>
        <w:spacing w:after="0" w:line="360" w:lineRule="auto"/>
        <w:ind w:firstLine="1440"/>
        <w:rPr>
          <w:rFonts w:ascii="Times New Roman" w:hAnsi="Times New Roman" w:cs="Times New Roman"/>
          <w:i/>
          <w:sz w:val="24"/>
          <w:szCs w:val="24"/>
        </w:rPr>
      </w:pPr>
      <w:r>
        <w:rPr>
          <w:rFonts w:ascii="Times New Roman" w:hAnsi="Times New Roman" w:cs="Times New Roman"/>
          <w:sz w:val="24"/>
          <w:szCs w:val="24"/>
        </w:rPr>
        <w:t>20</w:t>
      </w:r>
      <w:r w:rsidR="00BC48C7">
        <w:rPr>
          <w:rFonts w:ascii="Times New Roman" w:hAnsi="Times New Roman" w:cs="Times New Roman"/>
          <w:sz w:val="24"/>
          <w:szCs w:val="24"/>
        </w:rPr>
        <w:t>.</w:t>
      </w:r>
      <w:r w:rsidR="00BC48C7">
        <w:rPr>
          <w:rFonts w:ascii="Times New Roman" w:hAnsi="Times New Roman" w:cs="Times New Roman"/>
          <w:sz w:val="24"/>
          <w:szCs w:val="24"/>
        </w:rPr>
        <w:tab/>
      </w:r>
      <w:r w:rsidR="00291008">
        <w:rPr>
          <w:rFonts w:ascii="Times New Roman" w:hAnsi="Times New Roman" w:cs="Times New Roman"/>
          <w:sz w:val="24"/>
          <w:szCs w:val="24"/>
        </w:rPr>
        <w:t xml:space="preserve">On January 16, 2014, PGW issued a bill for $62.82 reflecting the CRP </w:t>
      </w:r>
      <w:proofErr w:type="gramStart"/>
      <w:r w:rsidR="00291008">
        <w:rPr>
          <w:rFonts w:ascii="Times New Roman" w:hAnsi="Times New Roman" w:cs="Times New Roman"/>
          <w:sz w:val="24"/>
          <w:szCs w:val="24"/>
        </w:rPr>
        <w:t>discount</w:t>
      </w:r>
      <w:proofErr w:type="gramEnd"/>
      <w:r w:rsidR="00291008">
        <w:rPr>
          <w:rFonts w:ascii="Times New Roman" w:hAnsi="Times New Roman" w:cs="Times New Roman"/>
          <w:sz w:val="24"/>
          <w:szCs w:val="24"/>
        </w:rPr>
        <w:t xml:space="preserve"> for 528 CCF of gas used in Peggy Nelson’s account.  </w:t>
      </w:r>
      <w:r w:rsidR="00291008" w:rsidRPr="00291008">
        <w:rPr>
          <w:rFonts w:ascii="Times New Roman" w:hAnsi="Times New Roman" w:cs="Times New Roman"/>
          <w:i/>
          <w:sz w:val="24"/>
          <w:szCs w:val="24"/>
        </w:rPr>
        <w:t>Id.</w:t>
      </w:r>
    </w:p>
    <w:p w:rsidR="00291008" w:rsidRDefault="00291008" w:rsidP="00291008">
      <w:pPr>
        <w:spacing w:after="0" w:line="360" w:lineRule="auto"/>
        <w:ind w:firstLine="1440"/>
        <w:rPr>
          <w:rFonts w:ascii="Times New Roman" w:hAnsi="Times New Roman" w:cs="Times New Roman"/>
          <w:i/>
          <w:sz w:val="24"/>
          <w:szCs w:val="24"/>
        </w:rPr>
      </w:pPr>
    </w:p>
    <w:p w:rsidR="00291008" w:rsidRPr="00291008" w:rsidRDefault="001743B8" w:rsidP="00291008">
      <w:pPr>
        <w:spacing w:after="0" w:line="360" w:lineRule="auto"/>
        <w:ind w:firstLine="1440"/>
        <w:rPr>
          <w:rFonts w:ascii="Times New Roman" w:hAnsi="Times New Roman" w:cs="Times New Roman"/>
          <w:i/>
          <w:sz w:val="24"/>
          <w:szCs w:val="24"/>
        </w:rPr>
      </w:pPr>
      <w:r>
        <w:rPr>
          <w:rFonts w:ascii="Times New Roman" w:hAnsi="Times New Roman" w:cs="Times New Roman"/>
          <w:sz w:val="24"/>
          <w:szCs w:val="24"/>
        </w:rPr>
        <w:t>21</w:t>
      </w:r>
      <w:r w:rsidR="00BC48C7">
        <w:rPr>
          <w:rFonts w:ascii="Times New Roman" w:hAnsi="Times New Roman" w:cs="Times New Roman"/>
          <w:sz w:val="24"/>
          <w:szCs w:val="24"/>
        </w:rPr>
        <w:t>.</w:t>
      </w:r>
      <w:r w:rsidR="00BC48C7">
        <w:rPr>
          <w:rFonts w:ascii="Times New Roman" w:hAnsi="Times New Roman" w:cs="Times New Roman"/>
          <w:sz w:val="24"/>
          <w:szCs w:val="24"/>
        </w:rPr>
        <w:tab/>
      </w:r>
      <w:r w:rsidR="00291008">
        <w:rPr>
          <w:rFonts w:ascii="Times New Roman" w:hAnsi="Times New Roman" w:cs="Times New Roman"/>
          <w:sz w:val="24"/>
          <w:szCs w:val="24"/>
        </w:rPr>
        <w:t>On</w:t>
      </w:r>
      <w:r w:rsidR="00291008" w:rsidRPr="00291008">
        <w:rPr>
          <w:rFonts w:ascii="Times New Roman" w:hAnsi="Times New Roman" w:cs="Times New Roman"/>
          <w:sz w:val="24"/>
          <w:szCs w:val="24"/>
        </w:rPr>
        <w:t xml:space="preserve"> January 16, 2014, Peggy Nelson was removed from PGW’s CRP program.  </w:t>
      </w:r>
      <w:r w:rsidR="00291008">
        <w:rPr>
          <w:rFonts w:ascii="Times New Roman" w:hAnsi="Times New Roman" w:cs="Times New Roman"/>
          <w:i/>
          <w:sz w:val="24"/>
          <w:szCs w:val="24"/>
        </w:rPr>
        <w:t>Id.</w:t>
      </w:r>
    </w:p>
    <w:p w:rsidR="00F2303A" w:rsidRDefault="00F2303A" w:rsidP="00F2303A">
      <w:pPr>
        <w:spacing w:after="0" w:line="360" w:lineRule="auto"/>
        <w:ind w:firstLine="1440"/>
        <w:rPr>
          <w:rFonts w:ascii="Times New Roman" w:eastAsia="Calibri" w:hAnsi="Times New Roman" w:cs="Times New Roman"/>
          <w:sz w:val="24"/>
          <w:szCs w:val="24"/>
        </w:rPr>
      </w:pPr>
    </w:p>
    <w:p w:rsidR="00F2303A" w:rsidRDefault="001743B8" w:rsidP="00F2303A">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22</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 xml:space="preserve">When Peggy Nelson was removed from CRP in January of 2014, her pre-program balance of $1,424.52 was returned to her account.  </w:t>
      </w:r>
      <w:proofErr w:type="gramStart"/>
      <w:r w:rsidR="00F70D92" w:rsidRPr="00F70D92">
        <w:rPr>
          <w:rFonts w:ascii="Times New Roman" w:hAnsi="Times New Roman" w:cs="Times New Roman"/>
          <w:sz w:val="24"/>
          <w:szCs w:val="24"/>
        </w:rPr>
        <w:t>PGW Exhibit 2.</w:t>
      </w:r>
      <w:proofErr w:type="gramEnd"/>
      <w:r w:rsidR="00F70D92" w:rsidRPr="00F70D92">
        <w:rPr>
          <w:rFonts w:ascii="Times New Roman" w:hAnsi="Times New Roman" w:cs="Times New Roman"/>
          <w:sz w:val="24"/>
          <w:szCs w:val="24"/>
        </w:rPr>
        <w:t xml:space="preserve"> </w:t>
      </w:r>
    </w:p>
    <w:p w:rsidR="00F2303A" w:rsidRDefault="00F2303A" w:rsidP="00F2303A">
      <w:pPr>
        <w:spacing w:after="0" w:line="360" w:lineRule="auto"/>
        <w:ind w:firstLine="1440"/>
        <w:rPr>
          <w:rFonts w:ascii="Times New Roman" w:eastAsia="Calibri" w:hAnsi="Times New Roman" w:cs="Times New Roman"/>
          <w:sz w:val="24"/>
          <w:szCs w:val="24"/>
        </w:rPr>
      </w:pPr>
    </w:p>
    <w:p w:rsidR="00291008" w:rsidRDefault="001743B8" w:rsidP="00F2303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23</w:t>
      </w:r>
      <w:r w:rsidR="00BC48C7">
        <w:rPr>
          <w:rFonts w:ascii="Times New Roman" w:eastAsia="Calibri" w:hAnsi="Times New Roman" w:cs="Times New Roman"/>
          <w:sz w:val="24"/>
          <w:szCs w:val="24"/>
        </w:rPr>
        <w:t>.</w:t>
      </w:r>
      <w:r w:rsidR="00BC48C7">
        <w:rPr>
          <w:rFonts w:ascii="Times New Roman" w:eastAsia="Calibri" w:hAnsi="Times New Roman" w:cs="Times New Roman"/>
          <w:sz w:val="24"/>
          <w:szCs w:val="24"/>
        </w:rPr>
        <w:tab/>
        <w:t>O</w:t>
      </w:r>
      <w:r w:rsidR="00291008">
        <w:rPr>
          <w:rFonts w:ascii="Times New Roman" w:eastAsia="Calibri" w:hAnsi="Times New Roman" w:cs="Times New Roman"/>
          <w:sz w:val="24"/>
          <w:szCs w:val="24"/>
        </w:rPr>
        <w:t xml:space="preserve">n </w:t>
      </w:r>
      <w:r w:rsidR="00BC48C7">
        <w:rPr>
          <w:rFonts w:ascii="Times New Roman" w:eastAsia="Calibri" w:hAnsi="Times New Roman" w:cs="Times New Roman"/>
          <w:sz w:val="24"/>
          <w:szCs w:val="24"/>
        </w:rPr>
        <w:t>February</w:t>
      </w:r>
      <w:r w:rsidR="00291008">
        <w:rPr>
          <w:rFonts w:ascii="Times New Roman" w:eastAsia="Calibri" w:hAnsi="Times New Roman" w:cs="Times New Roman"/>
          <w:sz w:val="24"/>
          <w:szCs w:val="24"/>
        </w:rPr>
        <w:t xml:space="preserve"> 7, 2014, PGW received a payment of $67.82 towards Peggy Nelson’s account.  </w:t>
      </w:r>
      <w:r w:rsidR="00291008" w:rsidRPr="00291008">
        <w:rPr>
          <w:rFonts w:ascii="Times New Roman" w:eastAsia="Calibri" w:hAnsi="Times New Roman" w:cs="Times New Roman"/>
          <w:i/>
          <w:sz w:val="24"/>
          <w:szCs w:val="24"/>
        </w:rPr>
        <w:t>Id.</w:t>
      </w:r>
    </w:p>
    <w:p w:rsidR="00291008" w:rsidRDefault="00291008" w:rsidP="00F2303A">
      <w:pPr>
        <w:spacing w:after="0" w:line="360" w:lineRule="auto"/>
        <w:ind w:firstLine="1440"/>
        <w:rPr>
          <w:rFonts w:ascii="Times New Roman" w:eastAsia="Calibri" w:hAnsi="Times New Roman" w:cs="Times New Roman"/>
          <w:sz w:val="24"/>
          <w:szCs w:val="24"/>
        </w:rPr>
      </w:pPr>
    </w:p>
    <w:p w:rsidR="00F2303A" w:rsidRDefault="001743B8" w:rsidP="00F2303A">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24</w:t>
      </w:r>
      <w:r w:rsidR="00703A2B">
        <w:rPr>
          <w:rFonts w:ascii="Times New Roman" w:hAnsi="Times New Roman" w:cs="Times New Roman"/>
          <w:sz w:val="24"/>
          <w:szCs w:val="24"/>
        </w:rPr>
        <w:t>.</w:t>
      </w:r>
      <w:r w:rsidR="00703A2B">
        <w:rPr>
          <w:rFonts w:ascii="Times New Roman" w:hAnsi="Times New Roman" w:cs="Times New Roman"/>
          <w:sz w:val="24"/>
          <w:szCs w:val="24"/>
        </w:rPr>
        <w:tab/>
      </w:r>
      <w:r w:rsidR="00BC48C7">
        <w:rPr>
          <w:rFonts w:ascii="Times New Roman" w:hAnsi="Times New Roman" w:cs="Times New Roman"/>
          <w:sz w:val="24"/>
          <w:szCs w:val="24"/>
        </w:rPr>
        <w:t>On February 15</w:t>
      </w:r>
      <w:r w:rsidR="00F70D92" w:rsidRPr="00F70D92">
        <w:rPr>
          <w:rFonts w:ascii="Times New Roman" w:hAnsi="Times New Roman" w:cs="Times New Roman"/>
          <w:sz w:val="24"/>
          <w:szCs w:val="24"/>
        </w:rPr>
        <w:t xml:space="preserve">, 2014, PGW issued a regular bill in the amount of $787.40 for 572 CCF of gas used in Peggy Nelson’s account.  </w:t>
      </w:r>
      <w:r w:rsidR="00F70D92" w:rsidRPr="00F70D92">
        <w:rPr>
          <w:rFonts w:ascii="Times New Roman" w:hAnsi="Times New Roman" w:cs="Times New Roman"/>
          <w:i/>
          <w:sz w:val="24"/>
          <w:szCs w:val="24"/>
        </w:rPr>
        <w:t>Id.</w:t>
      </w:r>
      <w:r w:rsidR="00F70D92" w:rsidRPr="00F70D92">
        <w:rPr>
          <w:rFonts w:ascii="Times New Roman" w:hAnsi="Times New Roman" w:cs="Times New Roman"/>
          <w:sz w:val="24"/>
          <w:szCs w:val="24"/>
        </w:rPr>
        <w:t xml:space="preserve"> </w:t>
      </w:r>
    </w:p>
    <w:p w:rsidR="00F2303A" w:rsidRDefault="00F2303A" w:rsidP="00F2303A">
      <w:pPr>
        <w:spacing w:after="0" w:line="360" w:lineRule="auto"/>
        <w:ind w:firstLine="1440"/>
        <w:rPr>
          <w:rFonts w:ascii="Times New Roman" w:eastAsia="Calibri" w:hAnsi="Times New Roman" w:cs="Times New Roman"/>
          <w:sz w:val="24"/>
          <w:szCs w:val="24"/>
        </w:rPr>
      </w:pPr>
    </w:p>
    <w:p w:rsidR="00F70D92" w:rsidRPr="00F70D92" w:rsidRDefault="001743B8" w:rsidP="00F2303A">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25</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 xml:space="preserve">On February 26, 2014, Donna Nelson visited PGW’s North Philadelphia District Office to initiate service in her name at the service address.  </w:t>
      </w:r>
      <w:proofErr w:type="gramStart"/>
      <w:r w:rsidR="00F70D92" w:rsidRPr="00F70D92">
        <w:rPr>
          <w:rFonts w:ascii="Times New Roman" w:hAnsi="Times New Roman" w:cs="Times New Roman"/>
          <w:sz w:val="24"/>
          <w:szCs w:val="24"/>
        </w:rPr>
        <w:t>Tr. 21, PGW Exhibit 1.</w:t>
      </w:r>
      <w:proofErr w:type="gramEnd"/>
    </w:p>
    <w:p w:rsidR="00F2303A" w:rsidRDefault="00F2303A" w:rsidP="00F2303A">
      <w:pPr>
        <w:spacing w:after="0" w:line="360" w:lineRule="auto"/>
        <w:rPr>
          <w:rFonts w:ascii="Times New Roman" w:hAnsi="Times New Roman" w:cs="Times New Roman"/>
          <w:sz w:val="24"/>
          <w:szCs w:val="24"/>
        </w:rPr>
      </w:pPr>
    </w:p>
    <w:p w:rsidR="00F2303A" w:rsidRDefault="001743B8" w:rsidP="00F2303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26</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2303A" w:rsidRPr="00F70D92">
        <w:rPr>
          <w:rFonts w:ascii="Times New Roman" w:hAnsi="Times New Roman" w:cs="Times New Roman"/>
          <w:sz w:val="24"/>
          <w:szCs w:val="24"/>
        </w:rPr>
        <w:t>On February 26, 2014</w:t>
      </w:r>
      <w:r w:rsidR="00F2303A">
        <w:rPr>
          <w:rFonts w:ascii="Times New Roman" w:hAnsi="Times New Roman" w:cs="Times New Roman"/>
          <w:sz w:val="24"/>
          <w:szCs w:val="24"/>
        </w:rPr>
        <w:t xml:space="preserve">, </w:t>
      </w:r>
      <w:r w:rsidR="00F70D92" w:rsidRPr="00F70D92">
        <w:rPr>
          <w:rFonts w:ascii="Times New Roman" w:hAnsi="Times New Roman" w:cs="Times New Roman"/>
          <w:sz w:val="24"/>
          <w:szCs w:val="24"/>
        </w:rPr>
        <w:t>PGW</w:t>
      </w:r>
      <w:r w:rsidR="00F2303A">
        <w:rPr>
          <w:rFonts w:ascii="Times New Roman" w:hAnsi="Times New Roman" w:cs="Times New Roman"/>
          <w:sz w:val="24"/>
          <w:szCs w:val="24"/>
        </w:rPr>
        <w:t xml:space="preserve"> created a new account for the Service Address in</w:t>
      </w:r>
      <w:r w:rsidR="00F70D92" w:rsidRPr="00F70D92">
        <w:rPr>
          <w:rFonts w:ascii="Times New Roman" w:hAnsi="Times New Roman" w:cs="Times New Roman"/>
          <w:sz w:val="24"/>
          <w:szCs w:val="24"/>
        </w:rPr>
        <w:t xml:space="preserve"> Donna Nelson</w:t>
      </w:r>
      <w:r w:rsidR="00F2303A">
        <w:rPr>
          <w:rFonts w:ascii="Times New Roman" w:hAnsi="Times New Roman" w:cs="Times New Roman"/>
          <w:sz w:val="24"/>
          <w:szCs w:val="24"/>
        </w:rPr>
        <w:t>’s name and issued</w:t>
      </w:r>
      <w:r w:rsidR="00F70D92" w:rsidRPr="00F70D92">
        <w:rPr>
          <w:rFonts w:ascii="Times New Roman" w:hAnsi="Times New Roman" w:cs="Times New Roman"/>
          <w:sz w:val="24"/>
          <w:szCs w:val="24"/>
        </w:rPr>
        <w:t xml:space="preserve"> a turn on </w:t>
      </w:r>
      <w:r w:rsidR="003D77A3">
        <w:rPr>
          <w:rFonts w:ascii="Times New Roman" w:hAnsi="Times New Roman" w:cs="Times New Roman"/>
          <w:sz w:val="24"/>
          <w:szCs w:val="24"/>
        </w:rPr>
        <w:t xml:space="preserve">order </w:t>
      </w:r>
      <w:r w:rsidR="00F70D92" w:rsidRPr="00F70D92">
        <w:rPr>
          <w:rFonts w:ascii="Times New Roman" w:hAnsi="Times New Roman" w:cs="Times New Roman"/>
          <w:sz w:val="24"/>
          <w:szCs w:val="24"/>
        </w:rPr>
        <w:t xml:space="preserve">as of the last meter read.  </w:t>
      </w:r>
      <w:proofErr w:type="gramStart"/>
      <w:r w:rsidR="00F70D92" w:rsidRPr="00F70D92">
        <w:rPr>
          <w:rFonts w:ascii="Times New Roman" w:hAnsi="Times New Roman" w:cs="Times New Roman"/>
          <w:sz w:val="24"/>
          <w:szCs w:val="24"/>
        </w:rPr>
        <w:t>Tr. 21, PGW Exhibit 1.</w:t>
      </w:r>
      <w:proofErr w:type="gramEnd"/>
      <w:r w:rsidR="00F70D92" w:rsidRPr="00F70D92">
        <w:rPr>
          <w:rFonts w:ascii="Times New Roman" w:hAnsi="Times New Roman" w:cs="Times New Roman"/>
          <w:sz w:val="24"/>
          <w:szCs w:val="24"/>
        </w:rPr>
        <w:t xml:space="preserve"> </w:t>
      </w:r>
    </w:p>
    <w:p w:rsidR="00F2303A" w:rsidRDefault="00F2303A" w:rsidP="00F2303A">
      <w:pPr>
        <w:spacing w:after="0" w:line="360" w:lineRule="auto"/>
        <w:rPr>
          <w:rFonts w:ascii="Times New Roman" w:hAnsi="Times New Roman" w:cs="Times New Roman"/>
          <w:sz w:val="24"/>
          <w:szCs w:val="24"/>
        </w:rPr>
      </w:pPr>
    </w:p>
    <w:p w:rsidR="00F2303A" w:rsidRDefault="001743B8" w:rsidP="00F2303A">
      <w:pPr>
        <w:spacing w:after="0" w:line="360" w:lineRule="auto"/>
        <w:ind w:firstLine="1530"/>
        <w:rPr>
          <w:rFonts w:ascii="Times New Roman" w:hAnsi="Times New Roman" w:cs="Times New Roman"/>
          <w:sz w:val="24"/>
          <w:szCs w:val="24"/>
        </w:rPr>
      </w:pPr>
      <w:r>
        <w:rPr>
          <w:rFonts w:ascii="Times New Roman" w:hAnsi="Times New Roman" w:cs="Times New Roman"/>
          <w:sz w:val="24"/>
          <w:szCs w:val="24"/>
        </w:rPr>
        <w:lastRenderedPageBreak/>
        <w:t>27</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2303A">
        <w:rPr>
          <w:rFonts w:ascii="Times New Roman" w:hAnsi="Times New Roman" w:cs="Times New Roman"/>
          <w:sz w:val="24"/>
          <w:szCs w:val="24"/>
        </w:rPr>
        <w:t>Upon placing gas service in</w:t>
      </w:r>
      <w:r w:rsidR="00F2303A" w:rsidRPr="00F70D92">
        <w:rPr>
          <w:rFonts w:ascii="Times New Roman" w:hAnsi="Times New Roman" w:cs="Times New Roman"/>
          <w:sz w:val="24"/>
          <w:szCs w:val="24"/>
        </w:rPr>
        <w:t xml:space="preserve"> Donna Nelson</w:t>
      </w:r>
      <w:r w:rsidR="00F2303A">
        <w:rPr>
          <w:rFonts w:ascii="Times New Roman" w:hAnsi="Times New Roman" w:cs="Times New Roman"/>
          <w:sz w:val="24"/>
          <w:szCs w:val="24"/>
        </w:rPr>
        <w:t xml:space="preserve">’s name, </w:t>
      </w:r>
      <w:r w:rsidR="00F70D92" w:rsidRPr="00F70D92">
        <w:rPr>
          <w:rFonts w:ascii="Times New Roman" w:hAnsi="Times New Roman" w:cs="Times New Roman"/>
          <w:sz w:val="24"/>
          <w:szCs w:val="24"/>
        </w:rPr>
        <w:t xml:space="preserve">PGW informed </w:t>
      </w:r>
      <w:r w:rsidR="00F2303A">
        <w:rPr>
          <w:rFonts w:ascii="Times New Roman" w:hAnsi="Times New Roman" w:cs="Times New Roman"/>
          <w:sz w:val="24"/>
          <w:szCs w:val="24"/>
        </w:rPr>
        <w:t xml:space="preserve">the Complainant </w:t>
      </w:r>
      <w:r w:rsidR="00F70D92" w:rsidRPr="00F70D92">
        <w:rPr>
          <w:rFonts w:ascii="Times New Roman" w:hAnsi="Times New Roman" w:cs="Times New Roman"/>
          <w:sz w:val="24"/>
          <w:szCs w:val="24"/>
        </w:rPr>
        <w:t xml:space="preserve">that she would be responsible for her mother’s balance with PGW because </w:t>
      </w:r>
      <w:r w:rsidR="003D77A3">
        <w:rPr>
          <w:rFonts w:ascii="Times New Roman" w:hAnsi="Times New Roman" w:cs="Times New Roman"/>
          <w:sz w:val="24"/>
          <w:szCs w:val="24"/>
        </w:rPr>
        <w:t xml:space="preserve">an </w:t>
      </w:r>
      <w:r w:rsidR="00F70D92" w:rsidRPr="00F70D92">
        <w:rPr>
          <w:rFonts w:ascii="Times New Roman" w:hAnsi="Times New Roman" w:cs="Times New Roman"/>
          <w:sz w:val="24"/>
          <w:szCs w:val="24"/>
        </w:rPr>
        <w:t xml:space="preserve">Experian credit check had linked </w:t>
      </w:r>
      <w:r w:rsidR="00F2303A">
        <w:rPr>
          <w:rFonts w:ascii="Times New Roman" w:hAnsi="Times New Roman" w:cs="Times New Roman"/>
          <w:sz w:val="24"/>
          <w:szCs w:val="24"/>
        </w:rPr>
        <w:t xml:space="preserve">the Complainant </w:t>
      </w:r>
      <w:r w:rsidR="00F70D92" w:rsidRPr="00F70D92">
        <w:rPr>
          <w:rFonts w:ascii="Times New Roman" w:hAnsi="Times New Roman" w:cs="Times New Roman"/>
          <w:sz w:val="24"/>
          <w:szCs w:val="24"/>
        </w:rPr>
        <w:t xml:space="preserve">to the Service Address since March 1992.  </w:t>
      </w:r>
      <w:proofErr w:type="gramStart"/>
      <w:r w:rsidR="00F70D92" w:rsidRPr="00F70D92">
        <w:rPr>
          <w:rFonts w:ascii="Times New Roman" w:hAnsi="Times New Roman" w:cs="Times New Roman"/>
          <w:sz w:val="24"/>
          <w:szCs w:val="24"/>
        </w:rPr>
        <w:t>Tr. 21-22, 43-44, PGW Exhibit 1.</w:t>
      </w:r>
      <w:proofErr w:type="gramEnd"/>
    </w:p>
    <w:p w:rsidR="00F2303A" w:rsidRDefault="00F2303A" w:rsidP="00F2303A">
      <w:pPr>
        <w:spacing w:after="0" w:line="360" w:lineRule="auto"/>
        <w:ind w:firstLine="1530"/>
        <w:rPr>
          <w:rFonts w:ascii="Times New Roman" w:hAnsi="Times New Roman" w:cs="Times New Roman"/>
          <w:sz w:val="24"/>
          <w:szCs w:val="24"/>
        </w:rPr>
      </w:pPr>
    </w:p>
    <w:p w:rsidR="00F2303A" w:rsidRDefault="001743B8" w:rsidP="00F2303A">
      <w:pPr>
        <w:spacing w:after="0" w:line="360" w:lineRule="auto"/>
        <w:ind w:firstLine="1530"/>
        <w:rPr>
          <w:rFonts w:ascii="Times New Roman" w:hAnsi="Times New Roman" w:cs="Times New Roman"/>
          <w:sz w:val="24"/>
          <w:szCs w:val="24"/>
        </w:rPr>
      </w:pPr>
      <w:r>
        <w:rPr>
          <w:rFonts w:ascii="Times New Roman" w:hAnsi="Times New Roman" w:cs="Times New Roman"/>
          <w:sz w:val="24"/>
          <w:szCs w:val="24"/>
        </w:rPr>
        <w:t>28</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2303A">
        <w:rPr>
          <w:rFonts w:ascii="Times New Roman" w:hAnsi="Times New Roman" w:cs="Times New Roman"/>
          <w:sz w:val="24"/>
          <w:szCs w:val="24"/>
        </w:rPr>
        <w:t xml:space="preserve">Upon placing gas service at the Service Address in her name, </w:t>
      </w:r>
      <w:r w:rsidR="00F70D92" w:rsidRPr="00F70D92">
        <w:rPr>
          <w:rFonts w:ascii="Times New Roman" w:hAnsi="Times New Roman" w:cs="Times New Roman"/>
          <w:sz w:val="24"/>
          <w:szCs w:val="24"/>
        </w:rPr>
        <w:t>Donna Nelson was enrolled in</w:t>
      </w:r>
      <w:r w:rsidR="00F2303A">
        <w:rPr>
          <w:rFonts w:ascii="Times New Roman" w:hAnsi="Times New Roman" w:cs="Times New Roman"/>
          <w:sz w:val="24"/>
          <w:szCs w:val="24"/>
        </w:rPr>
        <w:t xml:space="preserve"> PGW’s</w:t>
      </w:r>
      <w:r w:rsidR="00F70D92" w:rsidRPr="00F70D92">
        <w:rPr>
          <w:rFonts w:ascii="Times New Roman" w:hAnsi="Times New Roman" w:cs="Times New Roman"/>
          <w:sz w:val="24"/>
          <w:szCs w:val="24"/>
        </w:rPr>
        <w:t xml:space="preserve"> CRP</w:t>
      </w:r>
      <w:r w:rsidR="00F2303A">
        <w:rPr>
          <w:rFonts w:ascii="Times New Roman" w:hAnsi="Times New Roman" w:cs="Times New Roman"/>
          <w:sz w:val="24"/>
          <w:szCs w:val="24"/>
        </w:rPr>
        <w:t xml:space="preserve"> program</w:t>
      </w:r>
      <w:r w:rsidR="00F70D92" w:rsidRPr="00F70D92">
        <w:rPr>
          <w:rFonts w:ascii="Times New Roman" w:hAnsi="Times New Roman" w:cs="Times New Roman"/>
          <w:sz w:val="24"/>
          <w:szCs w:val="24"/>
        </w:rPr>
        <w:t xml:space="preserve">.  </w:t>
      </w:r>
      <w:proofErr w:type="gramStart"/>
      <w:r w:rsidR="00F70D92" w:rsidRPr="00F70D92">
        <w:rPr>
          <w:rFonts w:ascii="Times New Roman" w:hAnsi="Times New Roman" w:cs="Times New Roman"/>
          <w:sz w:val="24"/>
          <w:szCs w:val="24"/>
        </w:rPr>
        <w:t>Tr. 21, PGW Exhibit 1.</w:t>
      </w:r>
      <w:proofErr w:type="gramEnd"/>
    </w:p>
    <w:p w:rsidR="00F2303A" w:rsidRDefault="00F2303A" w:rsidP="00F2303A">
      <w:pPr>
        <w:spacing w:after="0" w:line="360" w:lineRule="auto"/>
        <w:ind w:firstLine="1530"/>
        <w:rPr>
          <w:rFonts w:ascii="Times New Roman" w:hAnsi="Times New Roman" w:cs="Times New Roman"/>
          <w:sz w:val="24"/>
          <w:szCs w:val="24"/>
        </w:rPr>
      </w:pPr>
    </w:p>
    <w:p w:rsidR="00F2303A" w:rsidRDefault="001743B8" w:rsidP="00F2303A">
      <w:pPr>
        <w:spacing w:after="0" w:line="360" w:lineRule="auto"/>
        <w:ind w:firstLine="1530"/>
        <w:rPr>
          <w:rFonts w:ascii="Times New Roman" w:hAnsi="Times New Roman" w:cs="Times New Roman"/>
          <w:sz w:val="24"/>
          <w:szCs w:val="24"/>
        </w:rPr>
      </w:pPr>
      <w:r>
        <w:rPr>
          <w:rFonts w:ascii="Times New Roman" w:hAnsi="Times New Roman" w:cs="Times New Roman"/>
          <w:sz w:val="24"/>
          <w:szCs w:val="24"/>
        </w:rPr>
        <w:t>29</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 xml:space="preserve">On February, 27, 2014, the balance of $2,269.74 was transferred from Peggy Nelson’s account to Donna Nelson’s new account with PGW.  </w:t>
      </w:r>
      <w:proofErr w:type="gramStart"/>
      <w:r w:rsidR="00F70D92" w:rsidRPr="00F70D92">
        <w:rPr>
          <w:rFonts w:ascii="Times New Roman" w:hAnsi="Times New Roman" w:cs="Times New Roman"/>
          <w:sz w:val="24"/>
          <w:szCs w:val="24"/>
        </w:rPr>
        <w:t>Tr. 39, PGW Exhibit 2.</w:t>
      </w:r>
      <w:proofErr w:type="gramEnd"/>
    </w:p>
    <w:p w:rsidR="00F2303A" w:rsidRDefault="00F2303A" w:rsidP="00F2303A">
      <w:pPr>
        <w:spacing w:after="0" w:line="360" w:lineRule="auto"/>
        <w:ind w:firstLine="1530"/>
        <w:rPr>
          <w:rFonts w:ascii="Times New Roman" w:hAnsi="Times New Roman" w:cs="Times New Roman"/>
          <w:sz w:val="24"/>
          <w:szCs w:val="24"/>
        </w:rPr>
      </w:pPr>
    </w:p>
    <w:p w:rsidR="00F2303A" w:rsidRDefault="001743B8" w:rsidP="00F2303A">
      <w:pPr>
        <w:spacing w:after="0" w:line="360" w:lineRule="auto"/>
        <w:ind w:firstLine="1530"/>
        <w:rPr>
          <w:rFonts w:ascii="Times New Roman" w:hAnsi="Times New Roman" w:cs="Times New Roman"/>
          <w:sz w:val="24"/>
          <w:szCs w:val="24"/>
        </w:rPr>
      </w:pPr>
      <w:r>
        <w:rPr>
          <w:rFonts w:ascii="Times New Roman" w:hAnsi="Times New Roman" w:cs="Times New Roman"/>
          <w:sz w:val="24"/>
          <w:szCs w:val="24"/>
        </w:rPr>
        <w:t>30</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 xml:space="preserve">On April 22, 2014, Donna Nelson called PGW to dispute the balance transferred to her new account with PGW.  </w:t>
      </w:r>
      <w:proofErr w:type="gramStart"/>
      <w:r w:rsidR="00F70D92" w:rsidRPr="00F70D92">
        <w:rPr>
          <w:rFonts w:ascii="Times New Roman" w:hAnsi="Times New Roman" w:cs="Times New Roman"/>
          <w:sz w:val="24"/>
          <w:szCs w:val="24"/>
        </w:rPr>
        <w:t>Tr. 38, PGW Exhibit 1.</w:t>
      </w:r>
      <w:proofErr w:type="gramEnd"/>
      <w:r w:rsidR="00F70D92" w:rsidRPr="00F70D92">
        <w:rPr>
          <w:rFonts w:ascii="Times New Roman" w:hAnsi="Times New Roman" w:cs="Times New Roman"/>
          <w:sz w:val="24"/>
          <w:szCs w:val="24"/>
        </w:rPr>
        <w:t xml:space="preserve"> </w:t>
      </w:r>
    </w:p>
    <w:p w:rsidR="00F2303A" w:rsidRDefault="00F2303A" w:rsidP="00F2303A">
      <w:pPr>
        <w:spacing w:after="0" w:line="360" w:lineRule="auto"/>
        <w:ind w:firstLine="1530"/>
        <w:rPr>
          <w:rFonts w:ascii="Times New Roman" w:hAnsi="Times New Roman" w:cs="Times New Roman"/>
          <w:sz w:val="24"/>
          <w:szCs w:val="24"/>
        </w:rPr>
      </w:pPr>
    </w:p>
    <w:p w:rsidR="00F2303A" w:rsidRDefault="001743B8" w:rsidP="00F2303A">
      <w:pPr>
        <w:spacing w:after="0" w:line="360" w:lineRule="auto"/>
        <w:ind w:firstLine="1530"/>
        <w:rPr>
          <w:rFonts w:ascii="Times New Roman" w:hAnsi="Times New Roman" w:cs="Times New Roman"/>
          <w:sz w:val="24"/>
          <w:szCs w:val="24"/>
        </w:rPr>
      </w:pPr>
      <w:r>
        <w:rPr>
          <w:rFonts w:ascii="Times New Roman" w:hAnsi="Times New Roman" w:cs="Times New Roman"/>
          <w:sz w:val="24"/>
          <w:szCs w:val="24"/>
        </w:rPr>
        <w:t>31</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 xml:space="preserve">On May 22, 2014, PGW closed Donna Nelson’s dispute after concluding that the balance was transferred in accordance with the </w:t>
      </w:r>
      <w:r w:rsidR="00F70D92" w:rsidRPr="004A3A35">
        <w:rPr>
          <w:rFonts w:ascii="Times New Roman" w:hAnsi="Times New Roman" w:cs="Times New Roman"/>
          <w:sz w:val="24"/>
          <w:szCs w:val="24"/>
        </w:rPr>
        <w:t>provisions of PGW’s Tariff</w:t>
      </w:r>
      <w:r w:rsidR="004A3A35" w:rsidRPr="004A3A35">
        <w:rPr>
          <w:rFonts w:ascii="Times New Roman" w:hAnsi="Times New Roman" w:cs="Times New Roman"/>
          <w:sz w:val="24"/>
          <w:szCs w:val="24"/>
        </w:rPr>
        <w:t xml:space="preserve"> and the</w:t>
      </w:r>
      <w:r w:rsidR="004A3A35">
        <w:rPr>
          <w:rFonts w:ascii="Times New Roman" w:hAnsi="Times New Roman" w:cs="Times New Roman"/>
          <w:sz w:val="24"/>
          <w:szCs w:val="24"/>
        </w:rPr>
        <w:t xml:space="preserve"> Commission’s regulation at 52 </w:t>
      </w:r>
      <w:proofErr w:type="spellStart"/>
      <w:r w:rsidR="004A3A35">
        <w:rPr>
          <w:rFonts w:ascii="Times New Roman" w:hAnsi="Times New Roman" w:cs="Times New Roman"/>
          <w:sz w:val="24"/>
          <w:szCs w:val="24"/>
        </w:rPr>
        <w:t>Pa.Code</w:t>
      </w:r>
      <w:proofErr w:type="spellEnd"/>
      <w:r w:rsidR="004A3A35">
        <w:rPr>
          <w:rFonts w:ascii="Times New Roman" w:hAnsi="Times New Roman" w:cs="Times New Roman"/>
          <w:sz w:val="24"/>
          <w:szCs w:val="24"/>
        </w:rPr>
        <w:t xml:space="preserve"> § 56.35</w:t>
      </w:r>
      <w:r w:rsidR="00F70D92" w:rsidRPr="00F70D92">
        <w:rPr>
          <w:rFonts w:ascii="Times New Roman" w:hAnsi="Times New Roman" w:cs="Times New Roman"/>
          <w:sz w:val="24"/>
          <w:szCs w:val="24"/>
        </w:rPr>
        <w:t xml:space="preserve">.  </w:t>
      </w:r>
      <w:proofErr w:type="gramStart"/>
      <w:r w:rsidR="00F70D92" w:rsidRPr="00F70D92">
        <w:rPr>
          <w:rFonts w:ascii="Times New Roman" w:hAnsi="Times New Roman" w:cs="Times New Roman"/>
          <w:sz w:val="24"/>
          <w:szCs w:val="24"/>
        </w:rPr>
        <w:t>Tr. 38-41, PGW Exhibits 1, 4.</w:t>
      </w:r>
      <w:proofErr w:type="gramEnd"/>
      <w:r w:rsidR="00F70D92" w:rsidRPr="00F70D92">
        <w:rPr>
          <w:rFonts w:ascii="Times New Roman" w:hAnsi="Times New Roman" w:cs="Times New Roman"/>
          <w:sz w:val="24"/>
          <w:szCs w:val="24"/>
        </w:rPr>
        <w:t xml:space="preserve"> </w:t>
      </w:r>
    </w:p>
    <w:p w:rsidR="00F2303A" w:rsidRDefault="00F2303A" w:rsidP="00F2303A">
      <w:pPr>
        <w:spacing w:after="0" w:line="360" w:lineRule="auto"/>
        <w:ind w:firstLine="1530"/>
        <w:rPr>
          <w:rFonts w:ascii="Times New Roman" w:hAnsi="Times New Roman" w:cs="Times New Roman"/>
          <w:sz w:val="24"/>
          <w:szCs w:val="24"/>
        </w:rPr>
      </w:pPr>
    </w:p>
    <w:p w:rsidR="00F2303A" w:rsidRDefault="001743B8" w:rsidP="00F2303A">
      <w:pPr>
        <w:spacing w:after="0" w:line="360" w:lineRule="auto"/>
        <w:ind w:firstLine="1530"/>
        <w:rPr>
          <w:rFonts w:ascii="Times New Roman" w:hAnsi="Times New Roman" w:cs="Times New Roman"/>
          <w:sz w:val="24"/>
          <w:szCs w:val="24"/>
        </w:rPr>
      </w:pPr>
      <w:r>
        <w:rPr>
          <w:rFonts w:ascii="Times New Roman" w:hAnsi="Times New Roman" w:cs="Times New Roman"/>
          <w:sz w:val="24"/>
          <w:szCs w:val="24"/>
        </w:rPr>
        <w:t>32</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 xml:space="preserve">On May 28, 2014, Donna Nelson filed an informal complaint with the Commission’s Bureau of Consumer Services (BCS) at BCS Case # 3244291 challenging the transferred balance.  </w:t>
      </w:r>
      <w:proofErr w:type="gramStart"/>
      <w:r w:rsidR="00F70D92" w:rsidRPr="00F70D92">
        <w:rPr>
          <w:rFonts w:ascii="Times New Roman" w:hAnsi="Times New Roman" w:cs="Times New Roman"/>
          <w:sz w:val="24"/>
          <w:szCs w:val="24"/>
        </w:rPr>
        <w:t>Tr. 61, PGW Exhibit 1.</w:t>
      </w:r>
      <w:proofErr w:type="gramEnd"/>
    </w:p>
    <w:p w:rsidR="00F2303A" w:rsidRDefault="00F2303A" w:rsidP="00F2303A">
      <w:pPr>
        <w:spacing w:after="0" w:line="360" w:lineRule="auto"/>
        <w:ind w:firstLine="1530"/>
        <w:rPr>
          <w:rFonts w:ascii="Times New Roman" w:hAnsi="Times New Roman" w:cs="Times New Roman"/>
          <w:sz w:val="24"/>
          <w:szCs w:val="24"/>
        </w:rPr>
      </w:pPr>
    </w:p>
    <w:p w:rsidR="00F2303A" w:rsidRDefault="001743B8" w:rsidP="00F2303A">
      <w:pPr>
        <w:spacing w:after="0" w:line="360" w:lineRule="auto"/>
        <w:ind w:firstLine="1530"/>
        <w:rPr>
          <w:rFonts w:ascii="Times New Roman" w:hAnsi="Times New Roman" w:cs="Times New Roman"/>
          <w:sz w:val="24"/>
          <w:szCs w:val="24"/>
        </w:rPr>
      </w:pPr>
      <w:r>
        <w:rPr>
          <w:rFonts w:ascii="Times New Roman" w:hAnsi="Times New Roman" w:cs="Times New Roman"/>
          <w:sz w:val="24"/>
          <w:szCs w:val="24"/>
        </w:rPr>
        <w:t>33</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On December 29, 2014, BCS issued a decision at BCS Case # 3244291 denying Donna Nelson</w:t>
      </w:r>
      <w:r w:rsidR="00692255">
        <w:rPr>
          <w:rFonts w:ascii="Times New Roman" w:hAnsi="Times New Roman" w:cs="Times New Roman"/>
          <w:sz w:val="24"/>
          <w:szCs w:val="24"/>
        </w:rPr>
        <w:t>’s</w:t>
      </w:r>
      <w:r w:rsidR="00F70D92" w:rsidRPr="00F70D92">
        <w:rPr>
          <w:rFonts w:ascii="Times New Roman" w:hAnsi="Times New Roman" w:cs="Times New Roman"/>
          <w:sz w:val="24"/>
          <w:szCs w:val="24"/>
        </w:rPr>
        <w:t xml:space="preserve"> informal complaint.  </w:t>
      </w:r>
      <w:proofErr w:type="gramStart"/>
      <w:r w:rsidR="00F70D92" w:rsidRPr="00F70D92">
        <w:rPr>
          <w:rFonts w:ascii="Times New Roman" w:hAnsi="Times New Roman" w:cs="Times New Roman"/>
          <w:sz w:val="24"/>
          <w:szCs w:val="24"/>
        </w:rPr>
        <w:t>Tr. 60-61, PGW Exhibits 1, 5.</w:t>
      </w:r>
      <w:proofErr w:type="gramEnd"/>
      <w:r w:rsidR="00F70D92" w:rsidRPr="00F70D92">
        <w:rPr>
          <w:rFonts w:ascii="Times New Roman" w:hAnsi="Times New Roman" w:cs="Times New Roman"/>
          <w:sz w:val="24"/>
          <w:szCs w:val="24"/>
        </w:rPr>
        <w:t xml:space="preserve"> </w:t>
      </w:r>
    </w:p>
    <w:p w:rsidR="00F2303A" w:rsidRDefault="00F2303A" w:rsidP="00F2303A">
      <w:pPr>
        <w:spacing w:after="0" w:line="360" w:lineRule="auto"/>
        <w:ind w:firstLine="1530"/>
        <w:rPr>
          <w:rFonts w:ascii="Times New Roman" w:hAnsi="Times New Roman" w:cs="Times New Roman"/>
          <w:sz w:val="24"/>
          <w:szCs w:val="24"/>
        </w:rPr>
      </w:pPr>
    </w:p>
    <w:p w:rsidR="00F2303A" w:rsidRDefault="001743B8" w:rsidP="00F2303A">
      <w:pPr>
        <w:spacing w:after="0" w:line="360" w:lineRule="auto"/>
        <w:ind w:firstLine="1530"/>
        <w:rPr>
          <w:rFonts w:ascii="Times New Roman" w:hAnsi="Times New Roman" w:cs="Times New Roman"/>
          <w:sz w:val="24"/>
          <w:szCs w:val="24"/>
        </w:rPr>
      </w:pPr>
      <w:r>
        <w:rPr>
          <w:rFonts w:ascii="Times New Roman" w:hAnsi="Times New Roman" w:cs="Times New Roman"/>
          <w:sz w:val="24"/>
          <w:szCs w:val="24"/>
        </w:rPr>
        <w:t>34</w:t>
      </w:r>
      <w:r w:rsidR="00703A2B">
        <w:rPr>
          <w:rFonts w:ascii="Times New Roman" w:hAnsi="Times New Roman" w:cs="Times New Roman"/>
          <w:sz w:val="24"/>
          <w:szCs w:val="24"/>
        </w:rPr>
        <w:t>.</w:t>
      </w:r>
      <w:r w:rsidR="00703A2B">
        <w:rPr>
          <w:rFonts w:ascii="Times New Roman" w:hAnsi="Times New Roman" w:cs="Times New Roman"/>
          <w:sz w:val="24"/>
          <w:szCs w:val="24"/>
        </w:rPr>
        <w:tab/>
      </w:r>
      <w:r w:rsidR="00F70D92" w:rsidRPr="00F70D92">
        <w:rPr>
          <w:rFonts w:ascii="Times New Roman" w:hAnsi="Times New Roman" w:cs="Times New Roman"/>
          <w:sz w:val="24"/>
          <w:szCs w:val="24"/>
        </w:rPr>
        <w:t xml:space="preserve">Pursuant to the terms of the CRP program, Donna Nelson is required to pay $5.00 every month towards her pre-program arrearage.  </w:t>
      </w:r>
      <w:proofErr w:type="gramStart"/>
      <w:r w:rsidR="00F70D92" w:rsidRPr="00F70D92">
        <w:rPr>
          <w:rFonts w:ascii="Times New Roman" w:hAnsi="Times New Roman" w:cs="Times New Roman"/>
          <w:sz w:val="24"/>
          <w:szCs w:val="24"/>
        </w:rPr>
        <w:t>Tr. 62.</w:t>
      </w:r>
      <w:proofErr w:type="gramEnd"/>
    </w:p>
    <w:p w:rsidR="00F2303A" w:rsidRDefault="00F2303A" w:rsidP="00F2303A">
      <w:pPr>
        <w:tabs>
          <w:tab w:val="left" w:pos="2055"/>
        </w:tabs>
        <w:spacing w:after="0" w:line="480" w:lineRule="auto"/>
        <w:ind w:firstLine="1530"/>
        <w:rPr>
          <w:rFonts w:ascii="Times New Roman" w:hAnsi="Times New Roman" w:cs="Times New Roman"/>
          <w:sz w:val="24"/>
          <w:szCs w:val="24"/>
        </w:rPr>
      </w:pPr>
      <w:r>
        <w:rPr>
          <w:rFonts w:ascii="Times New Roman" w:hAnsi="Times New Roman" w:cs="Times New Roman"/>
          <w:sz w:val="24"/>
          <w:szCs w:val="24"/>
        </w:rPr>
        <w:tab/>
      </w:r>
    </w:p>
    <w:p w:rsidR="00692255" w:rsidRPr="00F70D92" w:rsidRDefault="001743B8" w:rsidP="00DD6CF0">
      <w:pPr>
        <w:spacing w:after="0" w:line="480" w:lineRule="auto"/>
        <w:ind w:firstLine="1530"/>
        <w:rPr>
          <w:rFonts w:ascii="Times New Roman" w:hAnsi="Times New Roman" w:cs="Times New Roman"/>
          <w:sz w:val="24"/>
          <w:szCs w:val="24"/>
        </w:rPr>
      </w:pPr>
      <w:r>
        <w:rPr>
          <w:rFonts w:ascii="Times New Roman" w:hAnsi="Times New Roman" w:cs="Times New Roman"/>
          <w:sz w:val="24"/>
          <w:szCs w:val="24"/>
        </w:rPr>
        <w:t>35</w:t>
      </w:r>
      <w:r w:rsidR="00703A2B">
        <w:rPr>
          <w:rFonts w:ascii="Times New Roman" w:hAnsi="Times New Roman" w:cs="Times New Roman"/>
          <w:sz w:val="24"/>
          <w:szCs w:val="24"/>
        </w:rPr>
        <w:t>.</w:t>
      </w:r>
      <w:r w:rsidR="00703A2B">
        <w:rPr>
          <w:rFonts w:ascii="Times New Roman" w:hAnsi="Times New Roman" w:cs="Times New Roman"/>
          <w:sz w:val="24"/>
          <w:szCs w:val="24"/>
        </w:rPr>
        <w:tab/>
      </w:r>
      <w:r w:rsidR="003F16F6">
        <w:rPr>
          <w:rFonts w:ascii="Times New Roman" w:hAnsi="Times New Roman" w:cs="Times New Roman"/>
          <w:sz w:val="24"/>
          <w:szCs w:val="24"/>
        </w:rPr>
        <w:t>At some point between 1992</w:t>
      </w:r>
      <w:r w:rsidR="00F70D92" w:rsidRPr="00F70D92">
        <w:rPr>
          <w:rFonts w:ascii="Times New Roman" w:hAnsi="Times New Roman" w:cs="Times New Roman"/>
          <w:sz w:val="24"/>
          <w:szCs w:val="24"/>
        </w:rPr>
        <w:t xml:space="preserve"> and 2013, Donna Nelson put her mothe</w:t>
      </w:r>
      <w:r w:rsidR="00F2303A">
        <w:rPr>
          <w:rFonts w:ascii="Times New Roman" w:hAnsi="Times New Roman" w:cs="Times New Roman"/>
          <w:sz w:val="24"/>
          <w:szCs w:val="24"/>
        </w:rPr>
        <w:t xml:space="preserve">r’s cable service in her </w:t>
      </w:r>
      <w:r w:rsidR="00F70D92" w:rsidRPr="00F70D92">
        <w:rPr>
          <w:rFonts w:ascii="Times New Roman" w:hAnsi="Times New Roman" w:cs="Times New Roman"/>
          <w:sz w:val="24"/>
          <w:szCs w:val="24"/>
        </w:rPr>
        <w:t xml:space="preserve">name.  </w:t>
      </w:r>
      <w:proofErr w:type="gramStart"/>
      <w:r w:rsidR="00F70D92" w:rsidRPr="00F70D92">
        <w:rPr>
          <w:rFonts w:ascii="Times New Roman" w:hAnsi="Times New Roman" w:cs="Times New Roman"/>
          <w:sz w:val="24"/>
          <w:szCs w:val="24"/>
        </w:rPr>
        <w:t>Tr. 15.</w:t>
      </w:r>
      <w:proofErr w:type="gramEnd"/>
    </w:p>
    <w:p w:rsidR="00692255" w:rsidRPr="00692255" w:rsidRDefault="00692255" w:rsidP="00692255">
      <w:pPr>
        <w:spacing w:after="0" w:line="360" w:lineRule="auto"/>
        <w:jc w:val="center"/>
        <w:rPr>
          <w:rFonts w:ascii="Times New Roman" w:eastAsia="Times New Roman" w:hAnsi="Times New Roman" w:cs="Times New Roman"/>
          <w:sz w:val="24"/>
          <w:szCs w:val="24"/>
          <w:u w:val="single"/>
        </w:rPr>
      </w:pPr>
      <w:r w:rsidRPr="00692255">
        <w:rPr>
          <w:rFonts w:ascii="Times New Roman" w:eastAsia="Times New Roman" w:hAnsi="Times New Roman" w:cs="Times New Roman"/>
          <w:sz w:val="24"/>
          <w:szCs w:val="24"/>
          <w:u w:val="single"/>
        </w:rPr>
        <w:lastRenderedPageBreak/>
        <w:t>DISCUSSION</w:t>
      </w:r>
    </w:p>
    <w:p w:rsidR="00692255" w:rsidRPr="00692255" w:rsidRDefault="00692255" w:rsidP="00692255">
      <w:pPr>
        <w:spacing w:after="0" w:line="360" w:lineRule="auto"/>
        <w:ind w:firstLine="1440"/>
        <w:jc w:val="center"/>
        <w:rPr>
          <w:rFonts w:ascii="Times New Roman" w:eastAsia="Times New Roman" w:hAnsi="Times New Roman" w:cs="Times New Roman"/>
          <w:sz w:val="24"/>
          <w:szCs w:val="24"/>
          <w:u w:val="single"/>
        </w:rPr>
      </w:pPr>
    </w:p>
    <w:p w:rsidR="00692255" w:rsidRPr="00692255" w:rsidRDefault="00692255" w:rsidP="00692255">
      <w:pPr>
        <w:spacing w:after="0" w:line="360" w:lineRule="auto"/>
        <w:ind w:firstLine="1440"/>
        <w:rPr>
          <w:rFonts w:ascii="Times New Roman" w:eastAsia="Times New Roman" w:hAnsi="Times New Roman" w:cs="Times New Roman"/>
          <w:sz w:val="24"/>
          <w:szCs w:val="24"/>
        </w:rPr>
      </w:pPr>
      <w:r w:rsidRPr="00692255">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w:t>
      </w:r>
      <w:proofErr w:type="spellStart"/>
      <w:r w:rsidRPr="00692255">
        <w:rPr>
          <w:rFonts w:ascii="Times New Roman" w:eastAsia="Times New Roman" w:hAnsi="Times New Roman" w:cs="Times New Roman"/>
          <w:sz w:val="24"/>
          <w:szCs w:val="24"/>
        </w:rPr>
        <w:t>Pa.C.S.A</w:t>
      </w:r>
      <w:proofErr w:type="spellEnd"/>
      <w:r w:rsidRPr="00692255">
        <w:rPr>
          <w:rFonts w:ascii="Times New Roman" w:eastAsia="Times New Roman" w:hAnsi="Times New Roman" w:cs="Times New Roman"/>
          <w:sz w:val="24"/>
          <w:szCs w:val="24"/>
        </w:rPr>
        <w:t xml:space="preserve">. </w:t>
      </w:r>
    </w:p>
    <w:p w:rsidR="00692255" w:rsidRPr="00692255" w:rsidRDefault="00692255" w:rsidP="00692255">
      <w:pPr>
        <w:spacing w:after="0" w:line="360" w:lineRule="auto"/>
        <w:rPr>
          <w:rFonts w:ascii="Times New Roman" w:eastAsia="Times New Roman" w:hAnsi="Times New Roman" w:cs="Times New Roman"/>
          <w:sz w:val="24"/>
          <w:szCs w:val="24"/>
        </w:rPr>
      </w:pPr>
      <w:r w:rsidRPr="00692255">
        <w:rPr>
          <w:rFonts w:ascii="Times New Roman" w:eastAsia="Times New Roman" w:hAnsi="Times New Roman" w:cs="Times New Roman"/>
          <w:sz w:val="24"/>
          <w:szCs w:val="24"/>
        </w:rPr>
        <w:t xml:space="preserve">§ 332(a).  To satisfy this burden, the Complainant must demonstrate that the Respondent was responsible for the problems alleged in the Complaint through a violation of the Code or a regulation or order of the Commission.  This must be shown by a preponderance of the evidence.  </w:t>
      </w:r>
      <w:proofErr w:type="gramStart"/>
      <w:r w:rsidRPr="00692255">
        <w:rPr>
          <w:rFonts w:ascii="Times New Roman" w:eastAsia="Times New Roman" w:hAnsi="Times New Roman" w:cs="Times New Roman"/>
          <w:i/>
          <w:iCs/>
          <w:sz w:val="24"/>
          <w:szCs w:val="24"/>
        </w:rPr>
        <w:t>Patterson v. Bell Telephone Company of Pennsylvania</w:t>
      </w:r>
      <w:r w:rsidRPr="00692255">
        <w:rPr>
          <w:rFonts w:ascii="Times New Roman" w:eastAsia="Times New Roman" w:hAnsi="Times New Roman" w:cs="Times New Roman"/>
          <w:sz w:val="24"/>
          <w:szCs w:val="24"/>
        </w:rPr>
        <w:t>, 72 Pa. P.U.C. 196 (1990).</w:t>
      </w:r>
      <w:proofErr w:type="gramEnd"/>
      <w:r w:rsidRPr="00692255">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proofErr w:type="gramStart"/>
      <w:r w:rsidRPr="00692255">
        <w:rPr>
          <w:rFonts w:ascii="Times New Roman" w:eastAsia="Times New Roman" w:hAnsi="Times New Roman" w:cs="Times New Roman"/>
          <w:i/>
          <w:iCs/>
          <w:sz w:val="24"/>
          <w:szCs w:val="24"/>
        </w:rPr>
        <w:t xml:space="preserve">Samuel J. </w:t>
      </w:r>
      <w:proofErr w:type="spellStart"/>
      <w:r w:rsidRPr="00692255">
        <w:rPr>
          <w:rFonts w:ascii="Times New Roman" w:eastAsia="Times New Roman" w:hAnsi="Times New Roman" w:cs="Times New Roman"/>
          <w:i/>
          <w:iCs/>
          <w:sz w:val="24"/>
          <w:szCs w:val="24"/>
        </w:rPr>
        <w:t>Lansberry</w:t>
      </w:r>
      <w:proofErr w:type="spellEnd"/>
      <w:r w:rsidRPr="00692255">
        <w:rPr>
          <w:rFonts w:ascii="Times New Roman" w:eastAsia="Times New Roman" w:hAnsi="Times New Roman" w:cs="Times New Roman"/>
          <w:i/>
          <w:iCs/>
          <w:sz w:val="24"/>
          <w:szCs w:val="24"/>
        </w:rPr>
        <w:t>, Inc. v. Pa. PUC,</w:t>
      </w:r>
      <w:r w:rsidRPr="00692255">
        <w:rPr>
          <w:rFonts w:ascii="Times New Roman" w:eastAsia="Times New Roman" w:hAnsi="Times New Roman" w:cs="Times New Roman"/>
          <w:sz w:val="24"/>
          <w:szCs w:val="24"/>
        </w:rPr>
        <w:t xml:space="preserve"> 578 A.2d 600 (Pa. </w:t>
      </w:r>
      <w:proofErr w:type="spellStart"/>
      <w:r w:rsidRPr="00692255">
        <w:rPr>
          <w:rFonts w:ascii="Times New Roman" w:eastAsia="Times New Roman" w:hAnsi="Times New Roman" w:cs="Times New Roman"/>
          <w:sz w:val="24"/>
          <w:szCs w:val="24"/>
        </w:rPr>
        <w:t>Cmwlth</w:t>
      </w:r>
      <w:proofErr w:type="spellEnd"/>
      <w:r w:rsidRPr="00692255">
        <w:rPr>
          <w:rFonts w:ascii="Times New Roman" w:eastAsia="Times New Roman" w:hAnsi="Times New Roman" w:cs="Times New Roman"/>
          <w:sz w:val="24"/>
          <w:szCs w:val="24"/>
        </w:rPr>
        <w:t xml:space="preserve">. 1990) </w:t>
      </w:r>
      <w:proofErr w:type="spellStart"/>
      <w:r w:rsidRPr="00692255">
        <w:rPr>
          <w:rFonts w:ascii="Times New Roman" w:eastAsia="Times New Roman" w:hAnsi="Times New Roman" w:cs="Times New Roman"/>
          <w:i/>
          <w:iCs/>
          <w:sz w:val="24"/>
          <w:szCs w:val="24"/>
        </w:rPr>
        <w:t>alloc</w:t>
      </w:r>
      <w:proofErr w:type="spellEnd"/>
      <w:r w:rsidRPr="00692255">
        <w:rPr>
          <w:rFonts w:ascii="Times New Roman" w:eastAsia="Times New Roman" w:hAnsi="Times New Roman" w:cs="Times New Roman"/>
          <w:i/>
          <w:iCs/>
          <w:sz w:val="24"/>
          <w:szCs w:val="24"/>
        </w:rPr>
        <w:t>.</w:t>
      </w:r>
      <w:proofErr w:type="gramEnd"/>
      <w:r w:rsidRPr="00692255">
        <w:rPr>
          <w:rFonts w:ascii="Times New Roman" w:eastAsia="Times New Roman" w:hAnsi="Times New Roman" w:cs="Times New Roman"/>
          <w:i/>
          <w:iCs/>
          <w:sz w:val="24"/>
          <w:szCs w:val="24"/>
        </w:rPr>
        <w:t xml:space="preserve"> </w:t>
      </w:r>
      <w:proofErr w:type="gramStart"/>
      <w:r w:rsidRPr="00692255">
        <w:rPr>
          <w:rFonts w:ascii="Times New Roman" w:eastAsia="Times New Roman" w:hAnsi="Times New Roman" w:cs="Times New Roman"/>
          <w:i/>
          <w:iCs/>
          <w:sz w:val="24"/>
          <w:szCs w:val="24"/>
        </w:rPr>
        <w:t>den.</w:t>
      </w:r>
      <w:r w:rsidRPr="00692255">
        <w:rPr>
          <w:rFonts w:ascii="Times New Roman" w:eastAsia="Times New Roman" w:hAnsi="Times New Roman" w:cs="Times New Roman"/>
          <w:sz w:val="24"/>
          <w:szCs w:val="24"/>
        </w:rPr>
        <w:t>, 529 Pa. 654, 602 A.2d 863 (1992).</w:t>
      </w:r>
      <w:proofErr w:type="gramEnd"/>
      <w:r w:rsidRPr="00692255">
        <w:rPr>
          <w:rFonts w:ascii="Times New Roman" w:eastAsia="Times New Roman" w:hAnsi="Times New Roman" w:cs="Times New Roman"/>
          <w:sz w:val="24"/>
          <w:szCs w:val="24"/>
        </w:rPr>
        <w:t xml:space="preserve">  In addition, 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692255">
        <w:rPr>
          <w:rFonts w:ascii="Times New Roman" w:eastAsia="Times New Roman" w:hAnsi="Times New Roman" w:cs="Times New Roman"/>
          <w:i/>
          <w:iCs/>
          <w:sz w:val="24"/>
          <w:szCs w:val="24"/>
        </w:rPr>
        <w:t>Norfolk and Western Railway Co. v. Pa. PUC</w:t>
      </w:r>
      <w:r w:rsidRPr="00692255">
        <w:rPr>
          <w:rFonts w:ascii="Times New Roman" w:eastAsia="Times New Roman" w:hAnsi="Times New Roman" w:cs="Times New Roman"/>
          <w:sz w:val="24"/>
          <w:szCs w:val="24"/>
        </w:rPr>
        <w:t>, 489 Pa. 109, 413 A.2d 1037 (1980).</w:t>
      </w:r>
      <w:proofErr w:type="gramEnd"/>
    </w:p>
    <w:p w:rsidR="00692255" w:rsidRPr="00692255" w:rsidRDefault="00692255" w:rsidP="00692255">
      <w:pPr>
        <w:spacing w:after="0" w:line="360" w:lineRule="auto"/>
        <w:ind w:firstLine="1440"/>
        <w:rPr>
          <w:rFonts w:ascii="Times New Roman" w:eastAsia="Times New Roman" w:hAnsi="Times New Roman" w:cs="Times New Roman"/>
          <w:sz w:val="24"/>
          <w:szCs w:val="24"/>
        </w:rPr>
      </w:pPr>
    </w:p>
    <w:p w:rsidR="00692255" w:rsidRDefault="00692255" w:rsidP="00692255">
      <w:pPr>
        <w:spacing w:after="0" w:line="360" w:lineRule="auto"/>
        <w:ind w:firstLine="1440"/>
        <w:rPr>
          <w:rFonts w:ascii="Times New Roman" w:eastAsia="Times New Roman" w:hAnsi="Times New Roman" w:cs="Times New Roman"/>
          <w:sz w:val="24"/>
          <w:szCs w:val="24"/>
        </w:rPr>
      </w:pPr>
      <w:r w:rsidRPr="00692255">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692255">
        <w:rPr>
          <w:rFonts w:ascii="Times New Roman" w:eastAsia="Times New Roman" w:hAnsi="Times New Roman" w:cs="Times New Roman"/>
          <w:i/>
          <w:iCs/>
          <w:sz w:val="24"/>
          <w:szCs w:val="24"/>
        </w:rPr>
        <w:t>Burleson v. Pa. PUC</w:t>
      </w:r>
      <w:r w:rsidRPr="00692255">
        <w:rPr>
          <w:rFonts w:ascii="Times New Roman" w:eastAsia="Times New Roman" w:hAnsi="Times New Roman" w:cs="Times New Roman"/>
          <w:sz w:val="24"/>
          <w:szCs w:val="24"/>
        </w:rPr>
        <w:t xml:space="preserve">, 443 A.2d 1373 (Pa. </w:t>
      </w:r>
      <w:proofErr w:type="spellStart"/>
      <w:r w:rsidRPr="00692255">
        <w:rPr>
          <w:rFonts w:ascii="Times New Roman" w:eastAsia="Times New Roman" w:hAnsi="Times New Roman" w:cs="Times New Roman"/>
          <w:sz w:val="24"/>
          <w:szCs w:val="24"/>
        </w:rPr>
        <w:t>Cmwlth</w:t>
      </w:r>
      <w:proofErr w:type="spellEnd"/>
      <w:r w:rsidRPr="00692255">
        <w:rPr>
          <w:rFonts w:ascii="Times New Roman" w:eastAsia="Times New Roman" w:hAnsi="Times New Roman" w:cs="Times New Roman"/>
          <w:sz w:val="24"/>
          <w:szCs w:val="24"/>
        </w:rPr>
        <w:t xml:space="preserve">. 1982), </w:t>
      </w:r>
      <w:r w:rsidRPr="00692255">
        <w:rPr>
          <w:rFonts w:ascii="Times New Roman" w:eastAsia="Times New Roman" w:hAnsi="Times New Roman" w:cs="Times New Roman"/>
          <w:i/>
          <w:iCs/>
          <w:sz w:val="24"/>
          <w:szCs w:val="24"/>
        </w:rPr>
        <w:t>aff'd</w:t>
      </w:r>
      <w:r w:rsidRPr="00692255">
        <w:rPr>
          <w:rFonts w:ascii="Times New Roman" w:eastAsia="Times New Roman" w:hAnsi="Times New Roman" w:cs="Times New Roman"/>
          <w:sz w:val="24"/>
          <w:szCs w:val="24"/>
        </w:rPr>
        <w:t xml:space="preserve">, 501 Pa. 433, 461 A.2d 1234 (1983).  </w:t>
      </w:r>
    </w:p>
    <w:p w:rsidR="00692255" w:rsidRPr="00692255" w:rsidRDefault="00692255" w:rsidP="00692255">
      <w:pPr>
        <w:spacing w:after="0" w:line="360" w:lineRule="auto"/>
        <w:ind w:firstLine="1440"/>
        <w:rPr>
          <w:rFonts w:ascii="Times New Roman" w:eastAsia="Times New Roman" w:hAnsi="Times New Roman" w:cs="Times New Roman"/>
          <w:sz w:val="24"/>
          <w:szCs w:val="24"/>
        </w:rPr>
      </w:pPr>
      <w:r w:rsidRPr="00692255">
        <w:rPr>
          <w:rFonts w:ascii="Times New Roman" w:eastAsia="Times New Roman" w:hAnsi="Times New Roman" w:cs="Times New Roman"/>
          <w:sz w:val="24"/>
          <w:szCs w:val="24"/>
        </w:rPr>
        <w:br/>
      </w:r>
      <w:r w:rsidRPr="00692255">
        <w:rPr>
          <w:rFonts w:ascii="Times New Roman" w:eastAsia="Times New Roman" w:hAnsi="Times New Roman" w:cs="Times New Roman"/>
          <w:sz w:val="24"/>
          <w:szCs w:val="24"/>
        </w:rPr>
        <w:tab/>
      </w:r>
      <w:r w:rsidRPr="00692255">
        <w:rPr>
          <w:rFonts w:ascii="Times New Roman" w:eastAsia="Times New Roman" w:hAnsi="Times New Roman" w:cs="Times New Roman"/>
          <w:sz w:val="24"/>
          <w:szCs w:val="24"/>
        </w:rPr>
        <w:tab/>
        <w:t xml:space="preserve">While the </w:t>
      </w:r>
      <w:r w:rsidRPr="00692255">
        <w:rPr>
          <w:rFonts w:ascii="Times New Roman" w:eastAsia="Times New Roman" w:hAnsi="Times New Roman" w:cs="Times New Roman"/>
          <w:bCs/>
          <w:sz w:val="24"/>
          <w:szCs w:val="24"/>
        </w:rPr>
        <w:t>burden of persuasion</w:t>
      </w:r>
      <w:r w:rsidRPr="00692255">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proofErr w:type="spellStart"/>
      <w:proofErr w:type="gramStart"/>
      <w:r w:rsidRPr="00692255">
        <w:rPr>
          <w:rFonts w:ascii="Times New Roman" w:eastAsia="Times New Roman" w:hAnsi="Times New Roman" w:cs="Times New Roman"/>
          <w:i/>
          <w:iCs/>
          <w:sz w:val="24"/>
          <w:szCs w:val="24"/>
        </w:rPr>
        <w:t>Milkie</w:t>
      </w:r>
      <w:proofErr w:type="spellEnd"/>
      <w:r w:rsidRPr="00692255">
        <w:rPr>
          <w:rFonts w:ascii="Times New Roman" w:eastAsia="Times New Roman" w:hAnsi="Times New Roman" w:cs="Times New Roman"/>
          <w:i/>
          <w:iCs/>
          <w:sz w:val="24"/>
          <w:szCs w:val="24"/>
        </w:rPr>
        <w:t xml:space="preserve"> v. Pa. PUC</w:t>
      </w:r>
      <w:r w:rsidRPr="00692255">
        <w:rPr>
          <w:rFonts w:ascii="Times New Roman" w:eastAsia="Times New Roman" w:hAnsi="Times New Roman" w:cs="Times New Roman"/>
          <w:sz w:val="24"/>
          <w:szCs w:val="24"/>
        </w:rPr>
        <w:t xml:space="preserve">, 768 A.2d 1217 (Pa. </w:t>
      </w:r>
      <w:proofErr w:type="spellStart"/>
      <w:r w:rsidRPr="00692255">
        <w:rPr>
          <w:rFonts w:ascii="Times New Roman" w:eastAsia="Times New Roman" w:hAnsi="Times New Roman" w:cs="Times New Roman"/>
          <w:sz w:val="24"/>
          <w:szCs w:val="24"/>
        </w:rPr>
        <w:t>Cmwlth</w:t>
      </w:r>
      <w:proofErr w:type="spellEnd"/>
      <w:r w:rsidRPr="00692255">
        <w:rPr>
          <w:rFonts w:ascii="Times New Roman" w:eastAsia="Times New Roman" w:hAnsi="Times New Roman" w:cs="Times New Roman"/>
          <w:sz w:val="24"/>
          <w:szCs w:val="24"/>
        </w:rPr>
        <w:t>. 2001).</w:t>
      </w:r>
      <w:proofErr w:type="gramEnd"/>
    </w:p>
    <w:p w:rsidR="00692255" w:rsidRPr="00692255" w:rsidRDefault="00692255" w:rsidP="00692255">
      <w:pPr>
        <w:spacing w:after="0" w:line="360" w:lineRule="auto"/>
        <w:rPr>
          <w:rFonts w:ascii="Times New Roman" w:eastAsia="Times New Roman" w:hAnsi="Times New Roman" w:cs="Times New Roman"/>
          <w:sz w:val="24"/>
          <w:szCs w:val="24"/>
        </w:rPr>
      </w:pPr>
    </w:p>
    <w:p w:rsidR="00915B9A" w:rsidRPr="000F4016" w:rsidRDefault="00915B9A" w:rsidP="00915B9A">
      <w:pPr>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z w:val="24"/>
          <w:szCs w:val="24"/>
        </w:rPr>
        <w:t>In her</w:t>
      </w:r>
      <w:r w:rsidR="00692255" w:rsidRPr="00692255">
        <w:rPr>
          <w:rFonts w:ascii="Times New Roman" w:eastAsia="Times New Roman" w:hAnsi="Times New Roman" w:cs="Times New Roman"/>
          <w:sz w:val="24"/>
          <w:szCs w:val="24"/>
        </w:rPr>
        <w:t xml:space="preserve"> formal Complaint, </w:t>
      </w:r>
      <w:r>
        <w:rPr>
          <w:rFonts w:ascii="Times New Roman" w:eastAsia="Times New Roman" w:hAnsi="Times New Roman" w:cs="Times New Roman"/>
          <w:sz w:val="24"/>
          <w:szCs w:val="24"/>
        </w:rPr>
        <w:t xml:space="preserve">Donna Nelson alleged </w:t>
      </w:r>
      <w:r w:rsidRPr="000F4016">
        <w:rPr>
          <w:rFonts w:ascii="Times New Roman" w:eastAsia="Calibri" w:hAnsi="Times New Roman" w:cs="Times New Roman"/>
          <w:sz w:val="24"/>
          <w:szCs w:val="24"/>
        </w:rPr>
        <w:t>that</w:t>
      </w:r>
      <w:r>
        <w:rPr>
          <w:rFonts w:ascii="Times New Roman" w:eastAsia="Calibri" w:hAnsi="Times New Roman" w:cs="Times New Roman"/>
          <w:sz w:val="24"/>
          <w:szCs w:val="24"/>
        </w:rPr>
        <w:t xml:space="preserve"> there are incorrect charges on her gas bills, and that PGW is holding her responsible for an outstanding balance accrued at the service address at a time when she did not reside there.  As relief, the Complainant requests the Commission’s assistance in correcting her gas bills.  </w:t>
      </w:r>
    </w:p>
    <w:p w:rsidR="00F70D92" w:rsidRDefault="00692255" w:rsidP="00AE6756">
      <w:pPr>
        <w:spacing w:after="0" w:line="360" w:lineRule="auto"/>
        <w:ind w:firstLine="1440"/>
        <w:rPr>
          <w:rFonts w:ascii="Times New Roman" w:hAnsi="Times New Roman" w:cs="Times New Roman"/>
          <w:sz w:val="24"/>
          <w:szCs w:val="24"/>
        </w:rPr>
      </w:pPr>
      <w:r w:rsidRPr="00692255">
        <w:rPr>
          <w:rFonts w:ascii="Times New Roman" w:eastAsia="Times New Roman" w:hAnsi="Times New Roman" w:cs="Times New Roman"/>
          <w:sz w:val="24"/>
          <w:szCs w:val="24"/>
        </w:rPr>
        <w:lastRenderedPageBreak/>
        <w:t>At the hearing,</w:t>
      </w:r>
      <w:r w:rsidR="00915B9A">
        <w:rPr>
          <w:rFonts w:ascii="Times New Roman" w:eastAsia="Times New Roman" w:hAnsi="Times New Roman" w:cs="Times New Roman"/>
          <w:sz w:val="24"/>
          <w:szCs w:val="24"/>
        </w:rPr>
        <w:t xml:space="preserve"> the Complainant testified that</w:t>
      </w:r>
      <w:r w:rsidR="003D77A3">
        <w:rPr>
          <w:rFonts w:ascii="Times New Roman" w:eastAsia="Times New Roman" w:hAnsi="Times New Roman" w:cs="Times New Roman"/>
          <w:sz w:val="24"/>
          <w:szCs w:val="24"/>
        </w:rPr>
        <w:t>,</w:t>
      </w:r>
      <w:r w:rsidR="00915B9A">
        <w:rPr>
          <w:rFonts w:ascii="Times New Roman" w:eastAsia="Times New Roman" w:hAnsi="Times New Roman" w:cs="Times New Roman"/>
          <w:sz w:val="24"/>
          <w:szCs w:val="24"/>
        </w:rPr>
        <w:t xml:space="preserve"> </w:t>
      </w:r>
      <w:r w:rsidR="001F727F">
        <w:rPr>
          <w:rFonts w:ascii="Times New Roman" w:eastAsia="Times New Roman" w:hAnsi="Times New Roman" w:cs="Times New Roman"/>
          <w:sz w:val="24"/>
          <w:szCs w:val="24"/>
        </w:rPr>
        <w:t xml:space="preserve">when she applied to get gas service at the Service Address in her name, PGW transferred her mother’s balance to her new account claiming that a credit report had linked the Complainant with the Service Address as early as 1992.  </w:t>
      </w:r>
      <w:proofErr w:type="gramStart"/>
      <w:r w:rsidR="001F727F">
        <w:rPr>
          <w:rFonts w:ascii="Times New Roman" w:eastAsia="Times New Roman" w:hAnsi="Times New Roman" w:cs="Times New Roman"/>
          <w:sz w:val="24"/>
          <w:szCs w:val="24"/>
        </w:rPr>
        <w:t>Tr. 9.</w:t>
      </w:r>
      <w:proofErr w:type="gramEnd"/>
      <w:r w:rsidR="001F727F">
        <w:rPr>
          <w:rFonts w:ascii="Times New Roman" w:eastAsia="Times New Roman" w:hAnsi="Times New Roman" w:cs="Times New Roman"/>
          <w:sz w:val="24"/>
          <w:szCs w:val="24"/>
        </w:rPr>
        <w:t xml:space="preserve">  The Complainant testified that her mother, Peggy Nelson, had resided at the Service Address for many years before she passed away in September of 2013.  However, the Complainant had only moved in to the Service Address in April or May of 2013.  Before then, the Complainant stated that she had resided in different addresses both in and out of Pennsylvania.  In particular, she testified that she resided at </w:t>
      </w:r>
      <w:r w:rsidR="001F727F" w:rsidRPr="00F70D92">
        <w:rPr>
          <w:rFonts w:ascii="Times New Roman" w:hAnsi="Times New Roman" w:cs="Times New Roman"/>
          <w:sz w:val="24"/>
          <w:szCs w:val="24"/>
        </w:rPr>
        <w:t>2626 West Oxford Street</w:t>
      </w:r>
      <w:r w:rsidR="001F727F">
        <w:rPr>
          <w:rFonts w:ascii="Times New Roman" w:hAnsi="Times New Roman" w:cs="Times New Roman"/>
          <w:sz w:val="24"/>
          <w:szCs w:val="24"/>
        </w:rPr>
        <w:t xml:space="preserve">, Philadelphia, PA between 1989 and 1991, and that she moved to 3117 West </w:t>
      </w:r>
      <w:r w:rsidR="001F727F" w:rsidRPr="00F70D92">
        <w:rPr>
          <w:rFonts w:ascii="Times New Roman" w:hAnsi="Times New Roman" w:cs="Times New Roman"/>
          <w:sz w:val="24"/>
          <w:szCs w:val="24"/>
        </w:rPr>
        <w:t>Diamond Street</w:t>
      </w:r>
      <w:r w:rsidR="001F727F">
        <w:rPr>
          <w:rFonts w:ascii="Times New Roman" w:hAnsi="Times New Roman" w:cs="Times New Roman"/>
          <w:sz w:val="24"/>
          <w:szCs w:val="24"/>
        </w:rPr>
        <w:t>, Apt. A, Philadelphia, PA 19121,</w:t>
      </w:r>
      <w:r w:rsidR="001F727F" w:rsidRPr="00F70D92">
        <w:rPr>
          <w:rFonts w:ascii="Times New Roman" w:hAnsi="Times New Roman" w:cs="Times New Roman"/>
          <w:sz w:val="24"/>
          <w:szCs w:val="24"/>
        </w:rPr>
        <w:t xml:space="preserve"> in 1991 or 1992 and resided there until 2004-2005</w:t>
      </w:r>
      <w:r w:rsidR="001F727F">
        <w:rPr>
          <w:rFonts w:ascii="Times New Roman" w:hAnsi="Times New Roman" w:cs="Times New Roman"/>
          <w:sz w:val="24"/>
          <w:szCs w:val="24"/>
        </w:rPr>
        <w:t>.  She held gas accounts with PGW at both these addresses.</w:t>
      </w:r>
    </w:p>
    <w:p w:rsidR="00AE6756" w:rsidRDefault="00AE6756" w:rsidP="00AE6756">
      <w:pPr>
        <w:spacing w:after="0" w:line="360" w:lineRule="auto"/>
        <w:ind w:firstLine="1440"/>
        <w:rPr>
          <w:rFonts w:ascii="Times New Roman" w:hAnsi="Times New Roman" w:cs="Times New Roman"/>
          <w:sz w:val="24"/>
          <w:szCs w:val="24"/>
        </w:rPr>
      </w:pPr>
    </w:p>
    <w:p w:rsidR="00E83512" w:rsidRDefault="008002B8" w:rsidP="00AE675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Complainant testified that, a</w:t>
      </w:r>
      <w:r w:rsidR="00E83512" w:rsidRPr="00F70D92">
        <w:rPr>
          <w:rFonts w:ascii="Times New Roman" w:hAnsi="Times New Roman" w:cs="Times New Roman"/>
          <w:sz w:val="24"/>
          <w:szCs w:val="24"/>
        </w:rPr>
        <w:t xml:space="preserve">fter she moved out of </w:t>
      </w:r>
      <w:r w:rsidR="00E83512">
        <w:rPr>
          <w:rFonts w:ascii="Times New Roman" w:hAnsi="Times New Roman" w:cs="Times New Roman"/>
          <w:sz w:val="24"/>
          <w:szCs w:val="24"/>
        </w:rPr>
        <w:t xml:space="preserve">the </w:t>
      </w:r>
      <w:r w:rsidR="00E83512" w:rsidRPr="00F70D92">
        <w:rPr>
          <w:rFonts w:ascii="Times New Roman" w:hAnsi="Times New Roman" w:cs="Times New Roman"/>
          <w:sz w:val="24"/>
          <w:szCs w:val="24"/>
        </w:rPr>
        <w:t>Diamond Street</w:t>
      </w:r>
      <w:r w:rsidR="00E83512">
        <w:rPr>
          <w:rFonts w:ascii="Times New Roman" w:hAnsi="Times New Roman" w:cs="Times New Roman"/>
          <w:sz w:val="24"/>
          <w:szCs w:val="24"/>
        </w:rPr>
        <w:t xml:space="preserve"> address</w:t>
      </w:r>
      <w:r w:rsidR="00E83512" w:rsidRPr="00F70D92">
        <w:rPr>
          <w:rFonts w:ascii="Times New Roman" w:hAnsi="Times New Roman" w:cs="Times New Roman"/>
          <w:sz w:val="24"/>
          <w:szCs w:val="24"/>
        </w:rPr>
        <w:t xml:space="preserve">, </w:t>
      </w:r>
      <w:r>
        <w:rPr>
          <w:rFonts w:ascii="Times New Roman" w:hAnsi="Times New Roman" w:cs="Times New Roman"/>
          <w:sz w:val="24"/>
          <w:szCs w:val="24"/>
        </w:rPr>
        <w:t xml:space="preserve">she </w:t>
      </w:r>
      <w:r w:rsidR="00E83512" w:rsidRPr="00F70D92">
        <w:rPr>
          <w:rFonts w:ascii="Times New Roman" w:hAnsi="Times New Roman" w:cs="Times New Roman"/>
          <w:sz w:val="24"/>
          <w:szCs w:val="24"/>
        </w:rPr>
        <w:t>resided for a year or two with a relative on 9</w:t>
      </w:r>
      <w:r w:rsidR="00E83512" w:rsidRPr="00F70D92">
        <w:rPr>
          <w:rFonts w:ascii="Times New Roman" w:hAnsi="Times New Roman" w:cs="Times New Roman"/>
          <w:sz w:val="24"/>
          <w:szCs w:val="24"/>
          <w:vertAlign w:val="superscript"/>
        </w:rPr>
        <w:t>th</w:t>
      </w:r>
      <w:r w:rsidR="00E83512" w:rsidRPr="00F70D92">
        <w:rPr>
          <w:rFonts w:ascii="Times New Roman" w:hAnsi="Times New Roman" w:cs="Times New Roman"/>
          <w:sz w:val="24"/>
          <w:szCs w:val="24"/>
        </w:rPr>
        <w:t xml:space="preserve"> Street, Philadelphia, PA, and then for six to eight months in 2007 with her eldest son in Salisbury, Maryland.  </w:t>
      </w:r>
      <w:r w:rsidR="00F663B6">
        <w:rPr>
          <w:rFonts w:ascii="Times New Roman" w:hAnsi="Times New Roman" w:cs="Times New Roman"/>
          <w:sz w:val="24"/>
          <w:szCs w:val="24"/>
        </w:rPr>
        <w:t>She testified that after Maryland, she</w:t>
      </w:r>
      <w:r w:rsidR="00E83512" w:rsidRPr="00F70D92">
        <w:rPr>
          <w:rFonts w:ascii="Times New Roman" w:hAnsi="Times New Roman" w:cs="Times New Roman"/>
          <w:sz w:val="24"/>
          <w:szCs w:val="24"/>
        </w:rPr>
        <w:t xml:space="preserve"> returned to Pennsylvania where she res</w:t>
      </w:r>
      <w:r w:rsidR="00E83512">
        <w:rPr>
          <w:rFonts w:ascii="Times New Roman" w:hAnsi="Times New Roman" w:cs="Times New Roman"/>
          <w:sz w:val="24"/>
          <w:szCs w:val="24"/>
        </w:rPr>
        <w:t>ided with different relatives until April or May of 2013, when she moved in with her mother at the Service Address.</w:t>
      </w:r>
      <w:r w:rsidR="00AE6756">
        <w:rPr>
          <w:rFonts w:ascii="Times New Roman" w:hAnsi="Times New Roman" w:cs="Times New Roman"/>
          <w:sz w:val="24"/>
          <w:szCs w:val="24"/>
        </w:rPr>
        <w:t xml:space="preserve">  The Complainant’s mother passed away in September of 201</w:t>
      </w:r>
      <w:r w:rsidR="003D77A3">
        <w:rPr>
          <w:rFonts w:ascii="Times New Roman" w:hAnsi="Times New Roman" w:cs="Times New Roman"/>
          <w:sz w:val="24"/>
          <w:szCs w:val="24"/>
        </w:rPr>
        <w:t>3, but the Complainant continued</w:t>
      </w:r>
      <w:r w:rsidR="00AE6756">
        <w:rPr>
          <w:rFonts w:ascii="Times New Roman" w:hAnsi="Times New Roman" w:cs="Times New Roman"/>
          <w:sz w:val="24"/>
          <w:szCs w:val="24"/>
        </w:rPr>
        <w:t xml:space="preserve"> to reside at the Service Address.  </w:t>
      </w:r>
      <w:r w:rsidR="00F663B6">
        <w:rPr>
          <w:rFonts w:ascii="Times New Roman" w:hAnsi="Times New Roman" w:cs="Times New Roman"/>
          <w:sz w:val="24"/>
          <w:szCs w:val="24"/>
        </w:rPr>
        <w:t xml:space="preserve">When asked </w:t>
      </w:r>
      <w:r w:rsidR="00F663B6">
        <w:rPr>
          <w:rFonts w:ascii="Times New Roman" w:eastAsia="Calibri" w:hAnsi="Times New Roman" w:cs="Times New Roman"/>
          <w:sz w:val="24"/>
          <w:szCs w:val="24"/>
        </w:rPr>
        <w:t>if she could produce documents to support her claims of staying with relatives at different addresses, the Complainant testified that due to her financial situation she had no bills in her name</w:t>
      </w:r>
      <w:r w:rsidR="003D77A3">
        <w:rPr>
          <w:rFonts w:ascii="Times New Roman" w:eastAsia="Calibri" w:hAnsi="Times New Roman" w:cs="Times New Roman"/>
          <w:sz w:val="24"/>
          <w:szCs w:val="24"/>
        </w:rPr>
        <w:t xml:space="preserve"> during that time</w:t>
      </w:r>
      <w:r w:rsidR="00F663B6">
        <w:rPr>
          <w:rFonts w:ascii="Times New Roman" w:eastAsia="Calibri" w:hAnsi="Times New Roman" w:cs="Times New Roman"/>
          <w:sz w:val="24"/>
          <w:szCs w:val="24"/>
        </w:rPr>
        <w:t xml:space="preserve">.  </w:t>
      </w:r>
      <w:proofErr w:type="gramStart"/>
      <w:r w:rsidR="00F663B6">
        <w:rPr>
          <w:rFonts w:ascii="Times New Roman" w:eastAsia="Calibri" w:hAnsi="Times New Roman" w:cs="Times New Roman"/>
          <w:sz w:val="24"/>
          <w:szCs w:val="24"/>
        </w:rPr>
        <w:t>Tr. 77.</w:t>
      </w:r>
      <w:proofErr w:type="gramEnd"/>
      <w:r w:rsidR="00F663B6">
        <w:rPr>
          <w:rFonts w:ascii="Times New Roman" w:eastAsia="Calibri" w:hAnsi="Times New Roman" w:cs="Times New Roman"/>
          <w:sz w:val="24"/>
          <w:szCs w:val="24"/>
        </w:rPr>
        <w:t xml:space="preserve">  </w:t>
      </w:r>
      <w:r w:rsidR="00703A2B">
        <w:rPr>
          <w:rFonts w:ascii="Times New Roman" w:eastAsia="Calibri" w:hAnsi="Times New Roman" w:cs="Times New Roman"/>
          <w:sz w:val="24"/>
          <w:szCs w:val="24"/>
        </w:rPr>
        <w:t>When asked</w:t>
      </w:r>
      <w:r w:rsidR="00F663B6">
        <w:rPr>
          <w:rFonts w:ascii="Times New Roman" w:eastAsia="Calibri" w:hAnsi="Times New Roman" w:cs="Times New Roman"/>
          <w:sz w:val="24"/>
          <w:szCs w:val="24"/>
        </w:rPr>
        <w:t xml:space="preserve"> why her name was linked with the Service Address since 1992, she explained that </w:t>
      </w:r>
      <w:r w:rsidR="00F663B6">
        <w:rPr>
          <w:rFonts w:ascii="Times New Roman" w:hAnsi="Times New Roman" w:cs="Times New Roman"/>
          <w:sz w:val="24"/>
          <w:szCs w:val="24"/>
        </w:rPr>
        <w:t>at some point between 1992 and 2013, she had</w:t>
      </w:r>
      <w:r w:rsidR="00F663B6" w:rsidRPr="00F70D92">
        <w:rPr>
          <w:rFonts w:ascii="Times New Roman" w:hAnsi="Times New Roman" w:cs="Times New Roman"/>
          <w:sz w:val="24"/>
          <w:szCs w:val="24"/>
        </w:rPr>
        <w:t xml:space="preserve"> put her mothe</w:t>
      </w:r>
      <w:r w:rsidR="00F663B6">
        <w:rPr>
          <w:rFonts w:ascii="Times New Roman" w:hAnsi="Times New Roman" w:cs="Times New Roman"/>
          <w:sz w:val="24"/>
          <w:szCs w:val="24"/>
        </w:rPr>
        <w:t xml:space="preserve">r’s cable service in her </w:t>
      </w:r>
      <w:r w:rsidR="00703A2B">
        <w:rPr>
          <w:rFonts w:ascii="Times New Roman" w:hAnsi="Times New Roman" w:cs="Times New Roman"/>
          <w:sz w:val="24"/>
          <w:szCs w:val="24"/>
        </w:rPr>
        <w:t>name, but that her mother was the one paying that bill.</w:t>
      </w:r>
    </w:p>
    <w:p w:rsidR="00AE6756" w:rsidRDefault="00AE6756" w:rsidP="00AE6756">
      <w:pPr>
        <w:spacing w:after="0" w:line="360" w:lineRule="auto"/>
        <w:ind w:firstLine="1440"/>
        <w:rPr>
          <w:rFonts w:ascii="Times New Roman" w:hAnsi="Times New Roman" w:cs="Times New Roman"/>
          <w:sz w:val="24"/>
          <w:szCs w:val="24"/>
        </w:rPr>
      </w:pPr>
    </w:p>
    <w:p w:rsidR="00AE6756" w:rsidRDefault="00AE6756" w:rsidP="00AE6756">
      <w:pPr>
        <w:pStyle w:val="CommentText"/>
        <w:spacing w:after="0" w:line="360" w:lineRule="auto"/>
        <w:ind w:firstLine="1440"/>
        <w:rPr>
          <w:rFonts w:ascii="Times New Roman" w:hAnsi="Times New Roman" w:cs="Times New Roman"/>
          <w:sz w:val="24"/>
          <w:szCs w:val="24"/>
        </w:rPr>
      </w:pPr>
      <w:r w:rsidRPr="00AE6756">
        <w:rPr>
          <w:rFonts w:ascii="Times New Roman" w:hAnsi="Times New Roman" w:cs="Times New Roman"/>
          <w:sz w:val="24"/>
          <w:szCs w:val="24"/>
        </w:rPr>
        <w:t xml:space="preserve">The Complainant’s cousin, Aaron Lewis testified in support of the Complaint.  He testified that he resided with the Complainant at 3117 West Diamond Street for several months sometime between 2001 and 2002.  He also confirmed that she moved to Maryland after </w:t>
      </w:r>
      <w:r>
        <w:rPr>
          <w:rFonts w:ascii="Times New Roman" w:hAnsi="Times New Roman" w:cs="Times New Roman"/>
          <w:sz w:val="24"/>
          <w:szCs w:val="24"/>
        </w:rPr>
        <w:t>leaving the Diamond S</w:t>
      </w:r>
      <w:r w:rsidRPr="00AE6756">
        <w:rPr>
          <w:rFonts w:ascii="Times New Roman" w:hAnsi="Times New Roman" w:cs="Times New Roman"/>
          <w:sz w:val="24"/>
          <w:szCs w:val="24"/>
        </w:rPr>
        <w:t>treet</w:t>
      </w:r>
      <w:r>
        <w:rPr>
          <w:rFonts w:ascii="Times New Roman" w:hAnsi="Times New Roman" w:cs="Times New Roman"/>
          <w:sz w:val="24"/>
          <w:szCs w:val="24"/>
        </w:rPr>
        <w:t xml:space="preserve"> address.  </w:t>
      </w:r>
      <w:proofErr w:type="gramStart"/>
      <w:r>
        <w:rPr>
          <w:rFonts w:ascii="Times New Roman" w:hAnsi="Times New Roman" w:cs="Times New Roman"/>
          <w:sz w:val="24"/>
          <w:szCs w:val="24"/>
        </w:rPr>
        <w:t>Tr. 31.</w:t>
      </w:r>
      <w:proofErr w:type="gramEnd"/>
    </w:p>
    <w:p w:rsidR="004F60A9" w:rsidRPr="00AE6756" w:rsidRDefault="004F60A9" w:rsidP="00AE6756">
      <w:pPr>
        <w:pStyle w:val="CommentText"/>
        <w:spacing w:after="0" w:line="360" w:lineRule="auto"/>
        <w:ind w:firstLine="1440"/>
        <w:rPr>
          <w:rFonts w:ascii="Times New Roman" w:hAnsi="Times New Roman" w:cs="Times New Roman"/>
          <w:sz w:val="24"/>
          <w:szCs w:val="24"/>
        </w:rPr>
      </w:pPr>
    </w:p>
    <w:p w:rsidR="00E4531A" w:rsidRDefault="00E4531A" w:rsidP="004F60A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PGW’s witness, Cynthia Garner testified that the Complainant </w:t>
      </w:r>
      <w:r w:rsidR="004F60A9" w:rsidRPr="00F70D92">
        <w:rPr>
          <w:rFonts w:ascii="Times New Roman" w:hAnsi="Times New Roman" w:cs="Times New Roman"/>
          <w:sz w:val="24"/>
          <w:szCs w:val="24"/>
        </w:rPr>
        <w:t xml:space="preserve">visited PGW’s North Philadelphia District Office </w:t>
      </w:r>
      <w:r>
        <w:rPr>
          <w:rFonts w:ascii="Times New Roman" w:hAnsi="Times New Roman" w:cs="Times New Roman"/>
          <w:sz w:val="24"/>
          <w:szCs w:val="24"/>
        </w:rPr>
        <w:t>o</w:t>
      </w:r>
      <w:r w:rsidRPr="00F70D92">
        <w:rPr>
          <w:rFonts w:ascii="Times New Roman" w:hAnsi="Times New Roman" w:cs="Times New Roman"/>
          <w:sz w:val="24"/>
          <w:szCs w:val="24"/>
        </w:rPr>
        <w:t xml:space="preserve">n February 26, 2014, </w:t>
      </w:r>
      <w:r w:rsidR="004F60A9" w:rsidRPr="00F70D92">
        <w:rPr>
          <w:rFonts w:ascii="Times New Roman" w:hAnsi="Times New Roman" w:cs="Times New Roman"/>
          <w:sz w:val="24"/>
          <w:szCs w:val="24"/>
        </w:rPr>
        <w:t>to initi</w:t>
      </w:r>
      <w:r w:rsidR="004F60A9">
        <w:rPr>
          <w:rFonts w:ascii="Times New Roman" w:hAnsi="Times New Roman" w:cs="Times New Roman"/>
          <w:sz w:val="24"/>
          <w:szCs w:val="24"/>
        </w:rPr>
        <w:t>ate service in her name at the S</w:t>
      </w:r>
      <w:r w:rsidR="004F60A9" w:rsidRPr="00F70D92">
        <w:rPr>
          <w:rFonts w:ascii="Times New Roman" w:hAnsi="Times New Roman" w:cs="Times New Roman"/>
          <w:sz w:val="24"/>
          <w:szCs w:val="24"/>
        </w:rPr>
        <w:t xml:space="preserve">ervice </w:t>
      </w:r>
      <w:r w:rsidR="004F60A9">
        <w:rPr>
          <w:rFonts w:ascii="Times New Roman" w:hAnsi="Times New Roman" w:cs="Times New Roman"/>
          <w:sz w:val="24"/>
          <w:szCs w:val="24"/>
        </w:rPr>
        <w:t>A</w:t>
      </w:r>
      <w:r w:rsidR="004F60A9" w:rsidRPr="00F70D92">
        <w:rPr>
          <w:rFonts w:ascii="Times New Roman" w:hAnsi="Times New Roman" w:cs="Times New Roman"/>
          <w:sz w:val="24"/>
          <w:szCs w:val="24"/>
        </w:rPr>
        <w:t xml:space="preserve">ddress.  PGW </w:t>
      </w:r>
      <w:r w:rsidR="00703A2B">
        <w:rPr>
          <w:rFonts w:ascii="Times New Roman" w:hAnsi="Times New Roman" w:cs="Times New Roman"/>
          <w:sz w:val="24"/>
          <w:szCs w:val="24"/>
        </w:rPr>
        <w:t>ran</w:t>
      </w:r>
      <w:r>
        <w:rPr>
          <w:rFonts w:ascii="Times New Roman" w:hAnsi="Times New Roman" w:cs="Times New Roman"/>
          <w:sz w:val="24"/>
          <w:szCs w:val="24"/>
        </w:rPr>
        <w:t xml:space="preserve"> an Experian credit check for Complainant’s name, which linked the Complainant </w:t>
      </w:r>
      <w:r w:rsidRPr="00F70D92">
        <w:rPr>
          <w:rFonts w:ascii="Times New Roman" w:hAnsi="Times New Roman" w:cs="Times New Roman"/>
          <w:sz w:val="24"/>
          <w:szCs w:val="24"/>
        </w:rPr>
        <w:t>to the Service Address since March 1992</w:t>
      </w:r>
      <w:r>
        <w:rPr>
          <w:rFonts w:ascii="Times New Roman" w:hAnsi="Times New Roman" w:cs="Times New Roman"/>
          <w:sz w:val="24"/>
          <w:szCs w:val="24"/>
        </w:rPr>
        <w:t xml:space="preserve">.  PGW </w:t>
      </w:r>
      <w:r w:rsidR="004F60A9" w:rsidRPr="00F70D92">
        <w:rPr>
          <w:rFonts w:ascii="Times New Roman" w:hAnsi="Times New Roman" w:cs="Times New Roman"/>
          <w:sz w:val="24"/>
          <w:szCs w:val="24"/>
        </w:rPr>
        <w:t xml:space="preserve">informed </w:t>
      </w:r>
      <w:r w:rsidR="004F60A9">
        <w:rPr>
          <w:rFonts w:ascii="Times New Roman" w:hAnsi="Times New Roman" w:cs="Times New Roman"/>
          <w:sz w:val="24"/>
          <w:szCs w:val="24"/>
        </w:rPr>
        <w:t xml:space="preserve">the Complainant </w:t>
      </w:r>
      <w:r w:rsidR="004F60A9" w:rsidRPr="00F70D92">
        <w:rPr>
          <w:rFonts w:ascii="Times New Roman" w:hAnsi="Times New Roman" w:cs="Times New Roman"/>
          <w:sz w:val="24"/>
          <w:szCs w:val="24"/>
        </w:rPr>
        <w:t>that s</w:t>
      </w:r>
      <w:r>
        <w:rPr>
          <w:rFonts w:ascii="Times New Roman" w:hAnsi="Times New Roman" w:cs="Times New Roman"/>
          <w:sz w:val="24"/>
          <w:szCs w:val="24"/>
        </w:rPr>
        <w:t>he would be responsible for Peggy Nelson’s</w:t>
      </w:r>
      <w:r w:rsidR="004F60A9" w:rsidRPr="00F70D92">
        <w:rPr>
          <w:rFonts w:ascii="Times New Roman" w:hAnsi="Times New Roman" w:cs="Times New Roman"/>
          <w:sz w:val="24"/>
          <w:szCs w:val="24"/>
        </w:rPr>
        <w:t xml:space="preserve"> balance with PGW </w:t>
      </w:r>
      <w:r>
        <w:rPr>
          <w:rFonts w:ascii="Times New Roman" w:hAnsi="Times New Roman" w:cs="Times New Roman"/>
          <w:sz w:val="24"/>
          <w:szCs w:val="24"/>
        </w:rPr>
        <w:t xml:space="preserve">based on the results of the credit check.  </w:t>
      </w:r>
    </w:p>
    <w:p w:rsidR="00E4531A" w:rsidRDefault="00E4531A" w:rsidP="004F60A9">
      <w:pPr>
        <w:spacing w:after="0" w:line="360" w:lineRule="auto"/>
        <w:ind w:firstLine="1440"/>
        <w:rPr>
          <w:rFonts w:ascii="Times New Roman" w:hAnsi="Times New Roman" w:cs="Times New Roman"/>
          <w:sz w:val="24"/>
          <w:szCs w:val="24"/>
        </w:rPr>
      </w:pPr>
    </w:p>
    <w:p w:rsidR="004F60A9" w:rsidRPr="004F60A9" w:rsidRDefault="003F16F6" w:rsidP="004F60A9">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Ms. Garner testified that, u</w:t>
      </w:r>
      <w:r w:rsidR="004F60A9">
        <w:rPr>
          <w:rFonts w:ascii="Times New Roman" w:hAnsi="Times New Roman" w:cs="Times New Roman"/>
          <w:sz w:val="24"/>
          <w:szCs w:val="24"/>
        </w:rPr>
        <w:t xml:space="preserve">pon placing gas service at the Service Address in her name, </w:t>
      </w:r>
      <w:r w:rsidR="004F60A9" w:rsidRPr="00F70D92">
        <w:rPr>
          <w:rFonts w:ascii="Times New Roman" w:hAnsi="Times New Roman" w:cs="Times New Roman"/>
          <w:sz w:val="24"/>
          <w:szCs w:val="24"/>
        </w:rPr>
        <w:t>Donna Nelson was enrolled in</w:t>
      </w:r>
      <w:r w:rsidR="004F60A9">
        <w:rPr>
          <w:rFonts w:ascii="Times New Roman" w:hAnsi="Times New Roman" w:cs="Times New Roman"/>
          <w:sz w:val="24"/>
          <w:szCs w:val="24"/>
        </w:rPr>
        <w:t xml:space="preserve"> PGW’s</w:t>
      </w:r>
      <w:r w:rsidR="004F60A9" w:rsidRPr="00F70D92">
        <w:rPr>
          <w:rFonts w:ascii="Times New Roman" w:hAnsi="Times New Roman" w:cs="Times New Roman"/>
          <w:sz w:val="24"/>
          <w:szCs w:val="24"/>
        </w:rPr>
        <w:t xml:space="preserve"> CRP</w:t>
      </w:r>
      <w:r w:rsidR="004F60A9">
        <w:rPr>
          <w:rFonts w:ascii="Times New Roman" w:hAnsi="Times New Roman" w:cs="Times New Roman"/>
          <w:sz w:val="24"/>
          <w:szCs w:val="24"/>
        </w:rPr>
        <w:t xml:space="preserve"> program</w:t>
      </w:r>
      <w:r w:rsidR="004F60A9" w:rsidRPr="00F70D92">
        <w:rPr>
          <w:rFonts w:ascii="Times New Roman" w:hAnsi="Times New Roman" w:cs="Times New Roman"/>
          <w:sz w:val="24"/>
          <w:szCs w:val="24"/>
        </w:rPr>
        <w:t>.</w:t>
      </w:r>
      <w:r w:rsidR="004F60A9">
        <w:rPr>
          <w:rFonts w:ascii="Times New Roman" w:eastAsia="Calibri" w:hAnsi="Times New Roman" w:cs="Times New Roman"/>
          <w:sz w:val="24"/>
          <w:szCs w:val="24"/>
        </w:rPr>
        <w:t xml:space="preserve">  </w:t>
      </w:r>
      <w:r w:rsidR="00E4531A" w:rsidRPr="00F70D92">
        <w:rPr>
          <w:rFonts w:ascii="Times New Roman" w:hAnsi="Times New Roman" w:cs="Times New Roman"/>
          <w:sz w:val="24"/>
          <w:szCs w:val="24"/>
        </w:rPr>
        <w:t>Pursuant to the terms of the CRP program, Donna Nelson is required to pay $5.00 every month towards her</w:t>
      </w:r>
      <w:r w:rsidR="00E4531A">
        <w:rPr>
          <w:rFonts w:ascii="Times New Roman" w:hAnsi="Times New Roman" w:cs="Times New Roman"/>
          <w:sz w:val="24"/>
          <w:szCs w:val="24"/>
        </w:rPr>
        <w:t xml:space="preserve"> pre-program arrearage.  </w:t>
      </w:r>
      <w:r w:rsidR="001743B8">
        <w:rPr>
          <w:rFonts w:ascii="Times New Roman" w:hAnsi="Times New Roman" w:cs="Times New Roman"/>
          <w:sz w:val="24"/>
          <w:szCs w:val="24"/>
        </w:rPr>
        <w:t>On February</w:t>
      </w:r>
      <w:r w:rsidR="004F60A9" w:rsidRPr="00F70D92">
        <w:rPr>
          <w:rFonts w:ascii="Times New Roman" w:hAnsi="Times New Roman" w:cs="Times New Roman"/>
          <w:sz w:val="24"/>
          <w:szCs w:val="24"/>
        </w:rPr>
        <w:t xml:space="preserve"> 27, 2014, the balance of $2,269.74 was transferred from Peggy Nelson’s account to Donna Nelson’s new account with PGW.  On April 22, 2014, </w:t>
      </w:r>
      <w:r w:rsidR="00703A2B">
        <w:rPr>
          <w:rFonts w:ascii="Times New Roman" w:hAnsi="Times New Roman" w:cs="Times New Roman"/>
          <w:sz w:val="24"/>
          <w:szCs w:val="24"/>
        </w:rPr>
        <w:t xml:space="preserve">the Complainant </w:t>
      </w:r>
      <w:r w:rsidR="004F60A9" w:rsidRPr="00F70D92">
        <w:rPr>
          <w:rFonts w:ascii="Times New Roman" w:hAnsi="Times New Roman" w:cs="Times New Roman"/>
          <w:sz w:val="24"/>
          <w:szCs w:val="24"/>
        </w:rPr>
        <w:t xml:space="preserve">called PGW to dispute the balance transferred to her new account with PGW.  On May 22, 2014, PGW closed </w:t>
      </w:r>
      <w:r w:rsidR="00703A2B">
        <w:rPr>
          <w:rFonts w:ascii="Times New Roman" w:hAnsi="Times New Roman" w:cs="Times New Roman"/>
          <w:sz w:val="24"/>
          <w:szCs w:val="24"/>
        </w:rPr>
        <w:t xml:space="preserve">her </w:t>
      </w:r>
      <w:r w:rsidR="004F60A9" w:rsidRPr="002075DF">
        <w:rPr>
          <w:rFonts w:ascii="Times New Roman" w:hAnsi="Times New Roman" w:cs="Times New Roman"/>
          <w:sz w:val="24"/>
          <w:szCs w:val="24"/>
        </w:rPr>
        <w:t>dispute after concluding that the balance was transferred in accordance with the provisions of PGW’s Tariff</w:t>
      </w:r>
      <w:r w:rsidR="002075DF" w:rsidRPr="002075DF">
        <w:rPr>
          <w:rFonts w:ascii="Times New Roman" w:hAnsi="Times New Roman" w:cs="Times New Roman"/>
          <w:sz w:val="24"/>
          <w:szCs w:val="24"/>
        </w:rPr>
        <w:t xml:space="preserve"> and the Commission’s regulation at 52 </w:t>
      </w:r>
      <w:proofErr w:type="spellStart"/>
      <w:r w:rsidR="002075DF" w:rsidRPr="002075DF">
        <w:rPr>
          <w:rFonts w:ascii="Times New Roman" w:hAnsi="Times New Roman" w:cs="Times New Roman"/>
          <w:sz w:val="24"/>
          <w:szCs w:val="24"/>
        </w:rPr>
        <w:t>Pa.Code</w:t>
      </w:r>
      <w:proofErr w:type="spellEnd"/>
      <w:r w:rsidR="002075DF" w:rsidRPr="002075DF">
        <w:rPr>
          <w:rFonts w:ascii="Times New Roman" w:hAnsi="Times New Roman" w:cs="Times New Roman"/>
          <w:sz w:val="24"/>
          <w:szCs w:val="24"/>
        </w:rPr>
        <w:t xml:space="preserve"> § 56.35.</w:t>
      </w:r>
      <w:r w:rsidR="004F60A9" w:rsidRPr="002075DF">
        <w:rPr>
          <w:rFonts w:ascii="Times New Roman" w:hAnsi="Times New Roman" w:cs="Times New Roman"/>
          <w:sz w:val="24"/>
          <w:szCs w:val="24"/>
        </w:rPr>
        <w:t xml:space="preserve">  On May 28, 2014, </w:t>
      </w:r>
      <w:r w:rsidR="00703A2B" w:rsidRPr="002075DF">
        <w:rPr>
          <w:rFonts w:ascii="Times New Roman" w:hAnsi="Times New Roman" w:cs="Times New Roman"/>
          <w:sz w:val="24"/>
          <w:szCs w:val="24"/>
        </w:rPr>
        <w:t xml:space="preserve">the Complainant </w:t>
      </w:r>
      <w:r w:rsidR="004F60A9" w:rsidRPr="002075DF">
        <w:rPr>
          <w:rFonts w:ascii="Times New Roman" w:hAnsi="Times New Roman" w:cs="Times New Roman"/>
          <w:sz w:val="24"/>
          <w:szCs w:val="24"/>
        </w:rPr>
        <w:t xml:space="preserve">filed an informal complaint with the </w:t>
      </w:r>
      <w:r w:rsidR="00E4531A" w:rsidRPr="002075DF">
        <w:rPr>
          <w:rFonts w:ascii="Times New Roman" w:hAnsi="Times New Roman" w:cs="Times New Roman"/>
          <w:sz w:val="24"/>
          <w:szCs w:val="24"/>
        </w:rPr>
        <w:t>BCS</w:t>
      </w:r>
      <w:r w:rsidR="004F60A9" w:rsidRPr="002075DF">
        <w:rPr>
          <w:rFonts w:ascii="Times New Roman" w:hAnsi="Times New Roman" w:cs="Times New Roman"/>
          <w:sz w:val="24"/>
          <w:szCs w:val="24"/>
        </w:rPr>
        <w:t xml:space="preserve"> at BCS Case # 3244291 challe</w:t>
      </w:r>
      <w:r w:rsidRPr="002075DF">
        <w:rPr>
          <w:rFonts w:ascii="Times New Roman" w:hAnsi="Times New Roman" w:cs="Times New Roman"/>
          <w:sz w:val="24"/>
          <w:szCs w:val="24"/>
        </w:rPr>
        <w:t>nging the transferred balance</w:t>
      </w:r>
      <w:r w:rsidR="004F60A9" w:rsidRPr="002075DF">
        <w:rPr>
          <w:rFonts w:ascii="Times New Roman" w:hAnsi="Times New Roman" w:cs="Times New Roman"/>
          <w:sz w:val="24"/>
          <w:szCs w:val="24"/>
        </w:rPr>
        <w:t>.</w:t>
      </w:r>
      <w:r w:rsidR="004F60A9">
        <w:rPr>
          <w:rFonts w:ascii="Times New Roman" w:eastAsia="Calibri" w:hAnsi="Times New Roman" w:cs="Times New Roman"/>
          <w:sz w:val="24"/>
          <w:szCs w:val="24"/>
        </w:rPr>
        <w:t xml:space="preserve">  </w:t>
      </w:r>
      <w:r w:rsidR="004F60A9" w:rsidRPr="00F70D92">
        <w:rPr>
          <w:rFonts w:ascii="Times New Roman" w:hAnsi="Times New Roman" w:cs="Times New Roman"/>
          <w:sz w:val="24"/>
          <w:szCs w:val="24"/>
        </w:rPr>
        <w:t>On December 29, 2014, BCS issued a decision at BCS Case # 3244291 denying Donna Nelson</w:t>
      </w:r>
      <w:r w:rsidR="004F60A9">
        <w:rPr>
          <w:rFonts w:ascii="Times New Roman" w:hAnsi="Times New Roman" w:cs="Times New Roman"/>
          <w:sz w:val="24"/>
          <w:szCs w:val="24"/>
        </w:rPr>
        <w:t>’s</w:t>
      </w:r>
      <w:r w:rsidR="004F60A9" w:rsidRPr="00F70D92">
        <w:rPr>
          <w:rFonts w:ascii="Times New Roman" w:hAnsi="Times New Roman" w:cs="Times New Roman"/>
          <w:sz w:val="24"/>
          <w:szCs w:val="24"/>
        </w:rPr>
        <w:t xml:space="preserve"> informal complaint.  </w:t>
      </w:r>
    </w:p>
    <w:p w:rsidR="00AE6756" w:rsidRDefault="00AE6756" w:rsidP="00AE6756">
      <w:pPr>
        <w:spacing w:after="0" w:line="360" w:lineRule="auto"/>
        <w:ind w:firstLine="1440"/>
        <w:rPr>
          <w:rFonts w:ascii="Times New Roman" w:eastAsia="Calibri" w:hAnsi="Times New Roman" w:cs="Times New Roman"/>
          <w:sz w:val="24"/>
          <w:szCs w:val="24"/>
        </w:rPr>
      </w:pPr>
    </w:p>
    <w:p w:rsidR="003F16F6" w:rsidRDefault="003F16F6" w:rsidP="00AE6756">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When asked whether the Experian credit check connected the Complainant with any other addresses between 1992 and 2013, Ms. Garner testified that she was unable to answer the question because privacy laws prevented the Respondent from accessing the Experian report for more than 90 days after the original inquiry.  </w:t>
      </w:r>
      <w:r w:rsidR="00F663B6">
        <w:rPr>
          <w:rFonts w:ascii="Times New Roman" w:eastAsia="Calibri" w:hAnsi="Times New Roman" w:cs="Times New Roman"/>
          <w:sz w:val="24"/>
          <w:szCs w:val="24"/>
        </w:rPr>
        <w:t xml:space="preserve">See Tr. 23, 34, 42.  </w:t>
      </w:r>
    </w:p>
    <w:p w:rsidR="00CF088B" w:rsidRDefault="00CF088B" w:rsidP="00AE6756">
      <w:pPr>
        <w:spacing w:after="0" w:line="360" w:lineRule="auto"/>
        <w:ind w:firstLine="1440"/>
        <w:rPr>
          <w:rFonts w:ascii="Times New Roman" w:hAnsi="Times New Roman" w:cs="Times New Roman"/>
          <w:sz w:val="24"/>
          <w:szCs w:val="24"/>
        </w:rPr>
      </w:pPr>
    </w:p>
    <w:p w:rsidR="00E725EF" w:rsidRDefault="00E725EF" w:rsidP="00AE6756">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 xml:space="preserve">Pursuant to the undersigned’s instructions, Complainant submitted a credit report performed on her name by Equifax, a </w:t>
      </w:r>
      <w:r w:rsidRPr="00F70D92">
        <w:rPr>
          <w:rFonts w:ascii="Times New Roman" w:eastAsia="Calibri" w:hAnsi="Times New Roman" w:cs="Times New Roman"/>
          <w:sz w:val="24"/>
          <w:szCs w:val="24"/>
        </w:rPr>
        <w:t>commercially available consumer credit reporting service</w:t>
      </w:r>
      <w:r>
        <w:rPr>
          <w:rFonts w:ascii="Times New Roman" w:eastAsia="Calibri" w:hAnsi="Times New Roman" w:cs="Times New Roman"/>
          <w:sz w:val="24"/>
          <w:szCs w:val="24"/>
        </w:rPr>
        <w:t xml:space="preserve"> similar to Experian used by PGW.  The credit report submitted by the Complainant linked her with the Service Address as early as November of 2007.  It also linked her with two previous addresses: 3117 West Diamond Street, Philadelphia, PA 19121, from June 2001 to November 201</w:t>
      </w:r>
      <w:r w:rsidR="00F663B6">
        <w:rPr>
          <w:rFonts w:ascii="Times New Roman" w:eastAsia="Calibri" w:hAnsi="Times New Roman" w:cs="Times New Roman"/>
          <w:sz w:val="24"/>
          <w:szCs w:val="24"/>
        </w:rPr>
        <w:t>0, and</w:t>
      </w:r>
      <w:r>
        <w:rPr>
          <w:rFonts w:ascii="Times New Roman" w:eastAsia="Calibri" w:hAnsi="Times New Roman" w:cs="Times New Roman"/>
          <w:sz w:val="24"/>
          <w:szCs w:val="24"/>
        </w:rPr>
        <w:t xml:space="preserve"> 3213 West Diamond Street, 2</w:t>
      </w:r>
      <w:r w:rsidRPr="00E725EF">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Floor, Philadelphia, PA 19121</w:t>
      </w:r>
      <w:r w:rsidR="00F663B6">
        <w:rPr>
          <w:rFonts w:ascii="Times New Roman" w:eastAsia="Calibri" w:hAnsi="Times New Roman" w:cs="Times New Roman"/>
          <w:sz w:val="24"/>
          <w:szCs w:val="24"/>
        </w:rPr>
        <w:t>,</w:t>
      </w:r>
      <w:r>
        <w:rPr>
          <w:rFonts w:ascii="Times New Roman" w:eastAsia="Calibri" w:hAnsi="Times New Roman" w:cs="Times New Roman"/>
          <w:sz w:val="24"/>
          <w:szCs w:val="24"/>
        </w:rPr>
        <w:t xml:space="preserve"> from May 1997 to November 2010.  </w:t>
      </w:r>
      <w:proofErr w:type="gramStart"/>
      <w:r>
        <w:rPr>
          <w:rFonts w:ascii="Times New Roman" w:eastAsia="Calibri" w:hAnsi="Times New Roman" w:cs="Times New Roman"/>
          <w:sz w:val="24"/>
          <w:szCs w:val="24"/>
        </w:rPr>
        <w:t xml:space="preserve">Complainant </w:t>
      </w:r>
      <w:r w:rsidR="004C07AC">
        <w:rPr>
          <w:rFonts w:ascii="Times New Roman" w:eastAsia="Calibri" w:hAnsi="Times New Roman" w:cs="Times New Roman"/>
          <w:sz w:val="24"/>
          <w:szCs w:val="24"/>
        </w:rPr>
        <w:t>l</w:t>
      </w:r>
      <w:r>
        <w:rPr>
          <w:rFonts w:ascii="Times New Roman" w:eastAsia="Calibri" w:hAnsi="Times New Roman" w:cs="Times New Roman"/>
          <w:sz w:val="24"/>
          <w:szCs w:val="24"/>
        </w:rPr>
        <w:t>ate-filed Exhibit 4.</w:t>
      </w:r>
      <w:proofErr w:type="gramEnd"/>
    </w:p>
    <w:p w:rsidR="004C07AC" w:rsidRDefault="004C07AC" w:rsidP="00184BA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 addition, PGW’s late-filed Exhibit 6 confirmed that the Complainant was the customer or record with PGW for gas service at 3117 West Diamond Street, Apt. A, Philadelphia, PA 19121 between October 16, 1997, and December 28, 2002.</w:t>
      </w:r>
      <w:r w:rsidRPr="004C07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PGW late-filed Exhibit 6.</w:t>
      </w:r>
      <w:proofErr w:type="gramEnd"/>
    </w:p>
    <w:p w:rsidR="00184BA3" w:rsidRDefault="00184BA3" w:rsidP="00292BAA">
      <w:pPr>
        <w:spacing w:after="0" w:line="360" w:lineRule="auto"/>
        <w:rPr>
          <w:rFonts w:ascii="Times New Roman" w:eastAsia="Calibri" w:hAnsi="Times New Roman" w:cs="Times New Roman"/>
          <w:iCs/>
          <w:sz w:val="24"/>
          <w:szCs w:val="24"/>
        </w:rPr>
      </w:pPr>
    </w:p>
    <w:p w:rsidR="00184BA3" w:rsidRDefault="00184BA3" w:rsidP="00184BA3">
      <w:pPr>
        <w:spacing w:after="0" w:line="360" w:lineRule="auto"/>
        <w:ind w:firstLine="1440"/>
        <w:rPr>
          <w:rFonts w:ascii="Times New Roman" w:eastAsia="Calibri" w:hAnsi="Times New Roman" w:cs="Times New Roman"/>
          <w:i/>
          <w:iCs/>
          <w:sz w:val="24"/>
          <w:szCs w:val="24"/>
        </w:rPr>
      </w:pPr>
      <w:r w:rsidRPr="00F70D92">
        <w:rPr>
          <w:rFonts w:ascii="Times New Roman" w:eastAsia="Calibri" w:hAnsi="Times New Roman" w:cs="Times New Roman"/>
          <w:iCs/>
          <w:sz w:val="24"/>
          <w:szCs w:val="24"/>
        </w:rPr>
        <w:t xml:space="preserve">Section 1407 of the Responsible Utility Customer Protection Act, 66 </w:t>
      </w:r>
      <w:proofErr w:type="spellStart"/>
      <w:r w:rsidRPr="00F70D92">
        <w:rPr>
          <w:rFonts w:ascii="Times New Roman" w:eastAsia="Calibri" w:hAnsi="Times New Roman" w:cs="Times New Roman"/>
          <w:iCs/>
          <w:sz w:val="24"/>
          <w:szCs w:val="24"/>
        </w:rPr>
        <w:t>Pa.C.S.A</w:t>
      </w:r>
      <w:proofErr w:type="spellEnd"/>
      <w:r w:rsidRPr="00F70D92">
        <w:rPr>
          <w:rFonts w:ascii="Times New Roman" w:eastAsia="Calibri" w:hAnsi="Times New Roman" w:cs="Times New Roman"/>
          <w:iCs/>
          <w:sz w:val="24"/>
          <w:szCs w:val="24"/>
        </w:rPr>
        <w:t xml:space="preserve"> §§ 1401 </w:t>
      </w:r>
      <w:r w:rsidRPr="00B03D08">
        <w:rPr>
          <w:rFonts w:ascii="Times New Roman" w:eastAsia="Calibri" w:hAnsi="Times New Roman" w:cs="Times New Roman"/>
          <w:i/>
          <w:iCs/>
          <w:sz w:val="24"/>
          <w:szCs w:val="24"/>
        </w:rPr>
        <w:t>et seq</w:t>
      </w:r>
      <w:r w:rsidRPr="00F70D92">
        <w:rPr>
          <w:rFonts w:ascii="Times New Roman" w:eastAsia="Calibri" w:hAnsi="Times New Roman" w:cs="Times New Roman"/>
          <w:iCs/>
          <w:sz w:val="24"/>
          <w:szCs w:val="24"/>
        </w:rPr>
        <w:t xml:space="preserve">., allows </w:t>
      </w:r>
      <w:r w:rsidRPr="00F70D92">
        <w:rPr>
          <w:rFonts w:ascii="Times New Roman" w:eastAsia="Calibri" w:hAnsi="Times New Roman" w:cs="Times New Roman"/>
          <w:sz w:val="24"/>
          <w:szCs w:val="24"/>
        </w:rPr>
        <w:t xml:space="preserve">a public utility to require the payment of any outstanding balance, or portion of an outstanding balance, if the applicant resided at the property for which service is requested during the time the outstanding balance accrued and for the time the applicant resided there.  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w:t>
      </w:r>
      <w:proofErr w:type="gramStart"/>
      <w:r w:rsidRPr="00F70D92">
        <w:rPr>
          <w:rFonts w:ascii="Times New Roman" w:eastAsia="Calibri" w:hAnsi="Times New Roman" w:cs="Times New Roman"/>
          <w:iCs/>
          <w:sz w:val="24"/>
          <w:szCs w:val="24"/>
        </w:rPr>
        <w:t xml:space="preserve">66 </w:t>
      </w:r>
      <w:proofErr w:type="spellStart"/>
      <w:r w:rsidRPr="00F70D92">
        <w:rPr>
          <w:rFonts w:ascii="Times New Roman" w:eastAsia="Calibri" w:hAnsi="Times New Roman" w:cs="Times New Roman"/>
          <w:iCs/>
          <w:sz w:val="24"/>
          <w:szCs w:val="24"/>
        </w:rPr>
        <w:t>Pa.C.S.A</w:t>
      </w:r>
      <w:proofErr w:type="spellEnd"/>
      <w:r w:rsidRPr="00F70D92">
        <w:rPr>
          <w:rFonts w:ascii="Times New Roman" w:eastAsia="Calibri" w:hAnsi="Times New Roman" w:cs="Times New Roman"/>
          <w:iCs/>
          <w:sz w:val="24"/>
          <w:szCs w:val="24"/>
        </w:rPr>
        <w:t xml:space="preserve"> § 1407(d) and (e).</w:t>
      </w:r>
      <w:proofErr w:type="gramEnd"/>
      <w:r w:rsidRPr="00F70D92">
        <w:rPr>
          <w:rFonts w:ascii="Times New Roman" w:eastAsia="Calibri" w:hAnsi="Times New Roman" w:cs="Times New Roman"/>
          <w:i/>
          <w:iCs/>
          <w:sz w:val="24"/>
          <w:szCs w:val="24"/>
        </w:rPr>
        <w:t xml:space="preserve">  </w:t>
      </w:r>
    </w:p>
    <w:p w:rsidR="007C6145" w:rsidRDefault="007C6145" w:rsidP="00184BA3">
      <w:pPr>
        <w:spacing w:after="0" w:line="360" w:lineRule="auto"/>
        <w:ind w:firstLine="1440"/>
        <w:rPr>
          <w:rFonts w:ascii="Times New Roman" w:eastAsia="Calibri" w:hAnsi="Times New Roman" w:cs="Times New Roman"/>
          <w:i/>
          <w:iCs/>
          <w:sz w:val="24"/>
          <w:szCs w:val="24"/>
        </w:rPr>
      </w:pPr>
    </w:p>
    <w:p w:rsidR="00726586" w:rsidRPr="002075DF" w:rsidRDefault="007C6145" w:rsidP="00184BA3">
      <w:pPr>
        <w:spacing w:after="0" w:line="360" w:lineRule="auto"/>
        <w:ind w:firstLine="1440"/>
        <w:rPr>
          <w:rFonts w:ascii="Times New Roman" w:eastAsia="Calibri" w:hAnsi="Times New Roman" w:cs="Times New Roman"/>
          <w:iCs/>
          <w:sz w:val="24"/>
          <w:szCs w:val="24"/>
        </w:rPr>
      </w:pPr>
      <w:r w:rsidRPr="00292BAA">
        <w:rPr>
          <w:rFonts w:ascii="Times New Roman" w:eastAsia="Calibri" w:hAnsi="Times New Roman" w:cs="Times New Roman"/>
          <w:iCs/>
          <w:sz w:val="24"/>
          <w:szCs w:val="24"/>
        </w:rPr>
        <w:t>The Commission’s regulations at 5</w:t>
      </w:r>
      <w:r w:rsidR="002075DF">
        <w:rPr>
          <w:rFonts w:ascii="Times New Roman" w:eastAsia="Calibri" w:hAnsi="Times New Roman" w:cs="Times New Roman"/>
          <w:iCs/>
          <w:sz w:val="24"/>
          <w:szCs w:val="24"/>
        </w:rPr>
        <w:t xml:space="preserve">2 </w:t>
      </w:r>
      <w:proofErr w:type="spellStart"/>
      <w:r w:rsidR="002075DF">
        <w:rPr>
          <w:rFonts w:ascii="Times New Roman" w:eastAsia="Calibri" w:hAnsi="Times New Roman" w:cs="Times New Roman"/>
          <w:iCs/>
          <w:sz w:val="24"/>
          <w:szCs w:val="24"/>
        </w:rPr>
        <w:t>Pa.Code</w:t>
      </w:r>
      <w:proofErr w:type="spellEnd"/>
      <w:r w:rsidR="002075DF">
        <w:rPr>
          <w:rFonts w:ascii="Times New Roman" w:eastAsia="Calibri" w:hAnsi="Times New Roman" w:cs="Times New Roman"/>
          <w:iCs/>
          <w:sz w:val="24"/>
          <w:szCs w:val="24"/>
        </w:rPr>
        <w:t xml:space="preserve"> § 56.35(b</w:t>
      </w:r>
      <w:proofErr w:type="gramStart"/>
      <w:r w:rsidR="002075DF">
        <w:rPr>
          <w:rFonts w:ascii="Times New Roman" w:eastAsia="Calibri" w:hAnsi="Times New Roman" w:cs="Times New Roman"/>
          <w:iCs/>
          <w:sz w:val="24"/>
          <w:szCs w:val="24"/>
        </w:rPr>
        <w:t>)(</w:t>
      </w:r>
      <w:proofErr w:type="gramEnd"/>
      <w:r w:rsidR="002075DF">
        <w:rPr>
          <w:rFonts w:ascii="Times New Roman" w:eastAsia="Calibri" w:hAnsi="Times New Roman" w:cs="Times New Roman"/>
          <w:iCs/>
          <w:sz w:val="24"/>
          <w:szCs w:val="24"/>
        </w:rPr>
        <w:t>1) and (2)</w:t>
      </w:r>
      <w:r w:rsidRPr="00292BAA">
        <w:rPr>
          <w:rFonts w:ascii="Times New Roman" w:eastAsia="Calibri" w:hAnsi="Times New Roman" w:cs="Times New Roman"/>
          <w:iCs/>
          <w:sz w:val="24"/>
          <w:szCs w:val="24"/>
        </w:rPr>
        <w:t xml:space="preserve"> incorporate </w:t>
      </w:r>
      <w:r w:rsidRPr="002075DF">
        <w:rPr>
          <w:rFonts w:ascii="Times New Roman" w:eastAsia="Calibri" w:hAnsi="Times New Roman" w:cs="Times New Roman"/>
          <w:iCs/>
          <w:sz w:val="24"/>
          <w:szCs w:val="24"/>
        </w:rPr>
        <w:t xml:space="preserve">the provisions of 66 </w:t>
      </w:r>
      <w:proofErr w:type="spellStart"/>
      <w:r w:rsidRPr="002075DF">
        <w:rPr>
          <w:rFonts w:ascii="Times New Roman" w:eastAsia="Calibri" w:hAnsi="Times New Roman" w:cs="Times New Roman"/>
          <w:iCs/>
          <w:sz w:val="24"/>
          <w:szCs w:val="24"/>
        </w:rPr>
        <w:t>Pa.C.S.A</w:t>
      </w:r>
      <w:proofErr w:type="spellEnd"/>
      <w:r w:rsidRPr="002075DF">
        <w:rPr>
          <w:rFonts w:ascii="Times New Roman" w:eastAsia="Calibri" w:hAnsi="Times New Roman" w:cs="Times New Roman"/>
          <w:iCs/>
          <w:sz w:val="24"/>
          <w:szCs w:val="24"/>
        </w:rPr>
        <w:t xml:space="preserve"> § 1407(d) and (e), but limit the time when the outstanding balance accrued to four years from the </w:t>
      </w:r>
      <w:r w:rsidR="002075DF" w:rsidRPr="002075DF">
        <w:rPr>
          <w:rFonts w:ascii="Times New Roman" w:eastAsia="Calibri" w:hAnsi="Times New Roman" w:cs="Times New Roman"/>
          <w:iCs/>
          <w:sz w:val="24"/>
          <w:szCs w:val="24"/>
        </w:rPr>
        <w:t>date when service was requested:</w:t>
      </w:r>
    </w:p>
    <w:p w:rsidR="002075DF" w:rsidRPr="002075DF" w:rsidRDefault="002075DF" w:rsidP="002075DF">
      <w:pPr>
        <w:spacing w:after="0" w:line="240" w:lineRule="auto"/>
        <w:ind w:left="1440" w:right="1440"/>
        <w:rPr>
          <w:rFonts w:ascii="Times New Roman" w:hAnsi="Times New Roman" w:cs="Times New Roman"/>
          <w:sz w:val="24"/>
          <w:szCs w:val="24"/>
        </w:rPr>
      </w:pPr>
      <w:r w:rsidRPr="002075DF">
        <w:rPr>
          <w:rFonts w:ascii="Times New Roman" w:hAnsi="Times New Roman" w:cs="Times New Roman"/>
          <w:sz w:val="24"/>
          <w:szCs w:val="24"/>
        </w:rPr>
        <w:t xml:space="preserve">(1) A public utility may require the payment of an outstanding balance or portion of an outstanding balance if the applicant resided at the property for which service is requested during the time the outstanding balance accrued and for the time the applicant resided there, </w:t>
      </w:r>
      <w:r w:rsidRPr="00310060">
        <w:rPr>
          <w:rFonts w:ascii="Times New Roman" w:hAnsi="Times New Roman" w:cs="Times New Roman"/>
          <w:sz w:val="24"/>
          <w:szCs w:val="24"/>
          <w:u w:val="single"/>
        </w:rPr>
        <w:t>not exceeding 4 years from the date of the service request.</w:t>
      </w:r>
      <w:r w:rsidRPr="002075DF">
        <w:rPr>
          <w:rFonts w:ascii="Times New Roman" w:hAnsi="Times New Roman" w:cs="Times New Roman"/>
          <w:sz w:val="24"/>
          <w:szCs w:val="24"/>
        </w:rPr>
        <w:t xml:space="preserve"> The 4-year limit does not apply if the balance includes amounts that the utility was not aware of because of fraud or theft on the part of the applicant.</w:t>
      </w:r>
      <w:r w:rsidRPr="002075DF">
        <w:rPr>
          <w:rFonts w:ascii="Times New Roman" w:hAnsi="Times New Roman" w:cs="Times New Roman"/>
          <w:sz w:val="24"/>
          <w:szCs w:val="24"/>
        </w:rPr>
        <w:br/>
      </w:r>
      <w:r w:rsidRPr="002075DF">
        <w:rPr>
          <w:rFonts w:ascii="Times New Roman" w:hAnsi="Times New Roman" w:cs="Times New Roman"/>
          <w:sz w:val="24"/>
          <w:szCs w:val="24"/>
        </w:rPr>
        <w:br/>
        <w:t>(2) 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Public utilities shall include in their tariffs filed with the Commission the methods, other than those specifically mentioned in this paragraph, used to determine the applicant's liability for any outstanding balance.</w:t>
      </w:r>
    </w:p>
    <w:p w:rsidR="002075DF" w:rsidRPr="002075DF" w:rsidRDefault="002075DF" w:rsidP="002075DF">
      <w:pPr>
        <w:spacing w:after="0" w:line="240" w:lineRule="auto"/>
        <w:ind w:right="1440"/>
        <w:rPr>
          <w:rFonts w:ascii="Times New Roman" w:hAnsi="Times New Roman" w:cs="Times New Roman"/>
          <w:sz w:val="24"/>
          <w:szCs w:val="24"/>
        </w:rPr>
      </w:pPr>
    </w:p>
    <w:p w:rsidR="007C6145" w:rsidRPr="002075DF" w:rsidRDefault="002075DF" w:rsidP="002075DF">
      <w:pPr>
        <w:spacing w:after="0" w:line="360" w:lineRule="auto"/>
        <w:ind w:right="1440"/>
        <w:rPr>
          <w:rFonts w:ascii="Times New Roman" w:eastAsia="Calibri" w:hAnsi="Times New Roman" w:cs="Times New Roman"/>
          <w:iCs/>
          <w:sz w:val="24"/>
          <w:szCs w:val="24"/>
        </w:rPr>
      </w:pPr>
      <w:r w:rsidRPr="002075DF">
        <w:rPr>
          <w:rFonts w:ascii="Times New Roman" w:hAnsi="Times New Roman" w:cs="Times New Roman"/>
          <w:sz w:val="24"/>
          <w:szCs w:val="24"/>
        </w:rPr>
        <w:lastRenderedPageBreak/>
        <w:t>52 Pa. Code § 56.35</w:t>
      </w:r>
      <w:r w:rsidR="00310060">
        <w:rPr>
          <w:rFonts w:ascii="Times New Roman" w:hAnsi="Times New Roman" w:cs="Times New Roman"/>
          <w:sz w:val="24"/>
          <w:szCs w:val="24"/>
        </w:rPr>
        <w:t>(b)(1) and (2). (Emphasis added).</w:t>
      </w:r>
      <w:r w:rsidRPr="002075DF">
        <w:rPr>
          <w:rFonts w:ascii="Times New Roman" w:hAnsi="Times New Roman" w:cs="Times New Roman"/>
          <w:sz w:val="24"/>
          <w:szCs w:val="24"/>
        </w:rPr>
        <w:br/>
      </w:r>
    </w:p>
    <w:p w:rsidR="002075DF" w:rsidRDefault="004C7272" w:rsidP="002075DF">
      <w:pPr>
        <w:spacing w:after="0" w:line="360" w:lineRule="auto"/>
        <w:ind w:firstLine="1440"/>
        <w:rPr>
          <w:rFonts w:ascii="Times New Roman" w:eastAsia="Calibri" w:hAnsi="Times New Roman" w:cs="Times New Roman"/>
          <w:i/>
          <w:iCs/>
          <w:sz w:val="24"/>
          <w:szCs w:val="24"/>
        </w:rPr>
      </w:pPr>
      <w:r w:rsidRPr="002075DF">
        <w:rPr>
          <w:rFonts w:ascii="Times New Roman" w:eastAsia="Calibri" w:hAnsi="Times New Roman" w:cs="Times New Roman"/>
          <w:sz w:val="24"/>
          <w:szCs w:val="24"/>
        </w:rPr>
        <w:t>A credit report linking the Complainant to the Service Address from 1992 to 2014 was the only reason why PGW originally transferred the entire outstanding balance from Peggy Nelson’s account to</w:t>
      </w:r>
      <w:r>
        <w:rPr>
          <w:rFonts w:ascii="Times New Roman" w:eastAsia="Calibri" w:hAnsi="Times New Roman" w:cs="Times New Roman"/>
          <w:sz w:val="24"/>
          <w:szCs w:val="24"/>
        </w:rPr>
        <w:t xml:space="preserve"> Donna Nelson’s account.  I find that the Complainant has successfully rebutted the Respondent’s claim that she was continuously linked with the Service Address from 1992 to 2014.  At the evidentiary hearing,</w:t>
      </w:r>
      <w:r w:rsidR="00184BA3">
        <w:rPr>
          <w:rFonts w:ascii="Times New Roman" w:eastAsia="Calibri" w:hAnsi="Times New Roman" w:cs="Times New Roman"/>
          <w:sz w:val="24"/>
          <w:szCs w:val="24"/>
        </w:rPr>
        <w:t xml:space="preserve"> Respondent did not put forth any other dates or grounds for </w:t>
      </w:r>
      <w:r>
        <w:rPr>
          <w:rFonts w:ascii="Times New Roman" w:eastAsia="Calibri" w:hAnsi="Times New Roman" w:cs="Times New Roman"/>
          <w:sz w:val="24"/>
          <w:szCs w:val="24"/>
        </w:rPr>
        <w:t>connecting the Complainant to the Service Ad</w:t>
      </w:r>
      <w:r w:rsidR="00DD6CF0">
        <w:rPr>
          <w:rFonts w:ascii="Times New Roman" w:eastAsia="Calibri" w:hAnsi="Times New Roman" w:cs="Times New Roman"/>
          <w:sz w:val="24"/>
          <w:szCs w:val="24"/>
        </w:rPr>
        <w:t>dress prior to April of 2013, or</w:t>
      </w:r>
      <w:r>
        <w:rPr>
          <w:rFonts w:ascii="Times New Roman" w:eastAsia="Calibri" w:hAnsi="Times New Roman" w:cs="Times New Roman"/>
          <w:sz w:val="24"/>
          <w:szCs w:val="24"/>
        </w:rPr>
        <w:t xml:space="preserve"> for holding her </w:t>
      </w:r>
      <w:r w:rsidR="00184BA3">
        <w:rPr>
          <w:rFonts w:ascii="Times New Roman" w:eastAsia="Calibri" w:hAnsi="Times New Roman" w:cs="Times New Roman"/>
          <w:sz w:val="24"/>
          <w:szCs w:val="24"/>
        </w:rPr>
        <w:t>responsible for her mother’s outstanding balance</w:t>
      </w:r>
      <w:r>
        <w:rPr>
          <w:rFonts w:ascii="Times New Roman" w:eastAsia="Calibri" w:hAnsi="Times New Roman" w:cs="Times New Roman"/>
          <w:sz w:val="24"/>
          <w:szCs w:val="24"/>
        </w:rPr>
        <w:t xml:space="preserve"> of $2,269.74.</w:t>
      </w:r>
      <w:r w:rsidR="008002B8">
        <w:rPr>
          <w:rFonts w:ascii="Times New Roman" w:eastAsia="Calibri" w:hAnsi="Times New Roman" w:cs="Times New Roman"/>
          <w:sz w:val="24"/>
          <w:szCs w:val="24"/>
        </w:rPr>
        <w:t xml:space="preserve">  </w:t>
      </w:r>
      <w:r w:rsidR="00DD6CF0">
        <w:rPr>
          <w:rFonts w:ascii="Times New Roman" w:eastAsia="Calibri" w:hAnsi="Times New Roman" w:cs="Times New Roman"/>
          <w:sz w:val="24"/>
          <w:szCs w:val="24"/>
        </w:rPr>
        <w:t xml:space="preserve">Nor did the Respondent explain </w:t>
      </w:r>
      <w:r w:rsidR="007C6145">
        <w:rPr>
          <w:rFonts w:ascii="Times New Roman" w:eastAsia="Calibri" w:hAnsi="Times New Roman" w:cs="Times New Roman"/>
          <w:sz w:val="24"/>
          <w:szCs w:val="24"/>
        </w:rPr>
        <w:t>whether or not the $2,269.74</w:t>
      </w:r>
      <w:r w:rsidR="00292BAA">
        <w:rPr>
          <w:rFonts w:ascii="Times New Roman" w:eastAsia="Calibri" w:hAnsi="Times New Roman" w:cs="Times New Roman"/>
          <w:sz w:val="24"/>
          <w:szCs w:val="24"/>
        </w:rPr>
        <w:t xml:space="preserve"> </w:t>
      </w:r>
      <w:r w:rsidR="007C6145">
        <w:rPr>
          <w:rFonts w:ascii="Times New Roman" w:eastAsia="Calibri" w:hAnsi="Times New Roman" w:cs="Times New Roman"/>
          <w:sz w:val="24"/>
          <w:szCs w:val="24"/>
        </w:rPr>
        <w:t xml:space="preserve">balance </w:t>
      </w:r>
      <w:r w:rsidR="00E962CE">
        <w:rPr>
          <w:rFonts w:ascii="Times New Roman" w:eastAsia="Calibri" w:hAnsi="Times New Roman" w:cs="Times New Roman"/>
          <w:sz w:val="24"/>
          <w:szCs w:val="24"/>
        </w:rPr>
        <w:t xml:space="preserve">transferred from </w:t>
      </w:r>
      <w:r w:rsidR="007C6145">
        <w:rPr>
          <w:rFonts w:ascii="Times New Roman" w:eastAsia="Calibri" w:hAnsi="Times New Roman" w:cs="Times New Roman"/>
          <w:sz w:val="24"/>
          <w:szCs w:val="24"/>
        </w:rPr>
        <w:t xml:space="preserve">Peggy Nelson’s account was accumulated within the four-year period (February 6, 2010 –February 26, 2014) </w:t>
      </w:r>
      <w:r w:rsidR="00E962CE">
        <w:rPr>
          <w:rFonts w:ascii="Times New Roman" w:eastAsia="Calibri" w:hAnsi="Times New Roman" w:cs="Times New Roman"/>
          <w:sz w:val="24"/>
          <w:szCs w:val="24"/>
        </w:rPr>
        <w:t xml:space="preserve">approved </w:t>
      </w:r>
      <w:r w:rsidR="007C6145">
        <w:rPr>
          <w:rFonts w:ascii="Times New Roman" w:eastAsia="Calibri" w:hAnsi="Times New Roman" w:cs="Times New Roman"/>
          <w:sz w:val="24"/>
          <w:szCs w:val="24"/>
        </w:rPr>
        <w:t xml:space="preserve">by the Commission’s regulation at </w:t>
      </w:r>
      <w:r w:rsidR="007C6145" w:rsidRPr="00292BAA">
        <w:rPr>
          <w:rFonts w:ascii="Times New Roman" w:eastAsia="Calibri" w:hAnsi="Times New Roman" w:cs="Times New Roman"/>
          <w:iCs/>
          <w:sz w:val="24"/>
          <w:szCs w:val="24"/>
        </w:rPr>
        <w:t xml:space="preserve">52 </w:t>
      </w:r>
      <w:proofErr w:type="spellStart"/>
      <w:r w:rsidR="007C6145" w:rsidRPr="00292BAA">
        <w:rPr>
          <w:rFonts w:ascii="Times New Roman" w:eastAsia="Calibri" w:hAnsi="Times New Roman" w:cs="Times New Roman"/>
          <w:iCs/>
          <w:sz w:val="24"/>
          <w:szCs w:val="24"/>
        </w:rPr>
        <w:t>Pa.Code</w:t>
      </w:r>
      <w:proofErr w:type="spellEnd"/>
      <w:r w:rsidR="007C6145" w:rsidRPr="00292BAA">
        <w:rPr>
          <w:rFonts w:ascii="Times New Roman" w:eastAsia="Calibri" w:hAnsi="Times New Roman" w:cs="Times New Roman"/>
          <w:iCs/>
          <w:sz w:val="24"/>
          <w:szCs w:val="24"/>
        </w:rPr>
        <w:t xml:space="preserve"> § 56.35(b)(1).</w:t>
      </w:r>
      <w:r w:rsidR="00292BAA">
        <w:rPr>
          <w:rFonts w:ascii="Times New Roman" w:eastAsia="Calibri" w:hAnsi="Times New Roman" w:cs="Times New Roman"/>
          <w:i/>
          <w:iCs/>
          <w:sz w:val="24"/>
          <w:szCs w:val="24"/>
        </w:rPr>
        <w:t xml:space="preserve"> </w:t>
      </w:r>
      <w:r w:rsidR="002075DF">
        <w:rPr>
          <w:rFonts w:ascii="Times New Roman" w:eastAsia="Calibri" w:hAnsi="Times New Roman" w:cs="Times New Roman"/>
          <w:i/>
          <w:iCs/>
          <w:sz w:val="24"/>
          <w:szCs w:val="24"/>
        </w:rPr>
        <w:t xml:space="preserve"> </w:t>
      </w:r>
    </w:p>
    <w:p w:rsidR="00C45C84" w:rsidRDefault="00C45C84" w:rsidP="00292BAA">
      <w:pPr>
        <w:spacing w:after="0" w:line="360" w:lineRule="auto"/>
        <w:ind w:firstLine="1440"/>
        <w:rPr>
          <w:rFonts w:ascii="Times New Roman" w:eastAsia="Calibri" w:hAnsi="Times New Roman" w:cs="Times New Roman"/>
          <w:sz w:val="24"/>
          <w:szCs w:val="24"/>
        </w:rPr>
      </w:pPr>
    </w:p>
    <w:p w:rsidR="00292BAA" w:rsidRPr="00292BAA" w:rsidRDefault="008002B8" w:rsidP="00292BAA">
      <w:pPr>
        <w:spacing w:after="0" w:line="360" w:lineRule="auto"/>
        <w:ind w:firstLine="1440"/>
        <w:rPr>
          <w:rFonts w:ascii="Times New Roman" w:hAnsi="Times New Roman" w:cs="Times New Roman"/>
          <w:i/>
          <w:sz w:val="24"/>
          <w:szCs w:val="24"/>
        </w:rPr>
      </w:pPr>
      <w:r>
        <w:rPr>
          <w:rFonts w:ascii="Times New Roman" w:eastAsia="Calibri" w:hAnsi="Times New Roman" w:cs="Times New Roman"/>
          <w:sz w:val="24"/>
          <w:szCs w:val="24"/>
        </w:rPr>
        <w:t xml:space="preserve">What the Respondent did put forth was </w:t>
      </w:r>
      <w:r w:rsidR="00292BAA">
        <w:rPr>
          <w:rFonts w:ascii="Times New Roman" w:eastAsia="Calibri" w:hAnsi="Times New Roman" w:cs="Times New Roman"/>
          <w:sz w:val="24"/>
          <w:szCs w:val="24"/>
        </w:rPr>
        <w:t xml:space="preserve">Peggy Nelson’s Account History from June 4, 2011 to February 27, 2014.  </w:t>
      </w:r>
      <w:proofErr w:type="gramStart"/>
      <w:r w:rsidR="00292BAA">
        <w:rPr>
          <w:rFonts w:ascii="Times New Roman" w:eastAsia="Calibri" w:hAnsi="Times New Roman" w:cs="Times New Roman"/>
          <w:sz w:val="24"/>
          <w:szCs w:val="24"/>
        </w:rPr>
        <w:t>PGW Exhibit 2.</w:t>
      </w:r>
      <w:proofErr w:type="gramEnd"/>
      <w:r w:rsidR="00292BAA">
        <w:rPr>
          <w:rFonts w:ascii="Times New Roman" w:eastAsia="Calibri" w:hAnsi="Times New Roman" w:cs="Times New Roman"/>
          <w:sz w:val="24"/>
          <w:szCs w:val="24"/>
        </w:rPr>
        <w:t xml:space="preserve">  </w:t>
      </w:r>
      <w:r w:rsidR="00292BAA">
        <w:rPr>
          <w:rFonts w:ascii="Times New Roman" w:hAnsi="Times New Roman" w:cs="Times New Roman"/>
          <w:sz w:val="24"/>
          <w:szCs w:val="24"/>
        </w:rPr>
        <w:t xml:space="preserve">Peggy Nelson’s Account History shows that she was enrolled in PGW’s CRP well before June 15, 2011.  </w:t>
      </w:r>
      <w:r w:rsidR="00292BAA" w:rsidRPr="00292BAA">
        <w:rPr>
          <w:rFonts w:ascii="Times New Roman" w:hAnsi="Times New Roman" w:cs="Times New Roman"/>
          <w:i/>
          <w:sz w:val="24"/>
          <w:szCs w:val="24"/>
        </w:rPr>
        <w:t>Id.</w:t>
      </w:r>
      <w:r w:rsidR="00292BAA">
        <w:rPr>
          <w:rFonts w:ascii="Times New Roman" w:hAnsi="Times New Roman" w:cs="Times New Roman"/>
          <w:sz w:val="24"/>
          <w:szCs w:val="24"/>
        </w:rPr>
        <w:t xml:space="preserve">  PGW Exhibit 2 does not indicate what her pre-program arrearage</w:t>
      </w:r>
      <w:r w:rsidR="001F33AA">
        <w:rPr>
          <w:rFonts w:ascii="Times New Roman" w:hAnsi="Times New Roman" w:cs="Times New Roman"/>
          <w:sz w:val="24"/>
          <w:szCs w:val="24"/>
        </w:rPr>
        <w:t xml:space="preserve"> was at the time of enrollment;</w:t>
      </w:r>
      <w:r w:rsidR="00292BAA">
        <w:rPr>
          <w:rFonts w:ascii="Times New Roman" w:hAnsi="Times New Roman" w:cs="Times New Roman"/>
          <w:sz w:val="24"/>
          <w:szCs w:val="24"/>
        </w:rPr>
        <w:t xml:space="preserve"> however, she was briefly removed from CRP on December 17, 2012</w:t>
      </w:r>
      <w:r w:rsidR="00E962CE">
        <w:rPr>
          <w:rFonts w:ascii="Times New Roman" w:hAnsi="Times New Roman" w:cs="Times New Roman"/>
          <w:sz w:val="24"/>
          <w:szCs w:val="24"/>
        </w:rPr>
        <w:t>,</w:t>
      </w:r>
      <w:r w:rsidR="00292BAA">
        <w:rPr>
          <w:rFonts w:ascii="Times New Roman" w:hAnsi="Times New Roman" w:cs="Times New Roman"/>
          <w:sz w:val="24"/>
          <w:szCs w:val="24"/>
        </w:rPr>
        <w:t xml:space="preserve"> and</w:t>
      </w:r>
      <w:r w:rsidR="001F33AA">
        <w:rPr>
          <w:rFonts w:ascii="Times New Roman" w:hAnsi="Times New Roman" w:cs="Times New Roman"/>
          <w:sz w:val="24"/>
          <w:szCs w:val="24"/>
        </w:rPr>
        <w:t xml:space="preserve"> upon that occasion</w:t>
      </w:r>
      <w:r w:rsidR="00292BAA">
        <w:rPr>
          <w:rFonts w:ascii="Times New Roman" w:hAnsi="Times New Roman" w:cs="Times New Roman"/>
          <w:sz w:val="24"/>
          <w:szCs w:val="24"/>
        </w:rPr>
        <w:t xml:space="preserve"> $1,469.64 in pre-program arrearages were put back in </w:t>
      </w:r>
      <w:r w:rsidR="001F33AA">
        <w:rPr>
          <w:rFonts w:ascii="Times New Roman" w:hAnsi="Times New Roman" w:cs="Times New Roman"/>
          <w:sz w:val="24"/>
          <w:szCs w:val="24"/>
        </w:rPr>
        <w:t xml:space="preserve">her </w:t>
      </w:r>
      <w:r w:rsidR="00292BAA">
        <w:rPr>
          <w:rFonts w:ascii="Times New Roman" w:hAnsi="Times New Roman" w:cs="Times New Roman"/>
          <w:sz w:val="24"/>
          <w:szCs w:val="24"/>
        </w:rPr>
        <w:t xml:space="preserve">account with PGW.  </w:t>
      </w:r>
      <w:r w:rsidR="001F33AA">
        <w:rPr>
          <w:rFonts w:ascii="Times New Roman" w:eastAsia="Calibri" w:hAnsi="Times New Roman" w:cs="Times New Roman"/>
          <w:sz w:val="24"/>
          <w:szCs w:val="24"/>
        </w:rPr>
        <w:t xml:space="preserve">Peggy Nelson </w:t>
      </w:r>
      <w:r w:rsidR="00292BAA" w:rsidRPr="00F70D92">
        <w:rPr>
          <w:rFonts w:ascii="Times New Roman" w:hAnsi="Times New Roman" w:cs="Times New Roman"/>
          <w:sz w:val="24"/>
          <w:szCs w:val="24"/>
        </w:rPr>
        <w:t xml:space="preserve">was enrolled </w:t>
      </w:r>
      <w:r w:rsidR="00707D73">
        <w:rPr>
          <w:rFonts w:ascii="Times New Roman" w:hAnsi="Times New Roman" w:cs="Times New Roman"/>
          <w:sz w:val="24"/>
          <w:szCs w:val="24"/>
        </w:rPr>
        <w:t>again</w:t>
      </w:r>
      <w:r w:rsidR="00707D73" w:rsidRPr="00F70D92">
        <w:rPr>
          <w:rFonts w:ascii="Times New Roman" w:hAnsi="Times New Roman" w:cs="Times New Roman"/>
          <w:sz w:val="24"/>
          <w:szCs w:val="24"/>
        </w:rPr>
        <w:t xml:space="preserve"> </w:t>
      </w:r>
      <w:r w:rsidR="00292BAA" w:rsidRPr="00F70D92">
        <w:rPr>
          <w:rFonts w:ascii="Times New Roman" w:hAnsi="Times New Roman" w:cs="Times New Roman"/>
          <w:sz w:val="24"/>
          <w:szCs w:val="24"/>
        </w:rPr>
        <w:t xml:space="preserve">in </w:t>
      </w:r>
      <w:r w:rsidR="00292BAA">
        <w:rPr>
          <w:rFonts w:ascii="Times New Roman" w:hAnsi="Times New Roman" w:cs="Times New Roman"/>
          <w:sz w:val="24"/>
          <w:szCs w:val="24"/>
        </w:rPr>
        <w:t xml:space="preserve">PGW’s </w:t>
      </w:r>
      <w:r w:rsidR="00292BAA" w:rsidRPr="00F70D92">
        <w:rPr>
          <w:rFonts w:ascii="Times New Roman" w:hAnsi="Times New Roman" w:cs="Times New Roman"/>
          <w:sz w:val="24"/>
          <w:szCs w:val="24"/>
        </w:rPr>
        <w:t>CRP</w:t>
      </w:r>
      <w:r w:rsidR="00292BAA">
        <w:rPr>
          <w:rFonts w:ascii="Times New Roman" w:hAnsi="Times New Roman" w:cs="Times New Roman"/>
          <w:sz w:val="24"/>
          <w:szCs w:val="24"/>
        </w:rPr>
        <w:t xml:space="preserve"> program on December 28, 2012</w:t>
      </w:r>
      <w:r w:rsidR="00E962CE">
        <w:rPr>
          <w:rFonts w:ascii="Times New Roman" w:hAnsi="Times New Roman" w:cs="Times New Roman"/>
          <w:sz w:val="24"/>
          <w:szCs w:val="24"/>
        </w:rPr>
        <w:t>,</w:t>
      </w:r>
      <w:r w:rsidR="00292BAA">
        <w:rPr>
          <w:rFonts w:ascii="Times New Roman" w:hAnsi="Times New Roman" w:cs="Times New Roman"/>
          <w:sz w:val="24"/>
          <w:szCs w:val="24"/>
        </w:rPr>
        <w:t xml:space="preserve"> and at the time of</w:t>
      </w:r>
      <w:r w:rsidR="00292BAA" w:rsidRPr="00F70D92">
        <w:rPr>
          <w:rFonts w:ascii="Times New Roman" w:hAnsi="Times New Roman" w:cs="Times New Roman"/>
          <w:sz w:val="24"/>
          <w:szCs w:val="24"/>
        </w:rPr>
        <w:t xml:space="preserve"> enrollment her pre-program outstanding balance of $2,042.78 was set aside.  </w:t>
      </w:r>
      <w:r w:rsidR="00292BAA">
        <w:rPr>
          <w:rFonts w:ascii="Times New Roman" w:hAnsi="Times New Roman" w:cs="Times New Roman"/>
          <w:sz w:val="24"/>
          <w:szCs w:val="24"/>
        </w:rPr>
        <w:t xml:space="preserve">By December </w:t>
      </w:r>
      <w:r w:rsidR="00BC48C7">
        <w:rPr>
          <w:rFonts w:ascii="Times New Roman" w:hAnsi="Times New Roman" w:cs="Times New Roman"/>
          <w:sz w:val="24"/>
          <w:szCs w:val="24"/>
        </w:rPr>
        <w:t xml:space="preserve">6, </w:t>
      </w:r>
      <w:r w:rsidR="00292BAA">
        <w:rPr>
          <w:rFonts w:ascii="Times New Roman" w:hAnsi="Times New Roman" w:cs="Times New Roman"/>
          <w:sz w:val="24"/>
          <w:szCs w:val="24"/>
        </w:rPr>
        <w:t>2013, Peggy Nelson was current with her payment</w:t>
      </w:r>
      <w:r w:rsidR="00C45C84">
        <w:rPr>
          <w:rFonts w:ascii="Times New Roman" w:hAnsi="Times New Roman" w:cs="Times New Roman"/>
          <w:sz w:val="24"/>
          <w:szCs w:val="24"/>
        </w:rPr>
        <w:t>s</w:t>
      </w:r>
      <w:r w:rsidR="00292BAA">
        <w:rPr>
          <w:rFonts w:ascii="Times New Roman" w:hAnsi="Times New Roman" w:cs="Times New Roman"/>
          <w:sz w:val="24"/>
          <w:szCs w:val="24"/>
        </w:rPr>
        <w:t xml:space="preserve"> to PGW and had no outstanding balance on her account with Respondent.  </w:t>
      </w:r>
      <w:r w:rsidR="00707D73">
        <w:rPr>
          <w:rFonts w:ascii="Times New Roman" w:hAnsi="Times New Roman" w:cs="Times New Roman"/>
          <w:sz w:val="24"/>
          <w:szCs w:val="24"/>
        </w:rPr>
        <w:t xml:space="preserve">She </w:t>
      </w:r>
      <w:r w:rsidR="00292BAA" w:rsidRPr="00F70D92">
        <w:rPr>
          <w:rFonts w:ascii="Times New Roman" w:hAnsi="Times New Roman" w:cs="Times New Roman"/>
          <w:sz w:val="24"/>
          <w:szCs w:val="24"/>
        </w:rPr>
        <w:t>was rem</w:t>
      </w:r>
      <w:r w:rsidR="00292BAA">
        <w:rPr>
          <w:rFonts w:ascii="Times New Roman" w:hAnsi="Times New Roman" w:cs="Times New Roman"/>
          <w:sz w:val="24"/>
          <w:szCs w:val="24"/>
        </w:rPr>
        <w:t>oved from CRP again in January of 2014, and</w:t>
      </w:r>
      <w:r w:rsidR="00292BAA" w:rsidRPr="00F70D92">
        <w:rPr>
          <w:rFonts w:ascii="Times New Roman" w:hAnsi="Times New Roman" w:cs="Times New Roman"/>
          <w:sz w:val="24"/>
          <w:szCs w:val="24"/>
        </w:rPr>
        <w:t xml:space="preserve"> her pre-program balance of $1,424.52 was returned to her account.  </w:t>
      </w:r>
      <w:r w:rsidR="00BC48C7">
        <w:rPr>
          <w:rFonts w:ascii="Times New Roman" w:hAnsi="Times New Roman" w:cs="Times New Roman"/>
          <w:sz w:val="24"/>
          <w:szCs w:val="24"/>
        </w:rPr>
        <w:t>Between December 6, 2013 and February 26, 2014, PGW had issued three bills (December 14, 2013 bill for $62.82, January 16, 2014 bill for $62.52, and February 15, 2014 bill for $787.40) and had received one payment for $67.82 towards Peggy Nelson’s account.</w:t>
      </w:r>
    </w:p>
    <w:p w:rsidR="00292BAA" w:rsidRDefault="00292BAA" w:rsidP="00CF088B">
      <w:pPr>
        <w:spacing w:after="0" w:line="360" w:lineRule="auto"/>
        <w:ind w:firstLine="1440"/>
        <w:rPr>
          <w:rFonts w:ascii="Times New Roman" w:eastAsia="Calibri" w:hAnsi="Times New Roman" w:cs="Times New Roman"/>
          <w:sz w:val="24"/>
          <w:szCs w:val="24"/>
        </w:rPr>
      </w:pPr>
    </w:p>
    <w:p w:rsidR="00E962CE" w:rsidRDefault="00292BAA" w:rsidP="00CF088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Respondent also placed into evidence </w:t>
      </w:r>
      <w:r w:rsidR="00707D73">
        <w:rPr>
          <w:rFonts w:ascii="Times New Roman" w:eastAsia="Calibri" w:hAnsi="Times New Roman" w:cs="Times New Roman"/>
          <w:sz w:val="24"/>
          <w:szCs w:val="24"/>
        </w:rPr>
        <w:t>the Contact H</w:t>
      </w:r>
      <w:r w:rsidR="008002B8">
        <w:rPr>
          <w:rFonts w:ascii="Times New Roman" w:eastAsia="Calibri" w:hAnsi="Times New Roman" w:cs="Times New Roman"/>
          <w:sz w:val="24"/>
          <w:szCs w:val="24"/>
        </w:rPr>
        <w:t>istory for the Service Address from 1999 to 2015, and it is noteworthy that the Complainant is never mentioned in it before February 26, 2014 when the Complainant approached PGW to place s</w:t>
      </w:r>
      <w:r>
        <w:rPr>
          <w:rFonts w:ascii="Times New Roman" w:eastAsia="Calibri" w:hAnsi="Times New Roman" w:cs="Times New Roman"/>
          <w:sz w:val="24"/>
          <w:szCs w:val="24"/>
        </w:rPr>
        <w:t xml:space="preserve">ervice in her name. </w:t>
      </w:r>
      <w:r w:rsidR="00E962CE">
        <w:rPr>
          <w:rFonts w:ascii="Times New Roman" w:eastAsia="Calibri" w:hAnsi="Times New Roman" w:cs="Times New Roman"/>
          <w:sz w:val="24"/>
          <w:szCs w:val="24"/>
        </w:rPr>
        <w:t xml:space="preserve"> </w:t>
      </w:r>
      <w:r w:rsidR="00E962CE">
        <w:rPr>
          <w:rFonts w:ascii="Times New Roman" w:eastAsia="Calibri" w:hAnsi="Times New Roman" w:cs="Times New Roman"/>
          <w:sz w:val="24"/>
          <w:szCs w:val="24"/>
        </w:rPr>
        <w:lastRenderedPageBreak/>
        <w:t>However, the Complainant’s</w:t>
      </w:r>
      <w:r w:rsidR="008002B8">
        <w:rPr>
          <w:rFonts w:ascii="Times New Roman" w:eastAsia="Calibri" w:hAnsi="Times New Roman" w:cs="Times New Roman"/>
          <w:sz w:val="24"/>
          <w:szCs w:val="24"/>
        </w:rPr>
        <w:t xml:space="preserve"> sister’</w:t>
      </w:r>
      <w:r w:rsidR="00E962CE">
        <w:rPr>
          <w:rFonts w:ascii="Times New Roman" w:eastAsia="Calibri" w:hAnsi="Times New Roman" w:cs="Times New Roman"/>
          <w:sz w:val="24"/>
          <w:szCs w:val="24"/>
        </w:rPr>
        <w:t>s name, Stephanie Nelson,</w:t>
      </w:r>
      <w:r w:rsidR="008002B8">
        <w:rPr>
          <w:rFonts w:ascii="Times New Roman" w:eastAsia="Calibri" w:hAnsi="Times New Roman" w:cs="Times New Roman"/>
          <w:sz w:val="24"/>
          <w:szCs w:val="24"/>
        </w:rPr>
        <w:t xml:space="preserve"> appears there frequently.</w:t>
      </w:r>
      <w:r w:rsidR="00044318">
        <w:rPr>
          <w:rFonts w:ascii="Times New Roman" w:eastAsia="Calibri" w:hAnsi="Times New Roman" w:cs="Times New Roman"/>
          <w:sz w:val="24"/>
          <w:szCs w:val="24"/>
        </w:rPr>
        <w:t xml:space="preserve"> </w:t>
      </w:r>
      <w:r w:rsidR="008002B8">
        <w:rPr>
          <w:rFonts w:ascii="Times New Roman" w:eastAsia="Calibri" w:hAnsi="Times New Roman" w:cs="Times New Roman"/>
          <w:sz w:val="24"/>
          <w:szCs w:val="24"/>
        </w:rPr>
        <w:t xml:space="preserve"> PGW Exhibit 1</w:t>
      </w:r>
      <w:r w:rsidR="00703A2B">
        <w:rPr>
          <w:rFonts w:ascii="Times New Roman" w:eastAsia="Calibri" w:hAnsi="Times New Roman" w:cs="Times New Roman"/>
          <w:sz w:val="24"/>
          <w:szCs w:val="24"/>
        </w:rPr>
        <w:t xml:space="preserve">, </w:t>
      </w:r>
      <w:proofErr w:type="gramStart"/>
      <w:r w:rsidR="00703A2B">
        <w:rPr>
          <w:rFonts w:ascii="Times New Roman" w:eastAsia="Calibri" w:hAnsi="Times New Roman" w:cs="Times New Roman"/>
          <w:sz w:val="24"/>
          <w:szCs w:val="24"/>
        </w:rPr>
        <w:t>see</w:t>
      </w:r>
      <w:proofErr w:type="gramEnd"/>
      <w:r w:rsidR="00703A2B">
        <w:rPr>
          <w:rFonts w:ascii="Times New Roman" w:eastAsia="Calibri" w:hAnsi="Times New Roman" w:cs="Times New Roman"/>
          <w:sz w:val="24"/>
          <w:szCs w:val="24"/>
        </w:rPr>
        <w:t xml:space="preserve"> also Tr. 10</w:t>
      </w:r>
      <w:r w:rsidR="008002B8">
        <w:rPr>
          <w:rFonts w:ascii="Times New Roman" w:eastAsia="Calibri" w:hAnsi="Times New Roman" w:cs="Times New Roman"/>
          <w:sz w:val="24"/>
          <w:szCs w:val="24"/>
        </w:rPr>
        <w:t xml:space="preserve">.  </w:t>
      </w:r>
    </w:p>
    <w:p w:rsidR="00E962CE" w:rsidRDefault="00E962CE" w:rsidP="00CF088B">
      <w:pPr>
        <w:spacing w:after="0" w:line="360" w:lineRule="auto"/>
        <w:ind w:firstLine="1440"/>
        <w:rPr>
          <w:rFonts w:ascii="Times New Roman" w:eastAsia="Calibri" w:hAnsi="Times New Roman" w:cs="Times New Roman"/>
          <w:sz w:val="24"/>
          <w:szCs w:val="24"/>
        </w:rPr>
      </w:pPr>
    </w:p>
    <w:p w:rsidR="00276119" w:rsidRDefault="008002B8" w:rsidP="00E962C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I find the Complainant’s testimony that she lived with various relatives between 2005 and 2013 credible</w:t>
      </w:r>
      <w:r w:rsidR="00CF088B">
        <w:rPr>
          <w:rFonts w:ascii="Times New Roman" w:eastAsia="Calibri" w:hAnsi="Times New Roman" w:cs="Times New Roman"/>
          <w:sz w:val="24"/>
          <w:szCs w:val="24"/>
        </w:rPr>
        <w:t>,</w:t>
      </w:r>
      <w:r>
        <w:rPr>
          <w:rFonts w:ascii="Times New Roman" w:eastAsia="Calibri" w:hAnsi="Times New Roman" w:cs="Times New Roman"/>
          <w:sz w:val="24"/>
          <w:szCs w:val="24"/>
        </w:rPr>
        <w:t xml:space="preserve"> an</w:t>
      </w:r>
      <w:r w:rsidR="00044318">
        <w:rPr>
          <w:rFonts w:ascii="Times New Roman" w:eastAsia="Calibri" w:hAnsi="Times New Roman" w:cs="Times New Roman"/>
          <w:sz w:val="24"/>
          <w:szCs w:val="24"/>
        </w:rPr>
        <w:t>d the absence of her name from the contact history before February 2014</w:t>
      </w:r>
      <w:r w:rsidR="00DD6CF0">
        <w:rPr>
          <w:rFonts w:ascii="Times New Roman" w:eastAsia="Calibri" w:hAnsi="Times New Roman" w:cs="Times New Roman"/>
          <w:sz w:val="24"/>
          <w:szCs w:val="24"/>
        </w:rPr>
        <w:t xml:space="preserve"> to be</w:t>
      </w:r>
      <w:r w:rsidR="00044318">
        <w:rPr>
          <w:rFonts w:ascii="Times New Roman" w:eastAsia="Calibri" w:hAnsi="Times New Roman" w:cs="Times New Roman"/>
          <w:sz w:val="24"/>
          <w:szCs w:val="24"/>
        </w:rPr>
        <w:t xml:space="preserve"> significant. </w:t>
      </w:r>
      <w:r w:rsidR="003D77A3">
        <w:rPr>
          <w:rFonts w:ascii="Times New Roman" w:eastAsia="Calibri" w:hAnsi="Times New Roman" w:cs="Times New Roman"/>
          <w:sz w:val="24"/>
          <w:szCs w:val="24"/>
        </w:rPr>
        <w:t xml:space="preserve"> </w:t>
      </w:r>
      <w:r w:rsidR="003D77A3">
        <w:rPr>
          <w:rFonts w:ascii="Times New Roman" w:hAnsi="Times New Roman" w:cs="Times New Roman"/>
          <w:sz w:val="24"/>
          <w:szCs w:val="24"/>
        </w:rPr>
        <w:t xml:space="preserve">Because the preponderance of the evidence indicates that the Complainant did not reside at the Service Address prior to April of 2013, </w:t>
      </w:r>
      <w:r w:rsidR="00044318">
        <w:rPr>
          <w:rFonts w:ascii="Times New Roman" w:hAnsi="Times New Roman" w:cs="Times New Roman"/>
          <w:sz w:val="24"/>
          <w:szCs w:val="24"/>
        </w:rPr>
        <w:t xml:space="preserve">I find that the Complainant is not responsible for Peggy Nelson’s pre-program </w:t>
      </w:r>
      <w:r w:rsidR="00044318">
        <w:rPr>
          <w:rFonts w:ascii="Times New Roman" w:eastAsia="Calibri" w:hAnsi="Times New Roman" w:cs="Times New Roman"/>
          <w:sz w:val="24"/>
          <w:szCs w:val="24"/>
        </w:rPr>
        <w:t xml:space="preserve">(pre December 2012) arrearage of $1,424.52.  However, </w:t>
      </w:r>
      <w:r w:rsidR="001A2674">
        <w:rPr>
          <w:rFonts w:ascii="Times New Roman" w:eastAsia="Calibri" w:hAnsi="Times New Roman" w:cs="Times New Roman"/>
          <w:sz w:val="24"/>
          <w:szCs w:val="24"/>
        </w:rPr>
        <w:t xml:space="preserve">pursuant to the provisions of </w:t>
      </w:r>
      <w:r w:rsidR="001A2674" w:rsidRPr="00F70D92">
        <w:rPr>
          <w:rFonts w:ascii="Times New Roman" w:eastAsia="Calibri" w:hAnsi="Times New Roman" w:cs="Times New Roman"/>
          <w:iCs/>
          <w:sz w:val="24"/>
          <w:szCs w:val="24"/>
        </w:rPr>
        <w:t xml:space="preserve">66 </w:t>
      </w:r>
      <w:proofErr w:type="spellStart"/>
      <w:r w:rsidR="001A2674" w:rsidRPr="00F70D92">
        <w:rPr>
          <w:rFonts w:ascii="Times New Roman" w:eastAsia="Calibri" w:hAnsi="Times New Roman" w:cs="Times New Roman"/>
          <w:iCs/>
          <w:sz w:val="24"/>
          <w:szCs w:val="24"/>
        </w:rPr>
        <w:t>Pa.C.S.A</w:t>
      </w:r>
      <w:proofErr w:type="spellEnd"/>
      <w:r w:rsidR="001A2674" w:rsidRPr="00F70D92">
        <w:rPr>
          <w:rFonts w:ascii="Times New Roman" w:eastAsia="Calibri" w:hAnsi="Times New Roman" w:cs="Times New Roman"/>
          <w:iCs/>
          <w:sz w:val="24"/>
          <w:szCs w:val="24"/>
        </w:rPr>
        <w:t xml:space="preserve"> § 1407(d) and (e)</w:t>
      </w:r>
      <w:r w:rsidR="00DD6CF0">
        <w:rPr>
          <w:rFonts w:ascii="Times New Roman" w:eastAsia="Calibri" w:hAnsi="Times New Roman" w:cs="Times New Roman"/>
          <w:iCs/>
          <w:sz w:val="24"/>
          <w:szCs w:val="24"/>
        </w:rPr>
        <w:t>,</w:t>
      </w:r>
      <w:r w:rsidR="001A2674">
        <w:rPr>
          <w:rFonts w:ascii="Times New Roman" w:eastAsia="Calibri" w:hAnsi="Times New Roman" w:cs="Times New Roman"/>
          <w:sz w:val="24"/>
          <w:szCs w:val="24"/>
        </w:rPr>
        <w:t xml:space="preserve"> the Complainant</w:t>
      </w:r>
      <w:r w:rsidR="00044318">
        <w:rPr>
          <w:rFonts w:ascii="Times New Roman" w:eastAsia="Calibri" w:hAnsi="Times New Roman" w:cs="Times New Roman"/>
          <w:sz w:val="24"/>
          <w:szCs w:val="24"/>
        </w:rPr>
        <w:t xml:space="preserve"> is responsible for $845.22</w:t>
      </w:r>
      <w:r w:rsidR="00CF088B">
        <w:rPr>
          <w:rFonts w:ascii="Times New Roman" w:eastAsia="Calibri" w:hAnsi="Times New Roman" w:cs="Times New Roman"/>
          <w:sz w:val="24"/>
          <w:szCs w:val="24"/>
        </w:rPr>
        <w:t>,</w:t>
      </w:r>
      <w:r w:rsidR="00044318">
        <w:rPr>
          <w:rFonts w:ascii="Times New Roman" w:eastAsia="Calibri" w:hAnsi="Times New Roman" w:cs="Times New Roman"/>
          <w:sz w:val="24"/>
          <w:szCs w:val="24"/>
        </w:rPr>
        <w:t xml:space="preserve"> which is the remainder of Peggy Nelson’s $2,269.74 outstanding</w:t>
      </w:r>
      <w:r w:rsidR="00CF088B">
        <w:rPr>
          <w:rFonts w:ascii="Times New Roman" w:eastAsia="Calibri" w:hAnsi="Times New Roman" w:cs="Times New Roman"/>
          <w:sz w:val="24"/>
          <w:szCs w:val="24"/>
        </w:rPr>
        <w:t xml:space="preserve"> balance.  The $845.22 balance accrued during the period January-February 2014 when the Complainant, by her own admission, resided at the Service Address.</w:t>
      </w:r>
      <w:r w:rsidR="004C073C" w:rsidRPr="004C073C">
        <w:rPr>
          <w:rStyle w:val="FootnoteReference"/>
          <w:rFonts w:ascii="Times New Roman" w:eastAsia="Calibri" w:hAnsi="Times New Roman" w:cs="Times New Roman"/>
          <w:sz w:val="24"/>
          <w:szCs w:val="24"/>
        </w:rPr>
        <w:t xml:space="preserve"> </w:t>
      </w:r>
      <w:r w:rsidR="004C073C">
        <w:rPr>
          <w:rStyle w:val="FootnoteReference"/>
          <w:rFonts w:ascii="Times New Roman" w:eastAsia="Calibri" w:hAnsi="Times New Roman" w:cs="Times New Roman"/>
          <w:sz w:val="24"/>
          <w:szCs w:val="24"/>
        </w:rPr>
        <w:footnoteReference w:id="1"/>
      </w:r>
      <w:r w:rsidR="001743B8">
        <w:rPr>
          <w:rFonts w:ascii="Times New Roman" w:eastAsia="Calibri" w:hAnsi="Times New Roman" w:cs="Times New Roman"/>
          <w:sz w:val="24"/>
          <w:szCs w:val="24"/>
        </w:rPr>
        <w:t xml:space="preserve">  The $845.22 balance was properly transferred to the Complainant’s account.</w:t>
      </w:r>
    </w:p>
    <w:p w:rsidR="00CF088B" w:rsidRDefault="00CF088B" w:rsidP="00CF088B">
      <w:pPr>
        <w:tabs>
          <w:tab w:val="left" w:pos="2055"/>
        </w:tabs>
        <w:spacing w:after="0" w:line="360" w:lineRule="auto"/>
        <w:ind w:firstLine="1530"/>
        <w:rPr>
          <w:rFonts w:ascii="Times New Roman" w:eastAsia="Calibri" w:hAnsi="Times New Roman" w:cs="Times New Roman"/>
          <w:sz w:val="24"/>
          <w:szCs w:val="24"/>
        </w:rPr>
      </w:pPr>
    </w:p>
    <w:p w:rsidR="00B4408C" w:rsidRDefault="00CF088B" w:rsidP="002075DF">
      <w:pPr>
        <w:tabs>
          <w:tab w:val="left" w:pos="2055"/>
        </w:tabs>
        <w:spacing w:after="0" w:line="360" w:lineRule="auto"/>
        <w:ind w:firstLine="153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Therefore, Donna Nelson’s formal Complaint against Philadelphia Gas Works at Docket No.</w:t>
      </w:r>
      <w:proofErr w:type="gramEnd"/>
      <w:r>
        <w:rPr>
          <w:rFonts w:ascii="Times New Roman" w:eastAsia="Calibri" w:hAnsi="Times New Roman" w:cs="Times New Roman"/>
          <w:sz w:val="24"/>
          <w:szCs w:val="24"/>
        </w:rPr>
        <w:t xml:space="preserve"> C-2015-247586 is denied, in part, and granted, in part, in accordance with the discussion above.</w:t>
      </w:r>
    </w:p>
    <w:p w:rsidR="005605BA" w:rsidRDefault="005605BA" w:rsidP="002075DF">
      <w:pPr>
        <w:tabs>
          <w:tab w:val="left" w:pos="2055"/>
        </w:tabs>
        <w:spacing w:after="0" w:line="360" w:lineRule="auto"/>
        <w:ind w:firstLine="1530"/>
        <w:rPr>
          <w:rFonts w:ascii="Times New Roman" w:eastAsia="Calibri" w:hAnsi="Times New Roman" w:cs="Times New Roman"/>
          <w:sz w:val="24"/>
          <w:szCs w:val="24"/>
        </w:rPr>
      </w:pPr>
    </w:p>
    <w:p w:rsidR="00B92167" w:rsidRPr="00B92167" w:rsidRDefault="00B92167" w:rsidP="00B92167">
      <w:pPr>
        <w:spacing w:after="0" w:line="360" w:lineRule="auto"/>
        <w:jc w:val="center"/>
        <w:outlineLvl w:val="0"/>
        <w:rPr>
          <w:rFonts w:ascii="Times New Roman" w:eastAsia="Times New Roman" w:hAnsi="Times New Roman" w:cs="Times New Roman"/>
          <w:spacing w:val="-3"/>
          <w:sz w:val="24"/>
          <w:szCs w:val="24"/>
          <w:u w:val="single"/>
        </w:rPr>
      </w:pPr>
      <w:r w:rsidRPr="00B92167">
        <w:rPr>
          <w:rFonts w:ascii="Times New Roman" w:eastAsia="Times New Roman" w:hAnsi="Times New Roman" w:cs="Times New Roman"/>
          <w:spacing w:val="-3"/>
          <w:sz w:val="24"/>
          <w:szCs w:val="24"/>
          <w:u w:val="single"/>
        </w:rPr>
        <w:t>CONCLUSIONS OF LAW</w:t>
      </w:r>
    </w:p>
    <w:p w:rsidR="00B92167" w:rsidRPr="00B92167" w:rsidRDefault="00B92167" w:rsidP="00B92167">
      <w:pPr>
        <w:spacing w:after="0" w:line="360" w:lineRule="auto"/>
        <w:rPr>
          <w:rFonts w:ascii="Times New Roman" w:eastAsia="Times New Roman" w:hAnsi="Times New Roman" w:cs="Times New Roman"/>
          <w:spacing w:val="-3"/>
          <w:sz w:val="24"/>
          <w:szCs w:val="24"/>
        </w:rPr>
      </w:pPr>
    </w:p>
    <w:p w:rsidR="00B92167" w:rsidRPr="00B92167" w:rsidRDefault="00B92167" w:rsidP="00B92167">
      <w:pPr>
        <w:spacing w:after="0" w:line="360" w:lineRule="auto"/>
        <w:ind w:firstLine="1440"/>
        <w:rPr>
          <w:rFonts w:ascii="Times New Roman" w:eastAsia="Times New Roman" w:hAnsi="Times New Roman" w:cs="Times New Roman"/>
          <w:spacing w:val="-3"/>
          <w:sz w:val="24"/>
          <w:szCs w:val="24"/>
        </w:rPr>
      </w:pPr>
      <w:r w:rsidRPr="00B92167">
        <w:rPr>
          <w:rFonts w:ascii="Times New Roman" w:eastAsia="Times New Roman" w:hAnsi="Times New Roman" w:cs="Times New Roman"/>
          <w:spacing w:val="-3"/>
          <w:sz w:val="24"/>
          <w:szCs w:val="24"/>
        </w:rPr>
        <w:t>1.</w:t>
      </w:r>
      <w:r w:rsidRPr="00B92167">
        <w:rPr>
          <w:rFonts w:ascii="Times New Roman" w:eastAsia="Times New Roman" w:hAnsi="Times New Roman" w:cs="Times New Roman"/>
          <w:spacing w:val="-3"/>
          <w:sz w:val="24"/>
          <w:szCs w:val="24"/>
        </w:rPr>
        <w:tab/>
        <w:t xml:space="preserve">The Commission has jurisdiction over the parties and the subject matter of this proceeding.  </w:t>
      </w:r>
      <w:proofErr w:type="gramStart"/>
      <w:r w:rsidRPr="00B92167">
        <w:rPr>
          <w:rFonts w:ascii="Times New Roman" w:eastAsia="Times New Roman" w:hAnsi="Times New Roman" w:cs="Times New Roman"/>
          <w:spacing w:val="-3"/>
          <w:sz w:val="24"/>
          <w:szCs w:val="24"/>
        </w:rPr>
        <w:t xml:space="preserve">66 </w:t>
      </w:r>
      <w:proofErr w:type="spellStart"/>
      <w:r w:rsidRPr="00B92167">
        <w:rPr>
          <w:rFonts w:ascii="Times New Roman" w:eastAsia="Times New Roman" w:hAnsi="Times New Roman" w:cs="Times New Roman"/>
          <w:spacing w:val="-3"/>
          <w:sz w:val="24"/>
          <w:szCs w:val="24"/>
        </w:rPr>
        <w:t>Pa.C.S.A</w:t>
      </w:r>
      <w:proofErr w:type="spellEnd"/>
      <w:r w:rsidRPr="00B92167">
        <w:rPr>
          <w:rFonts w:ascii="Times New Roman" w:eastAsia="Times New Roman" w:hAnsi="Times New Roman" w:cs="Times New Roman"/>
          <w:spacing w:val="-3"/>
          <w:sz w:val="24"/>
          <w:szCs w:val="24"/>
        </w:rPr>
        <w:t>.</w:t>
      </w:r>
      <w:proofErr w:type="gramEnd"/>
      <w:r w:rsidRPr="00B92167">
        <w:rPr>
          <w:rFonts w:ascii="Times New Roman" w:eastAsia="Times New Roman" w:hAnsi="Times New Roman" w:cs="Times New Roman"/>
          <w:spacing w:val="-3"/>
          <w:sz w:val="24"/>
          <w:szCs w:val="24"/>
        </w:rPr>
        <w:t xml:space="preserve"> § 701.</w:t>
      </w:r>
    </w:p>
    <w:p w:rsidR="00B92167" w:rsidRPr="00B92167" w:rsidRDefault="00B92167" w:rsidP="00B92167">
      <w:pPr>
        <w:spacing w:after="0" w:line="360" w:lineRule="auto"/>
        <w:rPr>
          <w:rFonts w:ascii="Times New Roman" w:eastAsia="Times New Roman" w:hAnsi="Times New Roman" w:cs="Times New Roman"/>
          <w:spacing w:val="-3"/>
          <w:sz w:val="24"/>
          <w:szCs w:val="24"/>
        </w:rPr>
      </w:pPr>
    </w:p>
    <w:p w:rsidR="00B92167" w:rsidRPr="00B92167" w:rsidRDefault="00B92167" w:rsidP="00B92167">
      <w:pPr>
        <w:spacing w:after="0" w:line="360" w:lineRule="auto"/>
        <w:ind w:firstLine="1440"/>
        <w:rPr>
          <w:rFonts w:ascii="Times New Roman" w:eastAsia="Times New Roman" w:hAnsi="Times New Roman" w:cs="Times New Roman"/>
          <w:spacing w:val="-3"/>
          <w:sz w:val="24"/>
          <w:szCs w:val="24"/>
        </w:rPr>
      </w:pPr>
      <w:r w:rsidRPr="00B92167">
        <w:rPr>
          <w:rFonts w:ascii="Times New Roman" w:eastAsia="Times New Roman" w:hAnsi="Times New Roman" w:cs="Times New Roman"/>
          <w:spacing w:val="-3"/>
          <w:sz w:val="24"/>
          <w:szCs w:val="24"/>
        </w:rPr>
        <w:t>2.</w:t>
      </w:r>
      <w:r w:rsidRPr="00B92167">
        <w:rPr>
          <w:rFonts w:ascii="Times New Roman" w:eastAsia="Times New Roman" w:hAnsi="Times New Roman" w:cs="Times New Roman"/>
          <w:spacing w:val="-3"/>
          <w:sz w:val="24"/>
          <w:szCs w:val="24"/>
        </w:rPr>
        <w:tab/>
        <w:t xml:space="preserve">The Complainant seeking affirmative relief from the Commission has the burden of proving the Complaint allegations by producing evidence which established material facts by a preponderance of the evidence.  </w:t>
      </w:r>
      <w:proofErr w:type="gramStart"/>
      <w:r w:rsidRPr="00B92167">
        <w:rPr>
          <w:rFonts w:ascii="Times New Roman" w:eastAsia="Times New Roman" w:hAnsi="Times New Roman" w:cs="Times New Roman"/>
          <w:spacing w:val="-3"/>
          <w:sz w:val="24"/>
          <w:szCs w:val="24"/>
        </w:rPr>
        <w:t xml:space="preserve">66 </w:t>
      </w:r>
      <w:proofErr w:type="spellStart"/>
      <w:r w:rsidRPr="00B92167">
        <w:rPr>
          <w:rFonts w:ascii="Times New Roman" w:eastAsia="Times New Roman" w:hAnsi="Times New Roman" w:cs="Times New Roman"/>
          <w:spacing w:val="-3"/>
          <w:sz w:val="24"/>
          <w:szCs w:val="24"/>
        </w:rPr>
        <w:t>Pa.C.S.A</w:t>
      </w:r>
      <w:proofErr w:type="spellEnd"/>
      <w:r w:rsidRPr="00B92167">
        <w:rPr>
          <w:rFonts w:ascii="Times New Roman" w:eastAsia="Times New Roman" w:hAnsi="Times New Roman" w:cs="Times New Roman"/>
          <w:spacing w:val="-3"/>
          <w:sz w:val="24"/>
          <w:szCs w:val="24"/>
        </w:rPr>
        <w:t>.</w:t>
      </w:r>
      <w:proofErr w:type="gramEnd"/>
      <w:r w:rsidRPr="00B92167">
        <w:rPr>
          <w:rFonts w:ascii="Times New Roman" w:eastAsia="Times New Roman" w:hAnsi="Times New Roman" w:cs="Times New Roman"/>
          <w:spacing w:val="-3"/>
          <w:sz w:val="24"/>
          <w:szCs w:val="24"/>
        </w:rPr>
        <w:t xml:space="preserve"> § 332(a).</w:t>
      </w:r>
    </w:p>
    <w:p w:rsidR="00B92167" w:rsidRPr="00B92167" w:rsidRDefault="00B92167" w:rsidP="00B92167">
      <w:pPr>
        <w:spacing w:after="0" w:line="360" w:lineRule="auto"/>
        <w:ind w:firstLine="1440"/>
        <w:rPr>
          <w:rFonts w:ascii="Times New Roman" w:eastAsia="Times New Roman" w:hAnsi="Times New Roman" w:cs="Times New Roman"/>
          <w:spacing w:val="-3"/>
          <w:sz w:val="24"/>
          <w:szCs w:val="24"/>
        </w:rPr>
      </w:pPr>
    </w:p>
    <w:p w:rsidR="00B92167" w:rsidRPr="00B92167" w:rsidRDefault="00B92167" w:rsidP="00B92167">
      <w:pPr>
        <w:spacing w:after="0" w:line="360" w:lineRule="auto"/>
        <w:ind w:firstLine="1440"/>
        <w:rPr>
          <w:rFonts w:ascii="Times New Roman" w:eastAsia="Times New Roman" w:hAnsi="Times New Roman" w:cs="Times New Roman"/>
          <w:sz w:val="24"/>
          <w:szCs w:val="24"/>
        </w:rPr>
      </w:pPr>
      <w:r w:rsidRPr="00B92167">
        <w:rPr>
          <w:rFonts w:ascii="Times New Roman" w:eastAsia="Times New Roman" w:hAnsi="Times New Roman" w:cs="Times New Roman"/>
          <w:sz w:val="24"/>
          <w:szCs w:val="24"/>
        </w:rPr>
        <w:lastRenderedPageBreak/>
        <w:t>3.</w:t>
      </w:r>
      <w:r w:rsidRPr="00B92167">
        <w:rPr>
          <w:rFonts w:ascii="Times New Roman" w:eastAsia="Times New Roman" w:hAnsi="Times New Roman" w:cs="Times New Roman"/>
          <w:sz w:val="24"/>
          <w:szCs w:val="24"/>
        </w:rPr>
        <w:tab/>
        <w:t xml:space="preserve">The Commission’s decision must be supported by “substantial evidence,” which consists of evidence that a reasonable mind might accept as adequate to support a conclusion.  A mere “trace of evidence or a suspicion of the existence of a fact” is insufficient.  </w:t>
      </w:r>
      <w:proofErr w:type="gramStart"/>
      <w:r w:rsidRPr="00B92167">
        <w:rPr>
          <w:rFonts w:ascii="Times New Roman" w:eastAsia="Times New Roman" w:hAnsi="Times New Roman" w:cs="Times New Roman"/>
          <w:i/>
          <w:iCs/>
          <w:sz w:val="24"/>
          <w:szCs w:val="24"/>
        </w:rPr>
        <w:t>Norfolk and Western Railway Co. v. Pa. PUC</w:t>
      </w:r>
      <w:r w:rsidRPr="00B92167">
        <w:rPr>
          <w:rFonts w:ascii="Times New Roman" w:eastAsia="Times New Roman" w:hAnsi="Times New Roman" w:cs="Times New Roman"/>
          <w:sz w:val="24"/>
          <w:szCs w:val="24"/>
        </w:rPr>
        <w:t>, 489 Pa. 109, 413 A.2d 1037 (1980).</w:t>
      </w:r>
      <w:proofErr w:type="gramEnd"/>
    </w:p>
    <w:p w:rsidR="00B92167" w:rsidRPr="00B92167" w:rsidRDefault="00B92167" w:rsidP="00B92167">
      <w:pPr>
        <w:spacing w:after="0" w:line="360" w:lineRule="auto"/>
        <w:rPr>
          <w:rFonts w:ascii="Times New Roman" w:eastAsia="Times New Roman" w:hAnsi="Times New Roman" w:cs="Times New Roman"/>
          <w:spacing w:val="-3"/>
          <w:sz w:val="24"/>
          <w:szCs w:val="24"/>
        </w:rPr>
      </w:pPr>
    </w:p>
    <w:p w:rsidR="00B92167" w:rsidRPr="00B92167" w:rsidRDefault="00B92167" w:rsidP="00B92167">
      <w:pPr>
        <w:spacing w:after="0" w:line="360" w:lineRule="auto"/>
        <w:ind w:firstLine="1440"/>
        <w:rPr>
          <w:rFonts w:ascii="Times New Roman" w:eastAsia="Calibri" w:hAnsi="Times New Roman" w:cs="Times New Roman"/>
          <w:sz w:val="24"/>
          <w:szCs w:val="24"/>
        </w:rPr>
      </w:pPr>
      <w:r w:rsidRPr="00B92167">
        <w:rPr>
          <w:rFonts w:ascii="Times New Roman" w:eastAsia="Times New Roman" w:hAnsi="Times New Roman" w:cs="Times New Roman"/>
          <w:spacing w:val="-3"/>
          <w:sz w:val="24"/>
          <w:szCs w:val="24"/>
        </w:rPr>
        <w:t>4.</w:t>
      </w:r>
      <w:r w:rsidRPr="00B92167">
        <w:rPr>
          <w:rFonts w:ascii="Times New Roman" w:eastAsia="Times New Roman" w:hAnsi="Times New Roman" w:cs="Times New Roman"/>
          <w:spacing w:val="-3"/>
          <w:sz w:val="24"/>
          <w:szCs w:val="24"/>
        </w:rPr>
        <w:tab/>
      </w:r>
      <w:r w:rsidRPr="00B92167">
        <w:rPr>
          <w:rFonts w:ascii="Times New Roman" w:eastAsia="Calibri" w:hAnsi="Times New Roman" w:cs="Times New Roman"/>
          <w:sz w:val="24"/>
          <w:szCs w:val="24"/>
        </w:rPr>
        <w:t xml:space="preserve">A public utility may require the payment of any outstanding balance, or portion of an outstanding balance, if the applicant resided at the property for which service is requested during the time the outstanding balance accrued and for the time the applicant resided there.  </w:t>
      </w:r>
      <w:proofErr w:type="gramStart"/>
      <w:r w:rsidRPr="00B92167">
        <w:rPr>
          <w:rFonts w:ascii="Times New Roman" w:eastAsia="Calibri" w:hAnsi="Times New Roman" w:cs="Times New Roman"/>
          <w:iCs/>
          <w:sz w:val="24"/>
          <w:szCs w:val="24"/>
        </w:rPr>
        <w:t xml:space="preserve">66 </w:t>
      </w:r>
      <w:proofErr w:type="spellStart"/>
      <w:r w:rsidRPr="00B92167">
        <w:rPr>
          <w:rFonts w:ascii="Times New Roman" w:eastAsia="Calibri" w:hAnsi="Times New Roman" w:cs="Times New Roman"/>
          <w:iCs/>
          <w:sz w:val="24"/>
          <w:szCs w:val="24"/>
        </w:rPr>
        <w:t>Pa.C.S.A</w:t>
      </w:r>
      <w:proofErr w:type="spellEnd"/>
      <w:r w:rsidRPr="00B92167">
        <w:rPr>
          <w:rFonts w:ascii="Times New Roman" w:eastAsia="Calibri" w:hAnsi="Times New Roman" w:cs="Times New Roman"/>
          <w:iCs/>
          <w:sz w:val="24"/>
          <w:szCs w:val="24"/>
        </w:rPr>
        <w:t xml:space="preserve"> § 1407(d).</w:t>
      </w:r>
      <w:proofErr w:type="gramEnd"/>
      <w:r w:rsidRPr="00B92167">
        <w:rPr>
          <w:rFonts w:ascii="Times New Roman" w:eastAsia="Calibri" w:hAnsi="Times New Roman" w:cs="Times New Roman"/>
          <w:i/>
          <w:iCs/>
          <w:sz w:val="24"/>
          <w:szCs w:val="24"/>
        </w:rPr>
        <w:t xml:space="preserve">  </w:t>
      </w:r>
    </w:p>
    <w:p w:rsidR="00B92167" w:rsidRPr="00B92167" w:rsidRDefault="00B92167" w:rsidP="00B92167">
      <w:pPr>
        <w:spacing w:after="0" w:line="360" w:lineRule="auto"/>
        <w:ind w:firstLine="1440"/>
        <w:rPr>
          <w:rFonts w:ascii="Times New Roman" w:eastAsia="Calibri" w:hAnsi="Times New Roman" w:cs="Times New Roman"/>
          <w:sz w:val="24"/>
          <w:szCs w:val="24"/>
        </w:rPr>
      </w:pPr>
    </w:p>
    <w:p w:rsidR="003034A2" w:rsidRDefault="00B92167" w:rsidP="003034A2">
      <w:pPr>
        <w:spacing w:after="0" w:line="360" w:lineRule="auto"/>
        <w:ind w:firstLine="1440"/>
        <w:rPr>
          <w:rFonts w:ascii="Times New Roman" w:eastAsia="Calibri" w:hAnsi="Times New Roman" w:cs="Times New Roman"/>
          <w:i/>
          <w:iCs/>
          <w:sz w:val="24"/>
          <w:szCs w:val="24"/>
        </w:rPr>
      </w:pPr>
      <w:r w:rsidRPr="00B92167">
        <w:rPr>
          <w:rFonts w:ascii="Times New Roman" w:eastAsia="Calibri" w:hAnsi="Times New Roman" w:cs="Times New Roman"/>
          <w:sz w:val="24"/>
          <w:szCs w:val="24"/>
        </w:rPr>
        <w:t>5.</w:t>
      </w:r>
      <w:r w:rsidRPr="00B92167">
        <w:rPr>
          <w:rFonts w:ascii="Times New Roman" w:eastAsia="Calibri" w:hAnsi="Times New Roman" w:cs="Times New Roman"/>
          <w:sz w:val="24"/>
          <w:szCs w:val="24"/>
        </w:rPr>
        <w:tab/>
        <w:t xml:space="preserve">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w:t>
      </w:r>
      <w:proofErr w:type="gramStart"/>
      <w:r w:rsidRPr="00B92167">
        <w:rPr>
          <w:rFonts w:ascii="Times New Roman" w:eastAsia="Calibri" w:hAnsi="Times New Roman" w:cs="Times New Roman"/>
          <w:iCs/>
          <w:sz w:val="24"/>
          <w:szCs w:val="24"/>
        </w:rPr>
        <w:t xml:space="preserve">66 </w:t>
      </w:r>
      <w:proofErr w:type="spellStart"/>
      <w:r w:rsidRPr="00B92167">
        <w:rPr>
          <w:rFonts w:ascii="Times New Roman" w:eastAsia="Calibri" w:hAnsi="Times New Roman" w:cs="Times New Roman"/>
          <w:iCs/>
          <w:sz w:val="24"/>
          <w:szCs w:val="24"/>
        </w:rPr>
        <w:t>Pa.C.S.A</w:t>
      </w:r>
      <w:proofErr w:type="spellEnd"/>
      <w:r w:rsidRPr="00B92167">
        <w:rPr>
          <w:rFonts w:ascii="Times New Roman" w:eastAsia="Calibri" w:hAnsi="Times New Roman" w:cs="Times New Roman"/>
          <w:iCs/>
          <w:sz w:val="24"/>
          <w:szCs w:val="24"/>
        </w:rPr>
        <w:t xml:space="preserve"> § 1407(e).</w:t>
      </w:r>
      <w:proofErr w:type="gramEnd"/>
      <w:r w:rsidRPr="00B92167">
        <w:rPr>
          <w:rFonts w:ascii="Times New Roman" w:eastAsia="Calibri" w:hAnsi="Times New Roman" w:cs="Times New Roman"/>
          <w:i/>
          <w:iCs/>
          <w:sz w:val="24"/>
          <w:szCs w:val="24"/>
        </w:rPr>
        <w:t xml:space="preserve">  </w:t>
      </w:r>
    </w:p>
    <w:p w:rsidR="003034A2" w:rsidRPr="003034A2" w:rsidRDefault="003034A2" w:rsidP="003034A2">
      <w:pPr>
        <w:spacing w:after="0" w:line="360" w:lineRule="auto"/>
        <w:ind w:firstLine="1440"/>
        <w:rPr>
          <w:rFonts w:ascii="Times New Roman" w:eastAsia="Calibri" w:hAnsi="Times New Roman" w:cs="Times New Roman"/>
          <w:iCs/>
          <w:sz w:val="24"/>
          <w:szCs w:val="24"/>
        </w:rPr>
      </w:pPr>
    </w:p>
    <w:p w:rsidR="002075DF" w:rsidRDefault="003034A2" w:rsidP="003034A2">
      <w:pPr>
        <w:spacing w:after="0" w:line="360" w:lineRule="auto"/>
        <w:ind w:firstLine="1440"/>
        <w:rPr>
          <w:rFonts w:ascii="Times New Roman" w:eastAsia="Calibri" w:hAnsi="Times New Roman" w:cs="Times New Roman"/>
          <w:i/>
          <w:iCs/>
          <w:sz w:val="24"/>
          <w:szCs w:val="24"/>
        </w:rPr>
      </w:pPr>
      <w:r w:rsidRPr="003034A2">
        <w:rPr>
          <w:rFonts w:ascii="Times New Roman" w:eastAsia="Calibri" w:hAnsi="Times New Roman" w:cs="Times New Roman"/>
          <w:iCs/>
          <w:sz w:val="24"/>
          <w:szCs w:val="24"/>
        </w:rPr>
        <w:t>6.</w:t>
      </w:r>
      <w:r w:rsidRPr="003034A2">
        <w:rPr>
          <w:rFonts w:ascii="Times New Roman" w:eastAsia="Calibri" w:hAnsi="Times New Roman" w:cs="Times New Roman"/>
          <w:iCs/>
          <w:sz w:val="24"/>
          <w:szCs w:val="24"/>
        </w:rPr>
        <w:tab/>
      </w:r>
      <w:r w:rsidRPr="002075DF">
        <w:rPr>
          <w:rFonts w:ascii="Times New Roman" w:hAnsi="Times New Roman" w:cs="Times New Roman"/>
          <w:sz w:val="24"/>
          <w:szCs w:val="24"/>
        </w:rPr>
        <w:t>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 from the date of the service request.</w:t>
      </w:r>
      <w:r w:rsidRPr="003034A2">
        <w:rPr>
          <w:rFonts w:ascii="Times New Roman" w:hAnsi="Times New Roman" w:cs="Times New Roman"/>
          <w:sz w:val="24"/>
          <w:szCs w:val="24"/>
        </w:rPr>
        <w:t xml:space="preserve"> </w:t>
      </w:r>
      <w:r w:rsidRPr="002075DF">
        <w:rPr>
          <w:rFonts w:ascii="Times New Roman" w:hAnsi="Times New Roman" w:cs="Times New Roman"/>
          <w:sz w:val="24"/>
          <w:szCs w:val="24"/>
        </w:rPr>
        <w:t>52 Pa. Code § 56.35</w:t>
      </w:r>
      <w:r>
        <w:rPr>
          <w:rFonts w:ascii="Times New Roman" w:hAnsi="Times New Roman" w:cs="Times New Roman"/>
          <w:sz w:val="24"/>
          <w:szCs w:val="24"/>
        </w:rPr>
        <w:t>(b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w:t>
      </w:r>
    </w:p>
    <w:p w:rsidR="003034A2" w:rsidRPr="003034A2" w:rsidRDefault="003034A2" w:rsidP="003034A2">
      <w:pPr>
        <w:spacing w:after="0" w:line="360" w:lineRule="auto"/>
        <w:ind w:firstLine="1440"/>
        <w:rPr>
          <w:rFonts w:ascii="Times New Roman" w:eastAsia="Calibri" w:hAnsi="Times New Roman" w:cs="Times New Roman"/>
          <w:i/>
          <w:iCs/>
          <w:sz w:val="24"/>
          <w:szCs w:val="24"/>
        </w:rPr>
      </w:pPr>
    </w:p>
    <w:p w:rsidR="002075DF" w:rsidRDefault="002075DF" w:rsidP="00B92167">
      <w:pPr>
        <w:spacing w:after="0" w:line="360" w:lineRule="auto"/>
        <w:rPr>
          <w:rFonts w:ascii="Times New Roman" w:eastAsia="Times New Roman" w:hAnsi="Times New Roman" w:cs="Times New Roman"/>
          <w:spacing w:val="-3"/>
          <w:sz w:val="24"/>
          <w:szCs w:val="24"/>
        </w:rPr>
      </w:pPr>
    </w:p>
    <w:p w:rsidR="002075DF" w:rsidRPr="00B92167" w:rsidRDefault="002075DF" w:rsidP="00B92167">
      <w:pPr>
        <w:spacing w:after="0" w:line="360" w:lineRule="auto"/>
        <w:rPr>
          <w:rFonts w:ascii="Times New Roman" w:eastAsia="Times New Roman" w:hAnsi="Times New Roman" w:cs="Times New Roman"/>
          <w:spacing w:val="-3"/>
          <w:sz w:val="24"/>
          <w:szCs w:val="24"/>
        </w:rPr>
      </w:pPr>
    </w:p>
    <w:p w:rsidR="00B92167" w:rsidRPr="00B92167" w:rsidRDefault="00B92167" w:rsidP="00B92167">
      <w:pPr>
        <w:spacing w:after="0" w:line="360" w:lineRule="auto"/>
        <w:jc w:val="center"/>
        <w:outlineLvl w:val="0"/>
        <w:rPr>
          <w:rFonts w:ascii="Times New Roman" w:eastAsia="Times New Roman" w:hAnsi="Times New Roman" w:cs="Times New Roman"/>
          <w:spacing w:val="-3"/>
          <w:sz w:val="24"/>
          <w:szCs w:val="24"/>
          <w:u w:val="single"/>
        </w:rPr>
      </w:pPr>
      <w:r w:rsidRPr="00B92167">
        <w:rPr>
          <w:rFonts w:ascii="Times New Roman" w:eastAsia="Times New Roman" w:hAnsi="Times New Roman" w:cs="Times New Roman"/>
          <w:spacing w:val="-3"/>
          <w:sz w:val="24"/>
          <w:szCs w:val="24"/>
          <w:u w:val="single"/>
        </w:rPr>
        <w:t>ORDER</w:t>
      </w:r>
    </w:p>
    <w:p w:rsidR="00B92167" w:rsidRDefault="00B92167" w:rsidP="00B92167">
      <w:pPr>
        <w:spacing w:after="0" w:line="360" w:lineRule="auto"/>
        <w:rPr>
          <w:rFonts w:ascii="Times New Roman" w:eastAsia="Times New Roman" w:hAnsi="Times New Roman" w:cs="Times New Roman"/>
          <w:spacing w:val="-3"/>
          <w:sz w:val="24"/>
          <w:szCs w:val="24"/>
        </w:rPr>
      </w:pPr>
    </w:p>
    <w:p w:rsidR="00957954" w:rsidRPr="00B92167" w:rsidRDefault="00957954" w:rsidP="00B92167">
      <w:pPr>
        <w:spacing w:after="0" w:line="360" w:lineRule="auto"/>
        <w:rPr>
          <w:rFonts w:ascii="Times New Roman" w:eastAsia="Times New Roman" w:hAnsi="Times New Roman" w:cs="Times New Roman"/>
          <w:spacing w:val="-3"/>
          <w:sz w:val="24"/>
          <w:szCs w:val="24"/>
        </w:rPr>
      </w:pPr>
    </w:p>
    <w:p w:rsidR="00B92167" w:rsidRPr="00B92167" w:rsidRDefault="00B92167" w:rsidP="00B92167">
      <w:pPr>
        <w:spacing w:after="0" w:line="360" w:lineRule="auto"/>
        <w:ind w:firstLine="1440"/>
        <w:rPr>
          <w:rFonts w:ascii="Times New Roman" w:eastAsia="Times New Roman" w:hAnsi="Times New Roman" w:cs="Times New Roman"/>
          <w:spacing w:val="-3"/>
          <w:sz w:val="24"/>
          <w:szCs w:val="24"/>
        </w:rPr>
      </w:pPr>
      <w:r w:rsidRPr="00B92167">
        <w:rPr>
          <w:rFonts w:ascii="Times New Roman" w:eastAsia="Times New Roman" w:hAnsi="Times New Roman" w:cs="Times New Roman"/>
          <w:spacing w:val="-3"/>
          <w:sz w:val="24"/>
          <w:szCs w:val="24"/>
        </w:rPr>
        <w:t>THEREFORE,</w:t>
      </w:r>
    </w:p>
    <w:p w:rsidR="00B92167" w:rsidRPr="00B92167" w:rsidRDefault="00B92167" w:rsidP="00B92167">
      <w:pPr>
        <w:spacing w:after="0" w:line="360" w:lineRule="auto"/>
        <w:ind w:firstLine="1440"/>
        <w:rPr>
          <w:rFonts w:ascii="Times New Roman" w:eastAsia="Times New Roman" w:hAnsi="Times New Roman" w:cs="Times New Roman"/>
          <w:spacing w:val="-3"/>
          <w:sz w:val="24"/>
          <w:szCs w:val="24"/>
        </w:rPr>
      </w:pPr>
    </w:p>
    <w:p w:rsidR="00B92167" w:rsidRPr="00B92167" w:rsidRDefault="00B92167" w:rsidP="00B92167">
      <w:pPr>
        <w:spacing w:after="0" w:line="360" w:lineRule="auto"/>
        <w:ind w:firstLine="1440"/>
        <w:outlineLvl w:val="0"/>
        <w:rPr>
          <w:rFonts w:ascii="Times New Roman" w:eastAsia="Times New Roman" w:hAnsi="Times New Roman" w:cs="Times New Roman"/>
          <w:spacing w:val="-3"/>
          <w:sz w:val="24"/>
          <w:szCs w:val="24"/>
        </w:rPr>
      </w:pPr>
      <w:r w:rsidRPr="00B92167">
        <w:rPr>
          <w:rFonts w:ascii="Times New Roman" w:eastAsia="Times New Roman" w:hAnsi="Times New Roman" w:cs="Times New Roman"/>
          <w:spacing w:val="-3"/>
          <w:sz w:val="24"/>
          <w:szCs w:val="24"/>
        </w:rPr>
        <w:t>IT IS ORDERED:</w:t>
      </w:r>
    </w:p>
    <w:p w:rsidR="00B92167" w:rsidRPr="00B92167" w:rsidRDefault="00B92167" w:rsidP="00B92167">
      <w:pPr>
        <w:spacing w:after="0" w:line="360" w:lineRule="auto"/>
        <w:rPr>
          <w:rFonts w:ascii="Times New Roman" w:eastAsia="Times New Roman" w:hAnsi="Times New Roman" w:cs="Times New Roman"/>
          <w:spacing w:val="-3"/>
          <w:sz w:val="24"/>
          <w:szCs w:val="24"/>
        </w:rPr>
      </w:pPr>
    </w:p>
    <w:p w:rsidR="00B92167" w:rsidRPr="00B92167" w:rsidRDefault="00B92167" w:rsidP="00B92167">
      <w:pPr>
        <w:spacing w:after="0" w:line="360" w:lineRule="auto"/>
        <w:ind w:firstLine="1440"/>
        <w:rPr>
          <w:rFonts w:ascii="Times New Roman" w:eastAsia="Times New Roman" w:hAnsi="Times New Roman" w:cs="Times New Roman"/>
          <w:spacing w:val="-3"/>
          <w:sz w:val="24"/>
          <w:szCs w:val="24"/>
        </w:rPr>
      </w:pPr>
      <w:r w:rsidRPr="00B92167">
        <w:rPr>
          <w:rFonts w:ascii="Times New Roman" w:eastAsia="Times New Roman" w:hAnsi="Times New Roman" w:cs="Times New Roman"/>
          <w:spacing w:val="-3"/>
          <w:sz w:val="24"/>
          <w:szCs w:val="24"/>
        </w:rPr>
        <w:t>1.</w:t>
      </w:r>
      <w:r w:rsidRPr="00B92167">
        <w:rPr>
          <w:rFonts w:ascii="Times New Roman" w:eastAsia="Times New Roman" w:hAnsi="Times New Roman" w:cs="Times New Roman"/>
          <w:spacing w:val="-3"/>
          <w:sz w:val="24"/>
          <w:szCs w:val="24"/>
        </w:rPr>
        <w:tab/>
        <w:t>That Complaina</w:t>
      </w:r>
      <w:r>
        <w:rPr>
          <w:rFonts w:ascii="Times New Roman" w:eastAsia="Times New Roman" w:hAnsi="Times New Roman" w:cs="Times New Roman"/>
          <w:spacing w:val="-3"/>
          <w:sz w:val="24"/>
          <w:szCs w:val="24"/>
        </w:rPr>
        <w:t>nt’s late-filed Exhibit 4 is</w:t>
      </w:r>
      <w:r w:rsidRPr="00B92167">
        <w:rPr>
          <w:rFonts w:ascii="Times New Roman" w:eastAsia="Times New Roman" w:hAnsi="Times New Roman" w:cs="Times New Roman"/>
          <w:spacing w:val="-3"/>
          <w:sz w:val="24"/>
          <w:szCs w:val="24"/>
        </w:rPr>
        <w:t xml:space="preserve"> admitted into the record in this matter.</w:t>
      </w:r>
    </w:p>
    <w:p w:rsidR="00B92167" w:rsidRPr="00B92167" w:rsidRDefault="00B92167" w:rsidP="00B92167">
      <w:pPr>
        <w:spacing w:after="0" w:line="360" w:lineRule="auto"/>
        <w:ind w:firstLine="1440"/>
        <w:rPr>
          <w:rFonts w:ascii="Times New Roman" w:eastAsia="Times New Roman" w:hAnsi="Times New Roman" w:cs="Times New Roman"/>
          <w:spacing w:val="-3"/>
          <w:sz w:val="24"/>
          <w:szCs w:val="24"/>
        </w:rPr>
      </w:pPr>
      <w:bookmarkStart w:id="0" w:name="_GoBack"/>
      <w:bookmarkEnd w:id="0"/>
      <w:r w:rsidRPr="00B92167">
        <w:rPr>
          <w:rFonts w:ascii="Times New Roman" w:eastAsia="Times New Roman" w:hAnsi="Times New Roman" w:cs="Times New Roman"/>
          <w:spacing w:val="-3"/>
          <w:sz w:val="24"/>
          <w:szCs w:val="24"/>
        </w:rPr>
        <w:lastRenderedPageBreak/>
        <w:t>2.</w:t>
      </w:r>
      <w:r w:rsidRPr="00B92167">
        <w:rPr>
          <w:rFonts w:ascii="Times New Roman" w:eastAsia="Times New Roman" w:hAnsi="Times New Roman" w:cs="Times New Roman"/>
          <w:spacing w:val="-3"/>
          <w:sz w:val="24"/>
          <w:szCs w:val="24"/>
        </w:rPr>
        <w:tab/>
        <w:t>That Philadelphia Gas Works’ late-filed Exhibit 6 is admitted into the record in this matter.</w:t>
      </w:r>
    </w:p>
    <w:p w:rsidR="00B92167" w:rsidRPr="00B92167" w:rsidRDefault="00B92167" w:rsidP="00B92167">
      <w:pPr>
        <w:spacing w:after="0" w:line="360" w:lineRule="auto"/>
        <w:ind w:firstLine="1440"/>
        <w:rPr>
          <w:rFonts w:ascii="Times New Roman" w:eastAsia="Times New Roman" w:hAnsi="Times New Roman" w:cs="Times New Roman"/>
          <w:spacing w:val="-3"/>
          <w:sz w:val="24"/>
          <w:szCs w:val="24"/>
        </w:rPr>
      </w:pPr>
    </w:p>
    <w:p w:rsidR="00B92167" w:rsidRPr="00B92167" w:rsidRDefault="00B92167" w:rsidP="00B92167">
      <w:pPr>
        <w:spacing w:after="0" w:line="360" w:lineRule="auto"/>
        <w:ind w:firstLine="1440"/>
        <w:rPr>
          <w:rFonts w:ascii="Times New Roman" w:eastAsia="Times New Roman" w:hAnsi="Times New Roman" w:cs="Times New Roman"/>
          <w:spacing w:val="-3"/>
          <w:sz w:val="24"/>
          <w:szCs w:val="24"/>
        </w:rPr>
      </w:pPr>
      <w:r w:rsidRPr="00B92167">
        <w:rPr>
          <w:rFonts w:ascii="Times New Roman" w:eastAsia="Times New Roman" w:hAnsi="Times New Roman" w:cs="Times New Roman"/>
          <w:spacing w:val="-3"/>
          <w:sz w:val="24"/>
          <w:szCs w:val="24"/>
        </w:rPr>
        <w:t>3.</w:t>
      </w:r>
      <w:r w:rsidRPr="00B92167">
        <w:rPr>
          <w:rFonts w:ascii="Times New Roman" w:eastAsia="Times New Roman" w:hAnsi="Times New Roman" w:cs="Times New Roman"/>
          <w:spacing w:val="-3"/>
          <w:sz w:val="24"/>
          <w:szCs w:val="24"/>
        </w:rPr>
        <w:tab/>
        <w:t xml:space="preserve">That the </w:t>
      </w:r>
      <w:r>
        <w:rPr>
          <w:rFonts w:ascii="Times New Roman" w:eastAsia="Calibri" w:hAnsi="Times New Roman" w:cs="Times New Roman"/>
          <w:sz w:val="24"/>
          <w:szCs w:val="24"/>
        </w:rPr>
        <w:t>formal Complaint of Donna Nelson against Philadelphia Gas Works at Docket No. C-2015-247586 is granted in part, with regard to $1,424.52 of the outstanding balance transferred to her account on February 27, 2014.</w:t>
      </w:r>
    </w:p>
    <w:p w:rsidR="00B92167" w:rsidRPr="00B92167" w:rsidRDefault="00B92167" w:rsidP="00B92167">
      <w:pPr>
        <w:spacing w:after="0" w:line="360" w:lineRule="auto"/>
        <w:ind w:firstLine="1440"/>
        <w:rPr>
          <w:rFonts w:ascii="Times New Roman" w:eastAsia="Times New Roman" w:hAnsi="Times New Roman" w:cs="Times New Roman"/>
          <w:spacing w:val="-3"/>
          <w:sz w:val="24"/>
          <w:szCs w:val="24"/>
        </w:rPr>
      </w:pPr>
    </w:p>
    <w:p w:rsidR="00B92167" w:rsidRPr="00B92167" w:rsidRDefault="00B92167" w:rsidP="00B92167">
      <w:pPr>
        <w:spacing w:after="0" w:line="360" w:lineRule="auto"/>
        <w:ind w:firstLine="1440"/>
        <w:rPr>
          <w:rFonts w:ascii="Times New Roman" w:eastAsia="Times New Roman" w:hAnsi="Times New Roman" w:cs="Times New Roman"/>
          <w:spacing w:val="-3"/>
          <w:sz w:val="24"/>
          <w:szCs w:val="24"/>
        </w:rPr>
      </w:pPr>
      <w:r w:rsidRPr="00B92167">
        <w:rPr>
          <w:rFonts w:ascii="Times New Roman" w:eastAsia="Times New Roman" w:hAnsi="Times New Roman" w:cs="Times New Roman"/>
          <w:spacing w:val="-3"/>
          <w:sz w:val="24"/>
          <w:szCs w:val="24"/>
        </w:rPr>
        <w:t>4.</w:t>
      </w:r>
      <w:r w:rsidRPr="00B92167">
        <w:rPr>
          <w:rFonts w:ascii="Times New Roman" w:eastAsia="Times New Roman" w:hAnsi="Times New Roman" w:cs="Times New Roman"/>
          <w:spacing w:val="-3"/>
          <w:sz w:val="24"/>
          <w:szCs w:val="24"/>
        </w:rPr>
        <w:tab/>
        <w:t xml:space="preserve">That the </w:t>
      </w:r>
      <w:r>
        <w:rPr>
          <w:rFonts w:ascii="Times New Roman" w:eastAsia="Calibri" w:hAnsi="Times New Roman" w:cs="Times New Roman"/>
          <w:sz w:val="24"/>
          <w:szCs w:val="24"/>
        </w:rPr>
        <w:t>Donna Nelson’s formal Complaint against Philadelphia Gas Works at Docket No. C-2015-247586 is denied, in part, with regard to $845.22 of the outstanding balance transferred to her account on February 27, 2014.</w:t>
      </w:r>
    </w:p>
    <w:p w:rsidR="00B92167" w:rsidRPr="00B92167" w:rsidRDefault="00B92167" w:rsidP="00B92167">
      <w:pPr>
        <w:spacing w:after="0" w:line="360" w:lineRule="auto"/>
        <w:ind w:firstLine="1440"/>
        <w:rPr>
          <w:rFonts w:ascii="Times New Roman" w:eastAsia="Times New Roman" w:hAnsi="Times New Roman" w:cs="Times New Roman"/>
          <w:spacing w:val="-3"/>
          <w:sz w:val="24"/>
          <w:szCs w:val="24"/>
        </w:rPr>
      </w:pPr>
    </w:p>
    <w:p w:rsidR="00B92167" w:rsidRPr="00B92167" w:rsidRDefault="00B92167" w:rsidP="00B92167">
      <w:pPr>
        <w:spacing w:after="0" w:line="360" w:lineRule="auto"/>
        <w:ind w:firstLine="1440"/>
        <w:rPr>
          <w:rFonts w:ascii="Times New Roman" w:eastAsia="Times New Roman" w:hAnsi="Times New Roman" w:cs="Times New Roman"/>
          <w:spacing w:val="-3"/>
          <w:sz w:val="24"/>
          <w:szCs w:val="24"/>
        </w:rPr>
      </w:pPr>
      <w:r w:rsidRPr="00B92167">
        <w:rPr>
          <w:rFonts w:ascii="Times New Roman" w:eastAsia="Times New Roman" w:hAnsi="Times New Roman" w:cs="Times New Roman"/>
          <w:spacing w:val="-3"/>
          <w:sz w:val="24"/>
          <w:szCs w:val="24"/>
        </w:rPr>
        <w:t>5.</w:t>
      </w:r>
      <w:r w:rsidRPr="00B92167">
        <w:rPr>
          <w:rFonts w:ascii="Times New Roman" w:eastAsia="Times New Roman" w:hAnsi="Times New Roman" w:cs="Times New Roman"/>
          <w:spacing w:val="-3"/>
          <w:sz w:val="24"/>
          <w:szCs w:val="24"/>
        </w:rPr>
        <w:tab/>
        <w:t>That this proceeding be marked closed.</w:t>
      </w:r>
    </w:p>
    <w:p w:rsidR="00B92167" w:rsidRPr="00B92167" w:rsidRDefault="00B92167" w:rsidP="00B92167">
      <w:pPr>
        <w:spacing w:after="0" w:line="360" w:lineRule="auto"/>
        <w:ind w:left="1440"/>
        <w:rPr>
          <w:rFonts w:ascii="Times New Roman" w:eastAsia="Times New Roman" w:hAnsi="Times New Roman" w:cs="Times New Roman"/>
          <w:spacing w:val="-3"/>
          <w:sz w:val="24"/>
          <w:szCs w:val="24"/>
        </w:rPr>
      </w:pPr>
    </w:p>
    <w:p w:rsidR="00B92167" w:rsidRPr="00B92167" w:rsidRDefault="00B92167" w:rsidP="00B92167">
      <w:pPr>
        <w:spacing w:after="0" w:line="360" w:lineRule="auto"/>
        <w:rPr>
          <w:rFonts w:ascii="Times New Roman" w:eastAsia="Times New Roman" w:hAnsi="Times New Roman" w:cs="Times New Roman"/>
          <w:spacing w:val="-3"/>
          <w:sz w:val="24"/>
          <w:szCs w:val="24"/>
        </w:rPr>
      </w:pPr>
    </w:p>
    <w:p w:rsidR="00B92167" w:rsidRPr="00B92167" w:rsidRDefault="00B92167" w:rsidP="00B92167">
      <w:pPr>
        <w:spacing w:after="0" w:line="360" w:lineRule="auto"/>
        <w:rPr>
          <w:rFonts w:ascii="Times New Roman" w:eastAsia="Times New Roman" w:hAnsi="Times New Roman" w:cs="Times New Roman"/>
          <w:spacing w:val="-3"/>
          <w:sz w:val="24"/>
          <w:szCs w:val="24"/>
        </w:rPr>
      </w:pPr>
    </w:p>
    <w:p w:rsidR="00B92167" w:rsidRPr="00B92167" w:rsidRDefault="00B92167" w:rsidP="00B92167">
      <w:pPr>
        <w:spacing w:after="0" w:line="240" w:lineRule="auto"/>
        <w:rPr>
          <w:rFonts w:ascii="Times New Roman" w:eastAsia="Times New Roman" w:hAnsi="Times New Roman" w:cs="Times New Roman"/>
          <w:spacing w:val="-3"/>
          <w:sz w:val="24"/>
          <w:szCs w:val="24"/>
        </w:rPr>
      </w:pPr>
      <w:r w:rsidRPr="00B92167">
        <w:rPr>
          <w:rFonts w:ascii="Times New Roman" w:eastAsia="Times New Roman" w:hAnsi="Times New Roman" w:cs="Times New Roman"/>
          <w:spacing w:val="-3"/>
          <w:sz w:val="24"/>
          <w:szCs w:val="24"/>
        </w:rPr>
        <w:t>Date:</w:t>
      </w:r>
      <w:r w:rsidRPr="00B92167">
        <w:rPr>
          <w:rFonts w:ascii="Times New Roman" w:eastAsia="Times New Roman" w:hAnsi="Times New Roman" w:cs="Times New Roman"/>
          <w:spacing w:val="-3"/>
          <w:sz w:val="24"/>
          <w:szCs w:val="24"/>
        </w:rPr>
        <w:tab/>
      </w:r>
      <w:r w:rsidR="00932478">
        <w:rPr>
          <w:rFonts w:ascii="Times New Roman" w:eastAsia="Times New Roman" w:hAnsi="Times New Roman" w:cs="Times New Roman"/>
          <w:spacing w:val="-3"/>
          <w:sz w:val="24"/>
          <w:szCs w:val="24"/>
          <w:u w:val="single"/>
        </w:rPr>
        <w:t>December 2</w:t>
      </w:r>
      <w:r>
        <w:rPr>
          <w:rFonts w:ascii="Times New Roman" w:eastAsia="Times New Roman" w:hAnsi="Times New Roman" w:cs="Times New Roman"/>
          <w:spacing w:val="-3"/>
          <w:sz w:val="24"/>
          <w:szCs w:val="24"/>
          <w:u w:val="single"/>
        </w:rPr>
        <w:t>, 2015</w:t>
      </w:r>
      <w:r w:rsidRPr="00B92167">
        <w:rPr>
          <w:rFonts w:ascii="Times New Roman" w:eastAsia="Times New Roman" w:hAnsi="Times New Roman" w:cs="Times New Roman"/>
          <w:spacing w:val="-3"/>
          <w:sz w:val="24"/>
          <w:szCs w:val="24"/>
        </w:rPr>
        <w:tab/>
      </w:r>
      <w:r w:rsidRPr="00B92167">
        <w:rPr>
          <w:rFonts w:ascii="Times New Roman" w:eastAsia="Times New Roman" w:hAnsi="Times New Roman" w:cs="Times New Roman"/>
          <w:spacing w:val="-3"/>
          <w:sz w:val="24"/>
          <w:szCs w:val="24"/>
        </w:rPr>
        <w:tab/>
      </w:r>
      <w:r w:rsidRPr="00B92167">
        <w:rPr>
          <w:rFonts w:ascii="Times New Roman" w:eastAsia="Times New Roman" w:hAnsi="Times New Roman" w:cs="Times New Roman"/>
          <w:spacing w:val="-3"/>
          <w:sz w:val="24"/>
          <w:szCs w:val="24"/>
        </w:rPr>
        <w:tab/>
      </w:r>
      <w:r w:rsidRPr="00B92167">
        <w:rPr>
          <w:rFonts w:ascii="Times New Roman" w:eastAsia="Times New Roman" w:hAnsi="Times New Roman" w:cs="Times New Roman"/>
          <w:spacing w:val="-3"/>
          <w:sz w:val="24"/>
          <w:szCs w:val="24"/>
        </w:rPr>
        <w:tab/>
      </w:r>
      <w:r w:rsidRPr="00B92167">
        <w:rPr>
          <w:rFonts w:ascii="Times New Roman" w:eastAsia="Times New Roman" w:hAnsi="Times New Roman" w:cs="Times New Roman"/>
          <w:spacing w:val="-3"/>
          <w:sz w:val="24"/>
          <w:szCs w:val="24"/>
          <w:u w:val="single"/>
        </w:rPr>
        <w:tab/>
      </w:r>
      <w:r w:rsidRPr="00B92167">
        <w:rPr>
          <w:rFonts w:ascii="Times New Roman" w:eastAsia="Times New Roman" w:hAnsi="Times New Roman" w:cs="Times New Roman"/>
          <w:spacing w:val="-3"/>
          <w:sz w:val="24"/>
          <w:szCs w:val="24"/>
          <w:u w:val="single"/>
        </w:rPr>
        <w:tab/>
        <w:t>/s/</w:t>
      </w:r>
      <w:r w:rsidRPr="00B92167">
        <w:rPr>
          <w:rFonts w:ascii="Times New Roman" w:eastAsia="Times New Roman" w:hAnsi="Times New Roman" w:cs="Times New Roman"/>
          <w:spacing w:val="-3"/>
          <w:sz w:val="24"/>
          <w:szCs w:val="24"/>
          <w:u w:val="single"/>
        </w:rPr>
        <w:tab/>
      </w:r>
      <w:r w:rsidRPr="00B92167">
        <w:rPr>
          <w:rFonts w:ascii="Times New Roman" w:eastAsia="Times New Roman" w:hAnsi="Times New Roman" w:cs="Times New Roman"/>
          <w:spacing w:val="-3"/>
          <w:sz w:val="24"/>
          <w:szCs w:val="24"/>
          <w:u w:val="single"/>
        </w:rPr>
        <w:tab/>
      </w:r>
      <w:r w:rsidRPr="00B92167">
        <w:rPr>
          <w:rFonts w:ascii="Times New Roman" w:eastAsia="Times New Roman" w:hAnsi="Times New Roman" w:cs="Times New Roman"/>
          <w:spacing w:val="-3"/>
          <w:sz w:val="24"/>
          <w:szCs w:val="24"/>
          <w:u w:val="single"/>
        </w:rPr>
        <w:tab/>
      </w:r>
      <w:r w:rsidRPr="00B92167">
        <w:rPr>
          <w:rFonts w:ascii="Times New Roman" w:eastAsia="Times New Roman" w:hAnsi="Times New Roman" w:cs="Times New Roman"/>
          <w:spacing w:val="-3"/>
          <w:sz w:val="24"/>
          <w:szCs w:val="24"/>
          <w:u w:val="single"/>
        </w:rPr>
        <w:tab/>
      </w:r>
    </w:p>
    <w:p w:rsidR="00B92167" w:rsidRPr="00B92167" w:rsidRDefault="00B92167" w:rsidP="00B92167">
      <w:pPr>
        <w:spacing w:after="0" w:line="240" w:lineRule="auto"/>
        <w:rPr>
          <w:rFonts w:ascii="Times New Roman" w:eastAsia="Times New Roman" w:hAnsi="Times New Roman" w:cs="Times New Roman"/>
          <w:spacing w:val="-3"/>
          <w:sz w:val="24"/>
          <w:szCs w:val="24"/>
        </w:rPr>
      </w:pPr>
      <w:r w:rsidRPr="00B92167">
        <w:rPr>
          <w:rFonts w:ascii="Times New Roman" w:eastAsia="Times New Roman" w:hAnsi="Times New Roman" w:cs="Times New Roman"/>
          <w:spacing w:val="-3"/>
          <w:sz w:val="24"/>
          <w:szCs w:val="24"/>
        </w:rPr>
        <w:tab/>
      </w:r>
      <w:r w:rsidRPr="00B92167">
        <w:rPr>
          <w:rFonts w:ascii="Times New Roman" w:eastAsia="Times New Roman" w:hAnsi="Times New Roman" w:cs="Times New Roman"/>
          <w:spacing w:val="-3"/>
          <w:sz w:val="24"/>
          <w:szCs w:val="24"/>
        </w:rPr>
        <w:tab/>
      </w:r>
      <w:r w:rsidRPr="00B92167">
        <w:rPr>
          <w:rFonts w:ascii="Times New Roman" w:eastAsia="Times New Roman" w:hAnsi="Times New Roman" w:cs="Times New Roman"/>
          <w:spacing w:val="-3"/>
          <w:sz w:val="24"/>
          <w:szCs w:val="24"/>
        </w:rPr>
        <w:tab/>
      </w:r>
      <w:r w:rsidRPr="00B92167">
        <w:rPr>
          <w:rFonts w:ascii="Times New Roman" w:eastAsia="Times New Roman" w:hAnsi="Times New Roman" w:cs="Times New Roman"/>
          <w:spacing w:val="-3"/>
          <w:sz w:val="24"/>
          <w:szCs w:val="24"/>
        </w:rPr>
        <w:tab/>
      </w:r>
      <w:r w:rsidRPr="00B92167">
        <w:rPr>
          <w:rFonts w:ascii="Times New Roman" w:eastAsia="Times New Roman" w:hAnsi="Times New Roman" w:cs="Times New Roman"/>
          <w:spacing w:val="-3"/>
          <w:sz w:val="24"/>
          <w:szCs w:val="24"/>
        </w:rPr>
        <w:tab/>
      </w:r>
      <w:r w:rsidRPr="00B92167">
        <w:rPr>
          <w:rFonts w:ascii="Times New Roman" w:eastAsia="Times New Roman" w:hAnsi="Times New Roman" w:cs="Times New Roman"/>
          <w:spacing w:val="-3"/>
          <w:sz w:val="24"/>
          <w:szCs w:val="24"/>
        </w:rPr>
        <w:tab/>
      </w:r>
      <w:r w:rsidRPr="00B92167">
        <w:rPr>
          <w:rFonts w:ascii="Times New Roman" w:eastAsia="Times New Roman" w:hAnsi="Times New Roman" w:cs="Times New Roman"/>
          <w:spacing w:val="-3"/>
          <w:sz w:val="24"/>
          <w:szCs w:val="24"/>
        </w:rPr>
        <w:tab/>
        <w:t>Eranda Vero</w:t>
      </w:r>
    </w:p>
    <w:p w:rsidR="00B92167" w:rsidRPr="00B92167" w:rsidRDefault="00B92167" w:rsidP="00B92167">
      <w:pPr>
        <w:spacing w:after="0" w:line="240" w:lineRule="auto"/>
        <w:rPr>
          <w:rFonts w:ascii="Times New Roman" w:eastAsia="Times New Roman" w:hAnsi="Times New Roman" w:cs="Times New Roman"/>
          <w:spacing w:val="-3"/>
          <w:sz w:val="24"/>
          <w:szCs w:val="24"/>
        </w:rPr>
      </w:pPr>
      <w:r w:rsidRPr="00B92167">
        <w:rPr>
          <w:rFonts w:ascii="Times New Roman" w:eastAsia="Times New Roman" w:hAnsi="Times New Roman" w:cs="Times New Roman"/>
          <w:spacing w:val="-3"/>
          <w:sz w:val="24"/>
          <w:szCs w:val="24"/>
        </w:rPr>
        <w:tab/>
      </w:r>
      <w:r w:rsidRPr="00B92167">
        <w:rPr>
          <w:rFonts w:ascii="Times New Roman" w:eastAsia="Times New Roman" w:hAnsi="Times New Roman" w:cs="Times New Roman"/>
          <w:spacing w:val="-3"/>
          <w:sz w:val="24"/>
          <w:szCs w:val="24"/>
        </w:rPr>
        <w:tab/>
      </w:r>
      <w:r w:rsidRPr="00B92167">
        <w:rPr>
          <w:rFonts w:ascii="Times New Roman" w:eastAsia="Times New Roman" w:hAnsi="Times New Roman" w:cs="Times New Roman"/>
          <w:spacing w:val="-3"/>
          <w:sz w:val="24"/>
          <w:szCs w:val="24"/>
        </w:rPr>
        <w:tab/>
      </w:r>
      <w:r w:rsidRPr="00B92167">
        <w:rPr>
          <w:rFonts w:ascii="Times New Roman" w:eastAsia="Times New Roman" w:hAnsi="Times New Roman" w:cs="Times New Roman"/>
          <w:spacing w:val="-3"/>
          <w:sz w:val="24"/>
          <w:szCs w:val="24"/>
        </w:rPr>
        <w:tab/>
      </w:r>
      <w:r w:rsidRPr="00B92167">
        <w:rPr>
          <w:rFonts w:ascii="Times New Roman" w:eastAsia="Times New Roman" w:hAnsi="Times New Roman" w:cs="Times New Roman"/>
          <w:spacing w:val="-3"/>
          <w:sz w:val="24"/>
          <w:szCs w:val="24"/>
        </w:rPr>
        <w:tab/>
      </w:r>
      <w:r w:rsidRPr="00B92167">
        <w:rPr>
          <w:rFonts w:ascii="Times New Roman" w:eastAsia="Times New Roman" w:hAnsi="Times New Roman" w:cs="Times New Roman"/>
          <w:spacing w:val="-3"/>
          <w:sz w:val="24"/>
          <w:szCs w:val="24"/>
        </w:rPr>
        <w:tab/>
      </w:r>
      <w:r w:rsidRPr="00B92167">
        <w:rPr>
          <w:rFonts w:ascii="Times New Roman" w:eastAsia="Times New Roman" w:hAnsi="Times New Roman" w:cs="Times New Roman"/>
          <w:spacing w:val="-3"/>
          <w:sz w:val="24"/>
          <w:szCs w:val="24"/>
        </w:rPr>
        <w:tab/>
        <w:t>Administrative Law Judge</w:t>
      </w:r>
    </w:p>
    <w:p w:rsidR="00B92167" w:rsidRPr="00B92167" w:rsidRDefault="00B92167" w:rsidP="00B92167">
      <w:pPr>
        <w:rPr>
          <w:rFonts w:ascii="Calibri" w:eastAsia="Calibri" w:hAnsi="Calibri" w:cs="Times New Roman"/>
        </w:rPr>
      </w:pPr>
    </w:p>
    <w:p w:rsidR="00B5708F" w:rsidRDefault="00B5708F"/>
    <w:sectPr w:rsidR="00B5708F" w:rsidSect="00F2303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E08" w:rsidRDefault="00312E08" w:rsidP="00F2303A">
      <w:pPr>
        <w:spacing w:after="0" w:line="240" w:lineRule="auto"/>
      </w:pPr>
      <w:r>
        <w:separator/>
      </w:r>
    </w:p>
  </w:endnote>
  <w:endnote w:type="continuationSeparator" w:id="0">
    <w:p w:rsidR="00312E08" w:rsidRDefault="00312E08" w:rsidP="00F23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567572"/>
      <w:docPartObj>
        <w:docPartGallery w:val="Page Numbers (Bottom of Page)"/>
        <w:docPartUnique/>
      </w:docPartObj>
    </w:sdtPr>
    <w:sdtEndPr>
      <w:rPr>
        <w:noProof/>
      </w:rPr>
    </w:sdtEndPr>
    <w:sdtContent>
      <w:p w:rsidR="001F33AA" w:rsidRDefault="001F33AA">
        <w:pPr>
          <w:pStyle w:val="Footer"/>
          <w:jc w:val="center"/>
        </w:pPr>
        <w:r>
          <w:fldChar w:fldCharType="begin"/>
        </w:r>
        <w:r>
          <w:instrText xml:space="preserve"> PAGE   \* MERGEFORMAT </w:instrText>
        </w:r>
        <w:r>
          <w:fldChar w:fldCharType="separate"/>
        </w:r>
        <w:r w:rsidR="00957954">
          <w:rPr>
            <w:noProof/>
          </w:rPr>
          <w:t>9</w:t>
        </w:r>
        <w:r>
          <w:rPr>
            <w:noProof/>
          </w:rPr>
          <w:fldChar w:fldCharType="end"/>
        </w:r>
      </w:p>
    </w:sdtContent>
  </w:sdt>
  <w:p w:rsidR="001F33AA" w:rsidRDefault="001F3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E08" w:rsidRDefault="00312E08" w:rsidP="00F2303A">
      <w:pPr>
        <w:spacing w:after="0" w:line="240" w:lineRule="auto"/>
      </w:pPr>
      <w:r>
        <w:separator/>
      </w:r>
    </w:p>
  </w:footnote>
  <w:footnote w:type="continuationSeparator" w:id="0">
    <w:p w:rsidR="00312E08" w:rsidRDefault="00312E08" w:rsidP="00F2303A">
      <w:pPr>
        <w:spacing w:after="0" w:line="240" w:lineRule="auto"/>
      </w:pPr>
      <w:r>
        <w:continuationSeparator/>
      </w:r>
    </w:p>
  </w:footnote>
  <w:footnote w:id="1">
    <w:p w:rsidR="004C073C" w:rsidRDefault="004C073C" w:rsidP="004C073C">
      <w:pPr>
        <w:pStyle w:val="FootnoteText"/>
        <w:rPr>
          <w:rFonts w:ascii="Times New Roman" w:hAnsi="Times New Roman" w:cs="Times New Roman"/>
        </w:rPr>
      </w:pPr>
      <w:r w:rsidRPr="00BC48C7">
        <w:rPr>
          <w:rStyle w:val="FootnoteReference"/>
          <w:rFonts w:ascii="Times New Roman" w:hAnsi="Times New Roman" w:cs="Times New Roman"/>
        </w:rPr>
        <w:footnoteRef/>
      </w:r>
      <w:r w:rsidRPr="00BC48C7">
        <w:rPr>
          <w:rFonts w:ascii="Times New Roman" w:hAnsi="Times New Roman" w:cs="Times New Roman"/>
        </w:rPr>
        <w:t xml:space="preserve"> $2,269.74 - $1,424.52 = $845.22.</w:t>
      </w:r>
      <w:r>
        <w:rPr>
          <w:rFonts w:ascii="Times New Roman" w:hAnsi="Times New Roman" w:cs="Times New Roman"/>
        </w:rPr>
        <w:t xml:space="preserve">  </w:t>
      </w:r>
    </w:p>
    <w:p w:rsidR="004C073C" w:rsidRPr="00BC48C7" w:rsidRDefault="004C073C" w:rsidP="004C073C">
      <w:pPr>
        <w:pStyle w:val="FootnoteText"/>
        <w:rPr>
          <w:rFonts w:ascii="Times New Roman" w:hAnsi="Times New Roman" w:cs="Times New Roman"/>
        </w:rPr>
      </w:pPr>
      <w:r>
        <w:rPr>
          <w:rFonts w:ascii="Times New Roman" w:hAnsi="Times New Roman" w:cs="Times New Roman"/>
        </w:rPr>
        <w:t xml:space="preserve">Also, </w:t>
      </w:r>
      <w:r w:rsidRPr="00BC48C7">
        <w:rPr>
          <w:rFonts w:ascii="Times New Roman" w:hAnsi="Times New Roman" w:cs="Times New Roman"/>
        </w:rPr>
        <w:t xml:space="preserve">$62.82 (December 14, 2013 bill) + $62.52 (January 16, 2014 bill) + $787.40 (February 15, 2014 bill) - $67.82 </w:t>
      </w:r>
      <w:r>
        <w:rPr>
          <w:rFonts w:ascii="Times New Roman" w:hAnsi="Times New Roman" w:cs="Times New Roman"/>
        </w:rPr>
        <w:t>(February 7, 2014 payment) = $</w:t>
      </w:r>
      <w:r w:rsidRPr="00BC48C7">
        <w:rPr>
          <w:rFonts w:ascii="Times New Roman" w:hAnsi="Times New Roman" w:cs="Times New Roman"/>
        </w:rPr>
        <w:t>845.22.</w:t>
      </w:r>
      <w:r>
        <w:rPr>
          <w:rFonts w:ascii="Times New Roman" w:hAnsi="Times New Roman" w:cs="Times New Roman"/>
        </w:rPr>
        <w:t xml:space="preserve">  See FOF ## 18-19, 22-23.</w:t>
      </w:r>
    </w:p>
    <w:p w:rsidR="004C073C" w:rsidRDefault="004C073C" w:rsidP="004C073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D03"/>
    <w:rsid w:val="00044318"/>
    <w:rsid w:val="000B0CEC"/>
    <w:rsid w:val="000B5CE3"/>
    <w:rsid w:val="000C2028"/>
    <w:rsid w:val="00124BD7"/>
    <w:rsid w:val="001743B8"/>
    <w:rsid w:val="00184BA3"/>
    <w:rsid w:val="001A2674"/>
    <w:rsid w:val="001F33AA"/>
    <w:rsid w:val="001F6FF3"/>
    <w:rsid w:val="001F727F"/>
    <w:rsid w:val="002075DF"/>
    <w:rsid w:val="00260AB0"/>
    <w:rsid w:val="00276119"/>
    <w:rsid w:val="00291008"/>
    <w:rsid w:val="00292BAA"/>
    <w:rsid w:val="002C104A"/>
    <w:rsid w:val="003034A2"/>
    <w:rsid w:val="00310060"/>
    <w:rsid w:val="00312E08"/>
    <w:rsid w:val="003D77A3"/>
    <w:rsid w:val="003F16F6"/>
    <w:rsid w:val="00401943"/>
    <w:rsid w:val="004A3A35"/>
    <w:rsid w:val="004C073C"/>
    <w:rsid w:val="004C07AC"/>
    <w:rsid w:val="004C2CA8"/>
    <w:rsid w:val="004C7272"/>
    <w:rsid w:val="004F60A9"/>
    <w:rsid w:val="005605BA"/>
    <w:rsid w:val="00567052"/>
    <w:rsid w:val="00573CBE"/>
    <w:rsid w:val="005968AD"/>
    <w:rsid w:val="006729D8"/>
    <w:rsid w:val="00692255"/>
    <w:rsid w:val="00703A2B"/>
    <w:rsid w:val="00707D73"/>
    <w:rsid w:val="00726586"/>
    <w:rsid w:val="007C6145"/>
    <w:rsid w:val="008002B8"/>
    <w:rsid w:val="008460A9"/>
    <w:rsid w:val="008C04B7"/>
    <w:rsid w:val="00915B9A"/>
    <w:rsid w:val="00932478"/>
    <w:rsid w:val="00957954"/>
    <w:rsid w:val="009A4D03"/>
    <w:rsid w:val="00AE6756"/>
    <w:rsid w:val="00B03D08"/>
    <w:rsid w:val="00B4408C"/>
    <w:rsid w:val="00B5708F"/>
    <w:rsid w:val="00B66757"/>
    <w:rsid w:val="00B92167"/>
    <w:rsid w:val="00BC48C7"/>
    <w:rsid w:val="00BF0A1F"/>
    <w:rsid w:val="00C45C84"/>
    <w:rsid w:val="00CF088B"/>
    <w:rsid w:val="00D4714C"/>
    <w:rsid w:val="00DD6CF0"/>
    <w:rsid w:val="00E3497A"/>
    <w:rsid w:val="00E4531A"/>
    <w:rsid w:val="00E725EF"/>
    <w:rsid w:val="00E83512"/>
    <w:rsid w:val="00E962CE"/>
    <w:rsid w:val="00F14CDE"/>
    <w:rsid w:val="00F2303A"/>
    <w:rsid w:val="00F663B6"/>
    <w:rsid w:val="00F70D92"/>
    <w:rsid w:val="00FE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70D9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70D92"/>
    <w:rPr>
      <w:rFonts w:ascii="Consolas" w:hAnsi="Consolas" w:cs="Consolas"/>
      <w:sz w:val="21"/>
      <w:szCs w:val="21"/>
    </w:rPr>
  </w:style>
  <w:style w:type="character" w:styleId="CommentReference">
    <w:name w:val="annotation reference"/>
    <w:basedOn w:val="DefaultParagraphFont"/>
    <w:uiPriority w:val="99"/>
    <w:semiHidden/>
    <w:unhideWhenUsed/>
    <w:rsid w:val="00F70D92"/>
    <w:rPr>
      <w:sz w:val="16"/>
      <w:szCs w:val="16"/>
    </w:rPr>
  </w:style>
  <w:style w:type="paragraph" w:styleId="CommentText">
    <w:name w:val="annotation text"/>
    <w:basedOn w:val="Normal"/>
    <w:link w:val="CommentTextChar"/>
    <w:uiPriority w:val="99"/>
    <w:semiHidden/>
    <w:unhideWhenUsed/>
    <w:rsid w:val="00F70D92"/>
    <w:pPr>
      <w:spacing w:line="240" w:lineRule="auto"/>
    </w:pPr>
    <w:rPr>
      <w:sz w:val="20"/>
      <w:szCs w:val="20"/>
    </w:rPr>
  </w:style>
  <w:style w:type="character" w:customStyle="1" w:styleId="CommentTextChar">
    <w:name w:val="Comment Text Char"/>
    <w:basedOn w:val="DefaultParagraphFont"/>
    <w:link w:val="CommentText"/>
    <w:uiPriority w:val="99"/>
    <w:semiHidden/>
    <w:rsid w:val="00F70D92"/>
    <w:rPr>
      <w:sz w:val="20"/>
      <w:szCs w:val="20"/>
    </w:rPr>
  </w:style>
  <w:style w:type="paragraph" w:styleId="BalloonText">
    <w:name w:val="Balloon Text"/>
    <w:basedOn w:val="Normal"/>
    <w:link w:val="BalloonTextChar"/>
    <w:uiPriority w:val="99"/>
    <w:semiHidden/>
    <w:unhideWhenUsed/>
    <w:rsid w:val="00F70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D92"/>
    <w:rPr>
      <w:rFonts w:ascii="Tahoma" w:hAnsi="Tahoma" w:cs="Tahoma"/>
      <w:sz w:val="16"/>
      <w:szCs w:val="16"/>
    </w:rPr>
  </w:style>
  <w:style w:type="paragraph" w:styleId="ListParagraph">
    <w:name w:val="List Paragraph"/>
    <w:basedOn w:val="Normal"/>
    <w:uiPriority w:val="34"/>
    <w:qFormat/>
    <w:rsid w:val="00F70D92"/>
    <w:pPr>
      <w:ind w:left="720"/>
      <w:contextualSpacing/>
    </w:pPr>
  </w:style>
  <w:style w:type="paragraph" w:styleId="Header">
    <w:name w:val="header"/>
    <w:basedOn w:val="Normal"/>
    <w:link w:val="HeaderChar"/>
    <w:uiPriority w:val="99"/>
    <w:unhideWhenUsed/>
    <w:rsid w:val="00F23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03A"/>
  </w:style>
  <w:style w:type="paragraph" w:styleId="Footer">
    <w:name w:val="footer"/>
    <w:basedOn w:val="Normal"/>
    <w:link w:val="FooterChar"/>
    <w:uiPriority w:val="99"/>
    <w:unhideWhenUsed/>
    <w:rsid w:val="00F23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03A"/>
  </w:style>
  <w:style w:type="character" w:styleId="Hyperlink">
    <w:name w:val="Hyperlink"/>
    <w:basedOn w:val="DefaultParagraphFont"/>
    <w:uiPriority w:val="99"/>
    <w:semiHidden/>
    <w:unhideWhenUsed/>
    <w:rsid w:val="002075DF"/>
    <w:rPr>
      <w:strike w:val="0"/>
      <w:dstrike w:val="0"/>
      <w:color w:val="004B91"/>
      <w:u w:val="none"/>
      <w:effect w:val="none"/>
    </w:rPr>
  </w:style>
  <w:style w:type="paragraph" w:styleId="FootnoteText">
    <w:name w:val="footnote text"/>
    <w:basedOn w:val="Normal"/>
    <w:link w:val="FootnoteTextChar"/>
    <w:uiPriority w:val="99"/>
    <w:unhideWhenUsed/>
    <w:rsid w:val="00BC48C7"/>
    <w:pPr>
      <w:spacing w:after="0" w:line="240" w:lineRule="auto"/>
    </w:pPr>
    <w:rPr>
      <w:sz w:val="20"/>
      <w:szCs w:val="20"/>
    </w:rPr>
  </w:style>
  <w:style w:type="character" w:customStyle="1" w:styleId="FootnoteTextChar">
    <w:name w:val="Footnote Text Char"/>
    <w:basedOn w:val="DefaultParagraphFont"/>
    <w:link w:val="FootnoteText"/>
    <w:uiPriority w:val="99"/>
    <w:rsid w:val="00BC48C7"/>
    <w:rPr>
      <w:sz w:val="20"/>
      <w:szCs w:val="20"/>
    </w:rPr>
  </w:style>
  <w:style w:type="character" w:styleId="FootnoteReference">
    <w:name w:val="footnote reference"/>
    <w:basedOn w:val="DefaultParagraphFont"/>
    <w:uiPriority w:val="99"/>
    <w:semiHidden/>
    <w:unhideWhenUsed/>
    <w:rsid w:val="00BC48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70D9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70D92"/>
    <w:rPr>
      <w:rFonts w:ascii="Consolas" w:hAnsi="Consolas" w:cs="Consolas"/>
      <w:sz w:val="21"/>
      <w:szCs w:val="21"/>
    </w:rPr>
  </w:style>
  <w:style w:type="character" w:styleId="CommentReference">
    <w:name w:val="annotation reference"/>
    <w:basedOn w:val="DefaultParagraphFont"/>
    <w:uiPriority w:val="99"/>
    <w:semiHidden/>
    <w:unhideWhenUsed/>
    <w:rsid w:val="00F70D92"/>
    <w:rPr>
      <w:sz w:val="16"/>
      <w:szCs w:val="16"/>
    </w:rPr>
  </w:style>
  <w:style w:type="paragraph" w:styleId="CommentText">
    <w:name w:val="annotation text"/>
    <w:basedOn w:val="Normal"/>
    <w:link w:val="CommentTextChar"/>
    <w:uiPriority w:val="99"/>
    <w:semiHidden/>
    <w:unhideWhenUsed/>
    <w:rsid w:val="00F70D92"/>
    <w:pPr>
      <w:spacing w:line="240" w:lineRule="auto"/>
    </w:pPr>
    <w:rPr>
      <w:sz w:val="20"/>
      <w:szCs w:val="20"/>
    </w:rPr>
  </w:style>
  <w:style w:type="character" w:customStyle="1" w:styleId="CommentTextChar">
    <w:name w:val="Comment Text Char"/>
    <w:basedOn w:val="DefaultParagraphFont"/>
    <w:link w:val="CommentText"/>
    <w:uiPriority w:val="99"/>
    <w:semiHidden/>
    <w:rsid w:val="00F70D92"/>
    <w:rPr>
      <w:sz w:val="20"/>
      <w:szCs w:val="20"/>
    </w:rPr>
  </w:style>
  <w:style w:type="paragraph" w:styleId="BalloonText">
    <w:name w:val="Balloon Text"/>
    <w:basedOn w:val="Normal"/>
    <w:link w:val="BalloonTextChar"/>
    <w:uiPriority w:val="99"/>
    <w:semiHidden/>
    <w:unhideWhenUsed/>
    <w:rsid w:val="00F70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D92"/>
    <w:rPr>
      <w:rFonts w:ascii="Tahoma" w:hAnsi="Tahoma" w:cs="Tahoma"/>
      <w:sz w:val="16"/>
      <w:szCs w:val="16"/>
    </w:rPr>
  </w:style>
  <w:style w:type="paragraph" w:styleId="ListParagraph">
    <w:name w:val="List Paragraph"/>
    <w:basedOn w:val="Normal"/>
    <w:uiPriority w:val="34"/>
    <w:qFormat/>
    <w:rsid w:val="00F70D92"/>
    <w:pPr>
      <w:ind w:left="720"/>
      <w:contextualSpacing/>
    </w:pPr>
  </w:style>
  <w:style w:type="paragraph" w:styleId="Header">
    <w:name w:val="header"/>
    <w:basedOn w:val="Normal"/>
    <w:link w:val="HeaderChar"/>
    <w:uiPriority w:val="99"/>
    <w:unhideWhenUsed/>
    <w:rsid w:val="00F23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03A"/>
  </w:style>
  <w:style w:type="paragraph" w:styleId="Footer">
    <w:name w:val="footer"/>
    <w:basedOn w:val="Normal"/>
    <w:link w:val="FooterChar"/>
    <w:uiPriority w:val="99"/>
    <w:unhideWhenUsed/>
    <w:rsid w:val="00F23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03A"/>
  </w:style>
  <w:style w:type="character" w:styleId="Hyperlink">
    <w:name w:val="Hyperlink"/>
    <w:basedOn w:val="DefaultParagraphFont"/>
    <w:uiPriority w:val="99"/>
    <w:semiHidden/>
    <w:unhideWhenUsed/>
    <w:rsid w:val="002075DF"/>
    <w:rPr>
      <w:strike w:val="0"/>
      <w:dstrike w:val="0"/>
      <w:color w:val="004B91"/>
      <w:u w:val="none"/>
      <w:effect w:val="none"/>
    </w:rPr>
  </w:style>
  <w:style w:type="paragraph" w:styleId="FootnoteText">
    <w:name w:val="footnote text"/>
    <w:basedOn w:val="Normal"/>
    <w:link w:val="FootnoteTextChar"/>
    <w:uiPriority w:val="99"/>
    <w:unhideWhenUsed/>
    <w:rsid w:val="00BC48C7"/>
    <w:pPr>
      <w:spacing w:after="0" w:line="240" w:lineRule="auto"/>
    </w:pPr>
    <w:rPr>
      <w:sz w:val="20"/>
      <w:szCs w:val="20"/>
    </w:rPr>
  </w:style>
  <w:style w:type="character" w:customStyle="1" w:styleId="FootnoteTextChar">
    <w:name w:val="Footnote Text Char"/>
    <w:basedOn w:val="DefaultParagraphFont"/>
    <w:link w:val="FootnoteText"/>
    <w:uiPriority w:val="99"/>
    <w:rsid w:val="00BC48C7"/>
    <w:rPr>
      <w:sz w:val="20"/>
      <w:szCs w:val="20"/>
    </w:rPr>
  </w:style>
  <w:style w:type="character" w:styleId="FootnoteReference">
    <w:name w:val="footnote reference"/>
    <w:basedOn w:val="DefaultParagraphFont"/>
    <w:uiPriority w:val="99"/>
    <w:semiHidden/>
    <w:unhideWhenUsed/>
    <w:rsid w:val="00BC48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78394-B98E-42B7-B4BA-5131D6D7C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3580</Words>
  <Characters>20409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2015-12-03T14:39:00Z</cp:lastPrinted>
  <dcterms:created xsi:type="dcterms:W3CDTF">2015-12-14T20:38:00Z</dcterms:created>
  <dcterms:modified xsi:type="dcterms:W3CDTF">2015-12-14T20:42:00Z</dcterms:modified>
</cp:coreProperties>
</file>