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AA6519" w:rsidRDefault="00141506">
      <w:pPr>
        <w:suppressAutoHyphens/>
        <w:jc w:val="center"/>
        <w:rPr>
          <w:rFonts w:ascii="Times New Roman" w:hAnsi="Times New Roman"/>
          <w:b/>
          <w:spacing w:val="-3"/>
          <w:szCs w:val="24"/>
        </w:rPr>
      </w:pPr>
      <w:r w:rsidRPr="00AA6519">
        <w:rPr>
          <w:rFonts w:ascii="Times New Roman" w:hAnsi="Times New Roman"/>
          <w:b/>
          <w:spacing w:val="-3"/>
          <w:szCs w:val="24"/>
        </w:rPr>
        <w:t xml:space="preserve">PENNSYLVANIA </w:t>
      </w:r>
      <w:r w:rsidR="00D95AD2" w:rsidRPr="00AA6519">
        <w:rPr>
          <w:rFonts w:ascii="Times New Roman" w:hAnsi="Times New Roman"/>
          <w:b/>
          <w:spacing w:val="-3"/>
          <w:szCs w:val="24"/>
        </w:rPr>
        <w:fldChar w:fldCharType="begin"/>
      </w:r>
      <w:r w:rsidRPr="00AA6519">
        <w:rPr>
          <w:rFonts w:ascii="Times New Roman" w:hAnsi="Times New Roman"/>
          <w:b/>
          <w:spacing w:val="-3"/>
          <w:szCs w:val="24"/>
        </w:rPr>
        <w:instrText xml:space="preserve">PRIVATE </w:instrText>
      </w:r>
      <w:r w:rsidR="00D95AD2" w:rsidRPr="00AA6519">
        <w:rPr>
          <w:rFonts w:ascii="Times New Roman" w:hAnsi="Times New Roman"/>
          <w:b/>
          <w:spacing w:val="-3"/>
          <w:szCs w:val="24"/>
        </w:rPr>
        <w:fldChar w:fldCharType="end"/>
      </w:r>
    </w:p>
    <w:p w:rsidR="00141506" w:rsidRPr="00AA6519" w:rsidRDefault="00141506" w:rsidP="00DD51DC">
      <w:pPr>
        <w:suppressAutoHyphens/>
        <w:jc w:val="center"/>
        <w:rPr>
          <w:rFonts w:ascii="Times New Roman" w:hAnsi="Times New Roman"/>
          <w:b/>
          <w:spacing w:val="-3"/>
          <w:szCs w:val="24"/>
        </w:rPr>
      </w:pPr>
      <w:r w:rsidRPr="00AA6519">
        <w:rPr>
          <w:rFonts w:ascii="Times New Roman" w:hAnsi="Times New Roman"/>
          <w:b/>
          <w:spacing w:val="-3"/>
          <w:szCs w:val="24"/>
        </w:rPr>
        <w:t>PUBLIC UTILITY COMMISSION</w:t>
      </w:r>
    </w:p>
    <w:p w:rsidR="00AA6519" w:rsidRPr="00AA6519" w:rsidRDefault="00141506" w:rsidP="00AA6519">
      <w:pPr>
        <w:tabs>
          <w:tab w:val="center" w:pos="4680"/>
        </w:tabs>
        <w:suppressAutoHyphens/>
        <w:jc w:val="center"/>
        <w:rPr>
          <w:rFonts w:ascii="Times New Roman" w:hAnsi="Times New Roman"/>
          <w:b/>
          <w:spacing w:val="-3"/>
          <w:szCs w:val="24"/>
        </w:rPr>
      </w:pPr>
      <w:r w:rsidRPr="00AA6519">
        <w:rPr>
          <w:rFonts w:ascii="Times New Roman" w:hAnsi="Times New Roman"/>
          <w:b/>
          <w:spacing w:val="-3"/>
          <w:szCs w:val="24"/>
        </w:rPr>
        <w:t>Harrisburg, PA  17105-3265</w:t>
      </w:r>
    </w:p>
    <w:p w:rsidR="00AA6519" w:rsidRDefault="00AA6519" w:rsidP="00AA6519">
      <w:pPr>
        <w:tabs>
          <w:tab w:val="center" w:pos="4680"/>
        </w:tabs>
        <w:suppressAutoHyphens/>
        <w:jc w:val="center"/>
        <w:rPr>
          <w:rFonts w:ascii="Times New Roman" w:hAnsi="Times New Roman"/>
          <w:spacing w:val="-3"/>
          <w:szCs w:val="24"/>
        </w:rPr>
      </w:pPr>
    </w:p>
    <w:p w:rsidR="00AA6519" w:rsidRDefault="00AA6519" w:rsidP="00AA6519">
      <w:pPr>
        <w:tabs>
          <w:tab w:val="center" w:pos="4680"/>
        </w:tabs>
        <w:suppressAutoHyphens/>
        <w:jc w:val="center"/>
        <w:rPr>
          <w:rFonts w:ascii="Times New Roman" w:hAnsi="Times New Roman"/>
          <w:spacing w:val="-3"/>
          <w:szCs w:val="24"/>
        </w:rPr>
      </w:pPr>
    </w:p>
    <w:p w:rsidR="00AA6519" w:rsidRDefault="00AA6519" w:rsidP="00AA6519">
      <w:pPr>
        <w:tabs>
          <w:tab w:val="center" w:pos="4680"/>
        </w:tabs>
        <w:suppressAutoHyphens/>
        <w:jc w:val="center"/>
        <w:rPr>
          <w:rFonts w:ascii="Times New Roman" w:hAnsi="Times New Roman"/>
          <w:spacing w:val="-3"/>
          <w:szCs w:val="24"/>
        </w:rPr>
      </w:pPr>
    </w:p>
    <w:p w:rsidR="00AA6519" w:rsidRPr="00AA6519" w:rsidRDefault="00AA6519" w:rsidP="00AA6519">
      <w:pPr>
        <w:rPr>
          <w:rFonts w:ascii="Times New Roman" w:eastAsiaTheme="minorHAnsi" w:hAnsi="Times New Roman"/>
          <w:szCs w:val="24"/>
        </w:rPr>
      </w:pPr>
      <w:r w:rsidRPr="00AA6519">
        <w:rPr>
          <w:rFonts w:ascii="Times New Roman" w:eastAsiaTheme="minorHAnsi" w:hAnsi="Times New Roman"/>
          <w:szCs w:val="24"/>
        </w:rPr>
        <w:t>Frederick Smith</w:t>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t>:</w:t>
      </w:r>
    </w:p>
    <w:p w:rsidR="00AA6519" w:rsidRPr="00AA6519" w:rsidRDefault="00AA6519" w:rsidP="00AA6519">
      <w:pPr>
        <w:rPr>
          <w:rFonts w:ascii="Times New Roman" w:eastAsiaTheme="minorHAnsi" w:hAnsi="Times New Roman"/>
          <w:szCs w:val="24"/>
        </w:rPr>
      </w:pP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t>:</w:t>
      </w:r>
    </w:p>
    <w:p w:rsidR="00AA6519" w:rsidRPr="00AA6519" w:rsidRDefault="00AA6519" w:rsidP="00AA6519">
      <w:pPr>
        <w:rPr>
          <w:rFonts w:ascii="Times New Roman" w:eastAsiaTheme="minorHAnsi" w:hAnsi="Times New Roman"/>
          <w:szCs w:val="24"/>
        </w:rPr>
      </w:pPr>
      <w:r w:rsidRPr="00AA6519">
        <w:rPr>
          <w:rFonts w:ascii="Times New Roman" w:eastAsiaTheme="minorHAnsi" w:hAnsi="Times New Roman"/>
          <w:szCs w:val="24"/>
        </w:rPr>
        <w:tab/>
        <w:t>v.</w:t>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t>:</w:t>
      </w:r>
      <w:r w:rsidRPr="00AA6519">
        <w:rPr>
          <w:rFonts w:ascii="Times New Roman" w:eastAsiaTheme="minorHAnsi" w:hAnsi="Times New Roman"/>
          <w:szCs w:val="24"/>
        </w:rPr>
        <w:tab/>
      </w:r>
      <w:r w:rsidRPr="00AA6519">
        <w:rPr>
          <w:rFonts w:ascii="Times New Roman" w:eastAsiaTheme="minorHAnsi" w:hAnsi="Times New Roman"/>
          <w:szCs w:val="24"/>
        </w:rPr>
        <w:tab/>
      </w:r>
      <w:r>
        <w:rPr>
          <w:rFonts w:ascii="Times New Roman" w:eastAsiaTheme="minorHAnsi" w:hAnsi="Times New Roman"/>
          <w:szCs w:val="24"/>
        </w:rPr>
        <w:tab/>
      </w:r>
      <w:r w:rsidRPr="00AA6519">
        <w:rPr>
          <w:rFonts w:ascii="Times New Roman" w:eastAsiaTheme="minorHAnsi" w:hAnsi="Times New Roman"/>
          <w:szCs w:val="24"/>
        </w:rPr>
        <w:t xml:space="preserve">C-2015-2477788 </w:t>
      </w:r>
    </w:p>
    <w:p w:rsidR="00AA6519" w:rsidRPr="00AA6519" w:rsidRDefault="00AA6519" w:rsidP="00AA6519">
      <w:pPr>
        <w:rPr>
          <w:rFonts w:ascii="Times New Roman" w:eastAsiaTheme="minorHAnsi" w:hAnsi="Times New Roman"/>
          <w:szCs w:val="24"/>
        </w:rPr>
      </w:pP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t>:</w:t>
      </w:r>
    </w:p>
    <w:p w:rsidR="00AA6519" w:rsidRPr="00AA6519" w:rsidRDefault="00AA6519" w:rsidP="00AA6519">
      <w:pPr>
        <w:rPr>
          <w:rFonts w:ascii="Times New Roman" w:eastAsiaTheme="minorHAnsi" w:hAnsi="Times New Roman"/>
          <w:szCs w:val="24"/>
        </w:rPr>
      </w:pPr>
      <w:r w:rsidRPr="00AA6519">
        <w:rPr>
          <w:rFonts w:ascii="Times New Roman" w:eastAsiaTheme="minorHAnsi" w:hAnsi="Times New Roman"/>
          <w:szCs w:val="24"/>
        </w:rPr>
        <w:t>Philadelphia Gas Works</w:t>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r>
      <w:r w:rsidRPr="00AA6519">
        <w:rPr>
          <w:rFonts w:ascii="Times New Roman" w:eastAsiaTheme="minorHAnsi" w:hAnsi="Times New Roman"/>
          <w:szCs w:val="24"/>
        </w:rPr>
        <w:tab/>
        <w:t>:</w:t>
      </w:r>
    </w:p>
    <w:p w:rsidR="00AA6519" w:rsidRDefault="00AA6519" w:rsidP="00AA6519">
      <w:pPr>
        <w:tabs>
          <w:tab w:val="center" w:pos="4680"/>
        </w:tabs>
        <w:suppressAutoHyphens/>
        <w:rPr>
          <w:rFonts w:ascii="Times New Roman" w:hAnsi="Times New Roman"/>
          <w:b/>
          <w:spacing w:val="-3"/>
          <w:szCs w:val="24"/>
          <w:u w:val="single"/>
        </w:rPr>
      </w:pPr>
    </w:p>
    <w:p w:rsidR="00AA6519" w:rsidRDefault="00AA6519" w:rsidP="00AA6519">
      <w:pPr>
        <w:tabs>
          <w:tab w:val="center" w:pos="4680"/>
        </w:tabs>
        <w:suppressAutoHyphens/>
        <w:rPr>
          <w:rFonts w:ascii="Times New Roman" w:hAnsi="Times New Roman"/>
          <w:b/>
          <w:spacing w:val="-3"/>
          <w:szCs w:val="24"/>
          <w:u w:val="single"/>
        </w:rPr>
      </w:pPr>
    </w:p>
    <w:p w:rsidR="00AA6519" w:rsidRPr="000C1A59" w:rsidRDefault="00AA6519" w:rsidP="00AA6519">
      <w:pPr>
        <w:tabs>
          <w:tab w:val="center" w:pos="4680"/>
        </w:tabs>
        <w:suppressAutoHyphens/>
        <w:rPr>
          <w:rFonts w:ascii="Times New Roman" w:hAnsi="Times New Roman"/>
          <w:b/>
          <w:spacing w:val="-3"/>
          <w:szCs w:val="24"/>
          <w:u w:val="single"/>
        </w:rPr>
      </w:pPr>
    </w:p>
    <w:p w:rsidR="00141506" w:rsidRPr="000C1A59" w:rsidRDefault="00141506" w:rsidP="00AA651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AA6519">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Steve</w:t>
      </w:r>
      <w:r w:rsidR="00AA6519">
        <w:rPr>
          <w:rFonts w:ascii="Times New Roman" w:hAnsi="Times New Roman"/>
          <w:spacing w:val="-3"/>
          <w:szCs w:val="24"/>
        </w:rPr>
        <w:t>n K.</w:t>
      </w:r>
      <w:r w:rsidR="00C224DB" w:rsidRPr="00B616F5">
        <w:rPr>
          <w:rFonts w:ascii="Times New Roman" w:hAnsi="Times New Roman"/>
          <w:spacing w:val="-3"/>
          <w:szCs w:val="24"/>
        </w:rPr>
        <w:t xml:space="preserve"> Haas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A6519">
        <w:rPr>
          <w:rFonts w:ascii="Times New Roman" w:hAnsi="Times New Roman"/>
          <w:spacing w:val="-3"/>
          <w:szCs w:val="24"/>
        </w:rPr>
        <w:t>November 3, 2015</w:t>
      </w:r>
      <w:r w:rsidRPr="00FB6879">
        <w:rPr>
          <w:rFonts w:ascii="Times New Roman" w:hAnsi="Times New Roman"/>
          <w:spacing w:val="-3"/>
          <w:szCs w:val="24"/>
        </w:rPr>
        <w:t xml:space="preserve">, has become final without further Commission action; </w:t>
      </w:r>
    </w:p>
    <w:p w:rsidR="007C0D22" w:rsidRPr="00FB6879" w:rsidRDefault="007C0D22" w:rsidP="00AA6519">
      <w:pPr>
        <w:tabs>
          <w:tab w:val="left" w:pos="-720"/>
        </w:tabs>
        <w:suppressAutoHyphens/>
        <w:spacing w:line="360" w:lineRule="auto"/>
        <w:jc w:val="both"/>
        <w:rPr>
          <w:rFonts w:ascii="Times New Roman" w:hAnsi="Times New Roman"/>
          <w:spacing w:val="-3"/>
          <w:szCs w:val="24"/>
        </w:rPr>
      </w:pPr>
    </w:p>
    <w:p w:rsidR="00141506" w:rsidRPr="00FB6879" w:rsidRDefault="00141506" w:rsidP="00AA651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AA6519">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AA651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AA6519">
      <w:pPr>
        <w:tabs>
          <w:tab w:val="left" w:pos="-720"/>
        </w:tabs>
        <w:suppressAutoHyphens/>
        <w:spacing w:line="360" w:lineRule="auto"/>
        <w:ind w:firstLine="1440"/>
        <w:jc w:val="both"/>
        <w:rPr>
          <w:rFonts w:ascii="Times New Roman" w:hAnsi="Times New Roman"/>
          <w:spacing w:val="-3"/>
          <w:szCs w:val="24"/>
        </w:rPr>
      </w:pPr>
    </w:p>
    <w:p w:rsidR="00AA6519" w:rsidRPr="00AA6519" w:rsidRDefault="00AA6519" w:rsidP="00AA6519">
      <w:pPr>
        <w:tabs>
          <w:tab w:val="num" w:pos="2160"/>
        </w:tabs>
        <w:spacing w:line="360" w:lineRule="auto"/>
        <w:ind w:firstLine="1440"/>
        <w:jc w:val="both"/>
        <w:rPr>
          <w:rFonts w:ascii="Times New Roman" w:hAnsi="Times New Roman"/>
        </w:rPr>
      </w:pPr>
      <w:r w:rsidRPr="00AA6519">
        <w:rPr>
          <w:rFonts w:ascii="Times New Roman" w:hAnsi="Times New Roman"/>
        </w:rPr>
        <w:t>1.</w:t>
      </w:r>
      <w:r w:rsidRPr="00AA6519">
        <w:rPr>
          <w:rFonts w:ascii="Times New Roman" w:hAnsi="Times New Roman"/>
        </w:rPr>
        <w:tab/>
        <w:t xml:space="preserve">That the Complaint filed in the matter of Frederick Smith v. Philadelphia Gas Works, Docket No. C-2015-2477788 is denied insofar as it seeks a finding that the transfer of the Complainant’s mother’s balance to his account was improper or illegal.  </w:t>
      </w:r>
    </w:p>
    <w:p w:rsidR="00AA6519" w:rsidRPr="00AA6519" w:rsidRDefault="00AA6519" w:rsidP="00AA6519">
      <w:pPr>
        <w:tabs>
          <w:tab w:val="num" w:pos="2160"/>
        </w:tabs>
        <w:spacing w:line="360" w:lineRule="auto"/>
        <w:ind w:firstLine="1440"/>
        <w:jc w:val="both"/>
        <w:rPr>
          <w:rFonts w:ascii="Times New Roman" w:hAnsi="Times New Roman"/>
        </w:rPr>
      </w:pPr>
    </w:p>
    <w:p w:rsidR="00AA6519" w:rsidRPr="00AA6519" w:rsidRDefault="00AA6519" w:rsidP="00AA6519">
      <w:pPr>
        <w:tabs>
          <w:tab w:val="num" w:pos="2160"/>
        </w:tabs>
        <w:spacing w:line="360" w:lineRule="auto"/>
        <w:ind w:firstLine="1440"/>
        <w:jc w:val="both"/>
        <w:rPr>
          <w:rFonts w:ascii="Times New Roman" w:hAnsi="Times New Roman"/>
        </w:rPr>
      </w:pPr>
      <w:r w:rsidRPr="00AA6519">
        <w:rPr>
          <w:rFonts w:ascii="Times New Roman" w:hAnsi="Times New Roman"/>
        </w:rPr>
        <w:t>2.</w:t>
      </w:r>
      <w:r w:rsidRPr="00AA6519">
        <w:rPr>
          <w:rFonts w:ascii="Times New Roman" w:hAnsi="Times New Roman"/>
        </w:rPr>
        <w:tab/>
        <w:t xml:space="preserve">That the Complaint filed in the matter of Frederick Smith v. Philadelphia Gas Works, Docket No. C-2015-2477788 is granted insofar as it seeks the establishment of a Commission-ordered payment agreement for the account’s non-CRP arrears. </w:t>
      </w:r>
    </w:p>
    <w:p w:rsidR="00AA6519" w:rsidRPr="00AA6519" w:rsidRDefault="00AA6519" w:rsidP="00AA6519">
      <w:pPr>
        <w:tabs>
          <w:tab w:val="num" w:pos="2160"/>
        </w:tabs>
        <w:spacing w:line="360" w:lineRule="auto"/>
        <w:ind w:firstLine="1440"/>
        <w:jc w:val="both"/>
        <w:rPr>
          <w:rFonts w:ascii="Times New Roman" w:hAnsi="Times New Roman"/>
        </w:rPr>
      </w:pPr>
    </w:p>
    <w:p w:rsidR="00AA6519" w:rsidRDefault="00AA6519" w:rsidP="00AA6519">
      <w:pPr>
        <w:tabs>
          <w:tab w:val="num" w:pos="2160"/>
        </w:tabs>
        <w:spacing w:line="360" w:lineRule="auto"/>
        <w:ind w:firstLine="1440"/>
        <w:jc w:val="both"/>
        <w:rPr>
          <w:rFonts w:ascii="Times New Roman" w:hAnsi="Times New Roman"/>
        </w:rPr>
        <w:sectPr w:rsidR="00AA6519" w:rsidSect="00D335DF">
          <w:endnotePr>
            <w:numFmt w:val="decimal"/>
          </w:endnotePr>
          <w:pgSz w:w="12240" w:h="15840" w:code="1"/>
          <w:pgMar w:top="1440" w:right="1440" w:bottom="1440" w:left="1440" w:header="720" w:footer="720" w:gutter="0"/>
          <w:pgNumType w:start="1"/>
          <w:cols w:space="720"/>
          <w:noEndnote/>
        </w:sectPr>
      </w:pPr>
      <w:r w:rsidRPr="00AA6519">
        <w:rPr>
          <w:rFonts w:ascii="Times New Roman" w:hAnsi="Times New Roman"/>
        </w:rPr>
        <w:t>3.</w:t>
      </w:r>
      <w:r w:rsidRPr="00AA6519">
        <w:rPr>
          <w:rFonts w:ascii="Times New Roman" w:hAnsi="Times New Roman"/>
        </w:rPr>
        <w:tab/>
        <w:t xml:space="preserve">That within 30 days of a final Commission Order in this proceeding, PGW shall establish the exact terms of a payment arrangement by calculating and subtracting the amount that accrued when Frederick Smith was charged rates under the customer responsibility </w:t>
      </w:r>
    </w:p>
    <w:p w:rsidR="00AA6519" w:rsidRPr="00AA6519" w:rsidRDefault="00AA6519" w:rsidP="00AA6519">
      <w:pPr>
        <w:tabs>
          <w:tab w:val="num" w:pos="2160"/>
        </w:tabs>
        <w:spacing w:line="360" w:lineRule="auto"/>
        <w:jc w:val="both"/>
        <w:rPr>
          <w:rFonts w:ascii="Times New Roman" w:hAnsi="Times New Roman"/>
        </w:rPr>
      </w:pPr>
      <w:r w:rsidRPr="00AA6519">
        <w:rPr>
          <w:rFonts w:ascii="Times New Roman" w:hAnsi="Times New Roman"/>
        </w:rPr>
        <w:lastRenderedPageBreak/>
        <w:t xml:space="preserve">program from the total arrearage to determine the amount subject to a payment arrangement, and then divide this amount by 60. </w:t>
      </w:r>
    </w:p>
    <w:p w:rsidR="00AA6519" w:rsidRPr="00AA6519" w:rsidRDefault="00AA6519" w:rsidP="00AA6519">
      <w:pPr>
        <w:tabs>
          <w:tab w:val="num" w:pos="2160"/>
        </w:tabs>
        <w:spacing w:line="360" w:lineRule="auto"/>
        <w:ind w:firstLine="1440"/>
        <w:jc w:val="both"/>
        <w:rPr>
          <w:rFonts w:ascii="Times New Roman" w:hAnsi="Times New Roman"/>
        </w:rPr>
      </w:pPr>
    </w:p>
    <w:p w:rsidR="00AA6519" w:rsidRPr="00AA6519" w:rsidRDefault="00AA6519" w:rsidP="00AA6519">
      <w:pPr>
        <w:tabs>
          <w:tab w:val="num" w:pos="2160"/>
        </w:tabs>
        <w:spacing w:line="360" w:lineRule="auto"/>
        <w:ind w:firstLine="1440"/>
        <w:jc w:val="both"/>
        <w:rPr>
          <w:rFonts w:ascii="Times New Roman" w:hAnsi="Times New Roman"/>
        </w:rPr>
      </w:pPr>
      <w:r w:rsidRPr="00AA6519">
        <w:rPr>
          <w:rFonts w:ascii="Times New Roman" w:hAnsi="Times New Roman"/>
        </w:rPr>
        <w:t>4.</w:t>
      </w:r>
      <w:r w:rsidRPr="00AA6519">
        <w:rPr>
          <w:rFonts w:ascii="Times New Roman" w:hAnsi="Times New Roman"/>
        </w:rPr>
        <w:tab/>
        <w:t>That beginning with the first bill issued after the entry of the final Commission Order in this case, Philadelphia Gas Works shall bill Frederick Smith for his normal monthly usage plus 1/60 of the total non-CRP arrearage until the arrearage is paid off.</w:t>
      </w:r>
    </w:p>
    <w:p w:rsidR="00AA6519" w:rsidRPr="00AA6519" w:rsidRDefault="00AA6519" w:rsidP="00AA6519">
      <w:pPr>
        <w:tabs>
          <w:tab w:val="num" w:pos="2160"/>
        </w:tabs>
        <w:spacing w:line="360" w:lineRule="auto"/>
        <w:ind w:firstLine="1440"/>
        <w:jc w:val="both"/>
        <w:rPr>
          <w:rFonts w:ascii="Times New Roman" w:hAnsi="Times New Roman"/>
        </w:rPr>
      </w:pPr>
    </w:p>
    <w:p w:rsidR="00817AAD" w:rsidRPr="00817AAD" w:rsidRDefault="00AA6519" w:rsidP="00AA6519">
      <w:pPr>
        <w:tabs>
          <w:tab w:val="num" w:pos="2160"/>
        </w:tabs>
        <w:spacing w:line="360" w:lineRule="auto"/>
        <w:ind w:firstLine="1440"/>
        <w:jc w:val="both"/>
        <w:rPr>
          <w:rFonts w:ascii="Times New Roman" w:hAnsi="Times New Roman"/>
        </w:rPr>
      </w:pPr>
      <w:r w:rsidRPr="00AA6519">
        <w:rPr>
          <w:rFonts w:ascii="Times New Roman" w:hAnsi="Times New Roman"/>
        </w:rPr>
        <w:t>5.</w:t>
      </w:r>
      <w:r w:rsidRPr="00AA6519">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74400F">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5725D59D" wp14:editId="6180D8A7">
            <wp:simplePos x="0" y="0"/>
            <wp:positionH relativeFrom="column">
              <wp:posOffset>3055620</wp:posOffset>
            </wp:positionH>
            <wp:positionV relativeFrom="paragraph">
              <wp:posOffset>128905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74400F" w:rsidRDefault="0074400F">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4400F">
        <w:rPr>
          <w:rFonts w:ascii="Times New Roman" w:hAnsi="Times New Roman"/>
          <w:spacing w:val="-3"/>
          <w:szCs w:val="24"/>
        </w:rPr>
        <w:t xml:space="preserve"> December 22,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F1" w:rsidRDefault="00EF07F1">
      <w:pPr>
        <w:spacing w:line="20" w:lineRule="exact"/>
      </w:pPr>
    </w:p>
  </w:endnote>
  <w:endnote w:type="continuationSeparator" w:id="0">
    <w:p w:rsidR="00EF07F1" w:rsidRDefault="00EF07F1">
      <w:r>
        <w:t xml:space="preserve"> </w:t>
      </w:r>
    </w:p>
  </w:endnote>
  <w:endnote w:type="continuationNotice" w:id="1">
    <w:p w:rsidR="00EF07F1" w:rsidRDefault="00EF07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19" w:rsidRPr="00AA6519" w:rsidRDefault="00AA6519" w:rsidP="00AA6519">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F1" w:rsidRDefault="00EF07F1">
      <w:r>
        <w:separator/>
      </w:r>
    </w:p>
  </w:footnote>
  <w:footnote w:type="continuationSeparator" w:id="0">
    <w:p w:rsidR="00EF07F1" w:rsidRDefault="00EF0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4400F"/>
    <w:rsid w:val="00762518"/>
    <w:rsid w:val="00771E7B"/>
    <w:rsid w:val="007C0D22"/>
    <w:rsid w:val="007E1B83"/>
    <w:rsid w:val="007E6654"/>
    <w:rsid w:val="00807611"/>
    <w:rsid w:val="00817AAD"/>
    <w:rsid w:val="00846484"/>
    <w:rsid w:val="00847BD1"/>
    <w:rsid w:val="0088369B"/>
    <w:rsid w:val="008A5BA7"/>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A6519"/>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EF07F1"/>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Reynolds, Doris</cp:lastModifiedBy>
  <cp:revision>11</cp:revision>
  <cp:lastPrinted>2008-04-03T14:44:00Z</cp:lastPrinted>
  <dcterms:created xsi:type="dcterms:W3CDTF">2010-09-08T19:30:00Z</dcterms:created>
  <dcterms:modified xsi:type="dcterms:W3CDTF">2015-12-22T19:51:00Z</dcterms:modified>
</cp:coreProperties>
</file>