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C338BB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Joann </w:t>
      </w:r>
      <w:r w:rsidR="00DF03F6">
        <w:rPr>
          <w:sz w:val="24"/>
        </w:rPr>
        <w:t xml:space="preserve">S. </w:t>
      </w:r>
      <w:r>
        <w:rPr>
          <w:sz w:val="24"/>
        </w:rPr>
        <w:t>Cohen</w:t>
      </w:r>
      <w:r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C338BB">
        <w:rPr>
          <w:sz w:val="24"/>
        </w:rPr>
        <w:t>C-2015-2509503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E6021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Duquesne Light Company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INTERIM ORDER GRANTING A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C338BB">
        <w:rPr>
          <w:sz w:val="24"/>
          <w:szCs w:val="24"/>
        </w:rPr>
        <w:t>6</w:t>
      </w:r>
      <w:r w:rsidR="00C338BB" w:rsidRPr="00C338BB">
        <w:rPr>
          <w:sz w:val="24"/>
          <w:szCs w:val="24"/>
          <w:vertAlign w:val="superscript"/>
        </w:rPr>
        <w:t>th</w:t>
      </w:r>
      <w:r w:rsidR="00C338BB">
        <w:rPr>
          <w:sz w:val="24"/>
          <w:szCs w:val="24"/>
        </w:rPr>
        <w:t xml:space="preserve"> day of January, 2016</w:t>
      </w:r>
      <w:r>
        <w:rPr>
          <w:sz w:val="24"/>
          <w:szCs w:val="24"/>
        </w:rPr>
        <w:t xml:space="preserve">, upon consideration of the request for a continuance by </w:t>
      </w:r>
      <w:r w:rsidR="00C338BB">
        <w:rPr>
          <w:sz w:val="24"/>
          <w:szCs w:val="24"/>
        </w:rPr>
        <w:t xml:space="preserve">Complainant Joann </w:t>
      </w:r>
      <w:r w:rsidR="00DF03F6">
        <w:rPr>
          <w:sz w:val="24"/>
          <w:szCs w:val="24"/>
        </w:rPr>
        <w:t xml:space="preserve">S. </w:t>
      </w:r>
      <w:r w:rsidR="00C338BB">
        <w:rPr>
          <w:sz w:val="24"/>
          <w:szCs w:val="24"/>
        </w:rPr>
        <w:t>Cohen</w:t>
      </w:r>
      <w:r>
        <w:rPr>
          <w:sz w:val="24"/>
          <w:szCs w:val="24"/>
        </w:rPr>
        <w:t xml:space="preserve">, with which </w:t>
      </w:r>
      <w:r w:rsidR="00C338BB">
        <w:rPr>
          <w:sz w:val="24"/>
          <w:szCs w:val="24"/>
        </w:rPr>
        <w:t>Duquesne Light Company</w:t>
      </w:r>
      <w:r>
        <w:rPr>
          <w:sz w:val="24"/>
          <w:szCs w:val="24"/>
        </w:rPr>
        <w:t xml:space="preserve"> consents, the request is granted.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for </w:t>
      </w:r>
      <w:r w:rsidR="00C338BB">
        <w:rPr>
          <w:sz w:val="24"/>
          <w:szCs w:val="24"/>
        </w:rPr>
        <w:t>January 12, 2016</w:t>
      </w:r>
      <w:r>
        <w:rPr>
          <w:sz w:val="24"/>
          <w:szCs w:val="24"/>
        </w:rPr>
        <w:t>, shall be cancelled.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Pr="009306D1" w:rsidRDefault="003166F6" w:rsidP="003166F6">
      <w:pPr>
        <w:spacing w:line="360" w:lineRule="auto"/>
        <w:ind w:firstLine="1440"/>
        <w:rPr>
          <w:b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9306D1" w:rsidRPr="009306D1">
        <w:rPr>
          <w:b/>
          <w:sz w:val="24"/>
          <w:szCs w:val="24"/>
        </w:rPr>
        <w:t>Friday, February 19, 2016 at 10:00 a.m.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 w:rsidR="009C571B">
        <w:rPr>
          <w:sz w:val="24"/>
          <w:szCs w:val="24"/>
        </w:rPr>
        <w:tab/>
        <w:t>That a</w:t>
      </w:r>
      <w:r>
        <w:rPr>
          <w:sz w:val="24"/>
          <w:szCs w:val="24"/>
        </w:rPr>
        <w:t xml:space="preserve">ll other provisions of the prehearing order dated </w:t>
      </w:r>
      <w:r w:rsidR="009306D1">
        <w:rPr>
          <w:sz w:val="24"/>
          <w:szCs w:val="24"/>
        </w:rPr>
        <w:t>November 20, 2015</w:t>
      </w:r>
      <w:r>
        <w:rPr>
          <w:sz w:val="24"/>
          <w:szCs w:val="24"/>
        </w:rPr>
        <w:t>, remain in effect.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376F94" w:rsidRDefault="003166F6" w:rsidP="009306D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DF03F6" w:rsidRDefault="00DF03F6" w:rsidP="009306D1">
      <w:pPr>
        <w:tabs>
          <w:tab w:val="left" w:pos="0"/>
        </w:tabs>
        <w:jc w:val="both"/>
        <w:rPr>
          <w:sz w:val="24"/>
          <w:szCs w:val="24"/>
        </w:rPr>
      </w:pPr>
    </w:p>
    <w:p w:rsidR="00DF03F6" w:rsidRDefault="00DF03F6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  <w:sectPr w:rsidR="00DF03F6" w:rsidSect="007E5847">
          <w:footerReference w:type="even" r:id="rId9"/>
          <w:footerReference w:type="default" r:id="rId10"/>
          <w:pgSz w:w="12240" w:h="15840" w:code="1"/>
          <w:pgMar w:top="1152" w:right="1440" w:bottom="1152" w:left="1440" w:header="720" w:footer="720" w:gutter="0"/>
          <w:pgNumType w:start="2"/>
          <w:cols w:space="720"/>
          <w:titlePg/>
          <w:docGrid w:linePitch="360"/>
        </w:sectPr>
      </w:pPr>
    </w:p>
    <w:p w:rsidR="00DF03F6" w:rsidRDefault="00DF03F6" w:rsidP="00DF03F6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C-2015-2509503 - NATHAN COHEN C/O JOANN</w:t>
      </w:r>
      <w:r w:rsidR="00C8700E">
        <w:rPr>
          <w:rFonts w:ascii="Microsoft Sans Serif"/>
          <w:b/>
          <w:sz w:val="24"/>
          <w:u w:val="single"/>
        </w:rPr>
        <w:t xml:space="preserve"> S</w:t>
      </w:r>
      <w:bookmarkStart w:id="0" w:name="_GoBack"/>
      <w:bookmarkEnd w:id="0"/>
      <w:r>
        <w:rPr>
          <w:rFonts w:ascii="Microsoft Sans Serif"/>
          <w:b/>
          <w:sz w:val="24"/>
          <w:u w:val="single"/>
        </w:rPr>
        <w:t xml:space="preserve"> COHEN v. DUQUESNE LIGHT COMPANY</w:t>
      </w:r>
    </w:p>
    <w:p w:rsidR="00DF03F6" w:rsidRDefault="00DF03F6" w:rsidP="00DF03F6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Revised 12-11-15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JOANN S COHEN</w:t>
      </w:r>
      <w:r>
        <w:rPr>
          <w:rFonts w:ascii="Microsoft Sans Serif"/>
          <w:sz w:val="24"/>
        </w:rPr>
        <w:cr/>
        <w:t>5850 DARLINGTON RD APT 5</w:t>
      </w:r>
      <w:r>
        <w:rPr>
          <w:rFonts w:ascii="Microsoft Sans Serif"/>
          <w:sz w:val="24"/>
        </w:rPr>
        <w:cr/>
        <w:t>PITTSBURGH PA  15217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NATHAN COHEN ESQUIRE</w:t>
      </w:r>
      <w:r>
        <w:rPr>
          <w:rFonts w:ascii="Microsoft Sans Serif"/>
          <w:sz w:val="24"/>
        </w:rPr>
        <w:cr/>
        <w:t>115 TECHVIEW TERRACE</w:t>
      </w:r>
      <w:r>
        <w:rPr>
          <w:rFonts w:ascii="Microsoft Sans Serif"/>
          <w:sz w:val="24"/>
        </w:rPr>
        <w:cr/>
        <w:t>PITTSBURGH PA  15213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412.682.</w:t>
      </w:r>
      <w:r w:rsidRPr="0000497A">
        <w:rPr>
          <w:rFonts w:ascii="Microsoft Sans Serif"/>
          <w:b/>
          <w:sz w:val="24"/>
        </w:rPr>
        <w:t>1698</w:t>
      </w:r>
    </w:p>
    <w:p w:rsidR="00DF03F6" w:rsidRPr="00EE3E39" w:rsidRDefault="00DF03F6" w:rsidP="00DF03F6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Does not accept</w:t>
      </w:r>
      <w:r w:rsidRPr="00EE3E39">
        <w:rPr>
          <w:rFonts w:ascii="Microsoft Sans Serif"/>
          <w:i/>
          <w:sz w:val="24"/>
        </w:rPr>
        <w:t xml:space="preserve"> E-service</w:t>
      </w:r>
    </w:p>
    <w:p w:rsidR="00DF03F6" w:rsidRDefault="00DF03F6" w:rsidP="00DF03F6">
      <w:pPr>
        <w:contextualSpacing/>
        <w:rPr>
          <w:rFonts w:ascii="Microsoft Sans Serif"/>
          <w:b/>
          <w:sz w:val="24"/>
        </w:rPr>
      </w:pPr>
      <w:r w:rsidRPr="00EE3E39">
        <w:rPr>
          <w:rFonts w:ascii="Microsoft Sans Serif"/>
          <w:i/>
          <w:sz w:val="24"/>
        </w:rPr>
        <w:t>Representing Complainant</w:t>
      </w:r>
      <w:r w:rsidRPr="00EE3E39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  <w:t>JEREMY V FARRELL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412.594.</w:t>
      </w:r>
      <w:r w:rsidRPr="0000497A">
        <w:rPr>
          <w:rFonts w:ascii="Microsoft Sans Serif"/>
          <w:b/>
          <w:sz w:val="24"/>
        </w:rPr>
        <w:t>3938</w:t>
      </w:r>
    </w:p>
    <w:p w:rsidR="00DF03F6" w:rsidRPr="00EE3E39" w:rsidRDefault="00DF03F6" w:rsidP="00DF03F6">
      <w:pPr>
        <w:contextualSpacing/>
        <w:rPr>
          <w:rFonts w:ascii="Microsoft Sans Serif"/>
          <w:i/>
          <w:sz w:val="24"/>
        </w:rPr>
      </w:pPr>
      <w:r w:rsidRPr="00EE3E39">
        <w:rPr>
          <w:rFonts w:ascii="Microsoft Sans Serif"/>
          <w:i/>
          <w:sz w:val="24"/>
        </w:rPr>
        <w:t>Accepts E-service</w:t>
      </w:r>
    </w:p>
    <w:p w:rsidR="00DF03F6" w:rsidRPr="00376F94" w:rsidRDefault="00DF03F6" w:rsidP="00DF03F6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</w:pPr>
      <w:r w:rsidRPr="00EE3E39">
        <w:rPr>
          <w:rFonts w:ascii="Microsoft Sans Serif"/>
          <w:i/>
          <w:sz w:val="24"/>
        </w:rPr>
        <w:t>Representing Duquesne Light Company</w:t>
      </w:r>
      <w:r w:rsidRPr="00EE3E39">
        <w:rPr>
          <w:rFonts w:ascii="Microsoft Sans Serif"/>
          <w:i/>
          <w:sz w:val="24"/>
        </w:rPr>
        <w:cr/>
      </w:r>
    </w:p>
    <w:sectPr w:rsidR="00DF03F6" w:rsidRPr="00376F94" w:rsidSect="007E5847">
      <w:pgSz w:w="12240" w:h="15840" w:code="1"/>
      <w:pgMar w:top="1152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90" w:rsidRDefault="00101F90">
      <w:r>
        <w:separator/>
      </w:r>
    </w:p>
  </w:endnote>
  <w:endnote w:type="continuationSeparator" w:id="0">
    <w:p w:rsidR="00101F90" w:rsidRDefault="0010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273"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6F6">
      <w:rPr>
        <w:rStyle w:val="PageNumber"/>
        <w:noProof/>
      </w:rPr>
      <w:t>3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90" w:rsidRDefault="00101F90">
      <w:r>
        <w:separator/>
      </w:r>
    </w:p>
  </w:footnote>
  <w:footnote w:type="continuationSeparator" w:id="0">
    <w:p w:rsidR="00101F90" w:rsidRDefault="0010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56EE7"/>
    <w:rsid w:val="000900E3"/>
    <w:rsid w:val="000A22F9"/>
    <w:rsid w:val="000D50F2"/>
    <w:rsid w:val="000E52D3"/>
    <w:rsid w:val="000F6F14"/>
    <w:rsid w:val="00101F90"/>
    <w:rsid w:val="00103E8A"/>
    <w:rsid w:val="0012273D"/>
    <w:rsid w:val="00127AFD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939F1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9C3"/>
    <w:rsid w:val="00520F7B"/>
    <w:rsid w:val="005353C8"/>
    <w:rsid w:val="00536E2B"/>
    <w:rsid w:val="005404D0"/>
    <w:rsid w:val="0056074E"/>
    <w:rsid w:val="00576552"/>
    <w:rsid w:val="00586FAE"/>
    <w:rsid w:val="00592F56"/>
    <w:rsid w:val="005F4513"/>
    <w:rsid w:val="005F723F"/>
    <w:rsid w:val="00600ECE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F41C8"/>
    <w:rsid w:val="0092156D"/>
    <w:rsid w:val="009306D1"/>
    <w:rsid w:val="0093323E"/>
    <w:rsid w:val="00954BD4"/>
    <w:rsid w:val="00957EBC"/>
    <w:rsid w:val="00965663"/>
    <w:rsid w:val="00975953"/>
    <w:rsid w:val="00997F90"/>
    <w:rsid w:val="009C571B"/>
    <w:rsid w:val="009D0C65"/>
    <w:rsid w:val="009D6EC6"/>
    <w:rsid w:val="00A0342E"/>
    <w:rsid w:val="00A0357D"/>
    <w:rsid w:val="00A03D6F"/>
    <w:rsid w:val="00A1622D"/>
    <w:rsid w:val="00A22ECD"/>
    <w:rsid w:val="00A30925"/>
    <w:rsid w:val="00A3229A"/>
    <w:rsid w:val="00A53495"/>
    <w:rsid w:val="00A56C8F"/>
    <w:rsid w:val="00A7056A"/>
    <w:rsid w:val="00A750F3"/>
    <w:rsid w:val="00A806E3"/>
    <w:rsid w:val="00A845EE"/>
    <w:rsid w:val="00A91055"/>
    <w:rsid w:val="00A93BCB"/>
    <w:rsid w:val="00AA28C9"/>
    <w:rsid w:val="00AB4152"/>
    <w:rsid w:val="00AC4E85"/>
    <w:rsid w:val="00B02B8A"/>
    <w:rsid w:val="00B741DB"/>
    <w:rsid w:val="00B75065"/>
    <w:rsid w:val="00B82BE8"/>
    <w:rsid w:val="00BA623E"/>
    <w:rsid w:val="00BF574B"/>
    <w:rsid w:val="00C0610A"/>
    <w:rsid w:val="00C338BB"/>
    <w:rsid w:val="00C36F93"/>
    <w:rsid w:val="00C529B6"/>
    <w:rsid w:val="00C81119"/>
    <w:rsid w:val="00C8269E"/>
    <w:rsid w:val="00C8700E"/>
    <w:rsid w:val="00CB1BE1"/>
    <w:rsid w:val="00CB52DC"/>
    <w:rsid w:val="00CB7FC5"/>
    <w:rsid w:val="00CD479C"/>
    <w:rsid w:val="00CE05C6"/>
    <w:rsid w:val="00D11CEF"/>
    <w:rsid w:val="00D31E41"/>
    <w:rsid w:val="00D33A87"/>
    <w:rsid w:val="00D52F64"/>
    <w:rsid w:val="00D60E67"/>
    <w:rsid w:val="00D76BBD"/>
    <w:rsid w:val="00D83B9E"/>
    <w:rsid w:val="00D858BF"/>
    <w:rsid w:val="00D91969"/>
    <w:rsid w:val="00D9501D"/>
    <w:rsid w:val="00D9746A"/>
    <w:rsid w:val="00DC0B72"/>
    <w:rsid w:val="00DC2602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E6021"/>
    <w:rsid w:val="00EF1E71"/>
    <w:rsid w:val="00F06152"/>
    <w:rsid w:val="00F21A4F"/>
    <w:rsid w:val="00F53E4D"/>
    <w:rsid w:val="00F55E18"/>
    <w:rsid w:val="00F6222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5932-208C-4485-96E1-8B53634D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4</cp:revision>
  <cp:lastPrinted>2014-03-03T17:38:00Z</cp:lastPrinted>
  <dcterms:created xsi:type="dcterms:W3CDTF">2016-01-06T16:23:00Z</dcterms:created>
  <dcterms:modified xsi:type="dcterms:W3CDTF">2016-01-06T17:54:00Z</dcterms:modified>
</cp:coreProperties>
</file>