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9C3618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Venus Martinez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C80FF1">
        <w:rPr>
          <w:rFonts w:ascii="Times New Roman" w:hAnsi="Times New Roman" w:cs="Times New Roman"/>
          <w:spacing w:val="-3"/>
        </w:rPr>
        <w:t>C-2015-2516230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C80FF1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C80FF1" w:rsidRPr="002B3732">
        <w:rPr>
          <w:rFonts w:ascii="Times New Roman" w:hAnsi="Times New Roman" w:cs="Times New Roman"/>
          <w:u w:val="single"/>
        </w:rPr>
        <w:t>Thursday</w:t>
      </w:r>
      <w:r w:rsidR="001D2A48" w:rsidRPr="002B3732">
        <w:rPr>
          <w:rFonts w:ascii="Times New Roman" w:hAnsi="Times New Roman" w:cs="Times New Roman"/>
          <w:u w:val="single"/>
        </w:rPr>
        <w:t xml:space="preserve">, </w:t>
      </w:r>
      <w:r w:rsidR="00C80FF1" w:rsidRPr="002B3732">
        <w:rPr>
          <w:rFonts w:ascii="Times New Roman" w:hAnsi="Times New Roman" w:cs="Times New Roman"/>
          <w:u w:val="single"/>
        </w:rPr>
        <w:t>January 28</w:t>
      </w:r>
      <w:r w:rsidR="009E011E" w:rsidRPr="002B3732">
        <w:rPr>
          <w:rFonts w:ascii="Times New Roman" w:hAnsi="Times New Roman" w:cs="Times New Roman"/>
          <w:u w:val="single"/>
        </w:rPr>
        <w:t xml:space="preserve">, </w:t>
      </w:r>
      <w:r w:rsidR="00DA4B7A" w:rsidRPr="002B3732">
        <w:rPr>
          <w:rFonts w:ascii="Times New Roman" w:hAnsi="Times New Roman" w:cs="Times New Roman"/>
          <w:u w:val="single"/>
        </w:rPr>
        <w:t>201</w:t>
      </w:r>
      <w:r w:rsidR="00C80FF1" w:rsidRPr="002B3732">
        <w:rPr>
          <w:rFonts w:ascii="Times New Roman" w:hAnsi="Times New Roman" w:cs="Times New Roman"/>
          <w:u w:val="single"/>
        </w:rPr>
        <w:t>6</w:t>
      </w:r>
      <w:r w:rsidRPr="002B3732">
        <w:rPr>
          <w:rFonts w:ascii="Times New Roman" w:hAnsi="Times New Roman" w:cs="Times New Roman"/>
          <w:u w:val="single"/>
        </w:rPr>
        <w:t xml:space="preserve">, at </w:t>
      </w:r>
      <w:r w:rsidR="009C7807" w:rsidRPr="002B3732">
        <w:rPr>
          <w:rFonts w:ascii="Times New Roman" w:hAnsi="Times New Roman" w:cs="Times New Roman"/>
          <w:u w:val="single"/>
        </w:rPr>
        <w:t>10</w:t>
      </w:r>
      <w:r w:rsidR="00E26AF6" w:rsidRPr="002B3732">
        <w:rPr>
          <w:rFonts w:ascii="Times New Roman" w:hAnsi="Times New Roman" w:cs="Times New Roman"/>
          <w:u w:val="single"/>
        </w:rPr>
        <w:t>:</w:t>
      </w:r>
      <w:r w:rsidR="00D876D7" w:rsidRPr="002B3732">
        <w:rPr>
          <w:rFonts w:ascii="Times New Roman" w:hAnsi="Times New Roman" w:cs="Times New Roman"/>
          <w:u w:val="single"/>
        </w:rPr>
        <w:t>0</w:t>
      </w:r>
      <w:r w:rsidR="00E26AF6" w:rsidRPr="002B3732">
        <w:rPr>
          <w:rFonts w:ascii="Times New Roman" w:hAnsi="Times New Roman" w:cs="Times New Roman"/>
          <w:u w:val="single"/>
        </w:rPr>
        <w:t>0</w:t>
      </w:r>
      <w:r w:rsidR="00FB5F28" w:rsidRPr="002B3732">
        <w:rPr>
          <w:rFonts w:ascii="Times New Roman" w:hAnsi="Times New Roman" w:cs="Times New Roman"/>
          <w:u w:val="single"/>
        </w:rPr>
        <w:t xml:space="preserve"> </w:t>
      </w:r>
      <w:r w:rsidR="009C7807" w:rsidRPr="002B3732">
        <w:rPr>
          <w:rFonts w:ascii="Times New Roman" w:hAnsi="Times New Roman" w:cs="Times New Roman"/>
          <w:u w:val="single"/>
        </w:rPr>
        <w:t>a</w:t>
      </w:r>
      <w:r w:rsidR="00FB5F28" w:rsidRPr="002B3732">
        <w:rPr>
          <w:rFonts w:ascii="Times New Roman" w:hAnsi="Times New Roman" w:cs="Times New Roman"/>
          <w:u w:val="single"/>
        </w:rPr>
        <w:t>.m</w:t>
      </w:r>
      <w:r w:rsidRPr="002B3732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E617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E617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E6175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E6175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E61757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E61757" w:rsidRDefault="00E61757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E6175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6175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E6175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6175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E61757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 xml:space="preserve">living at the service address and </w:t>
      </w:r>
      <w:r>
        <w:rPr>
          <w:rFonts w:ascii="Times New Roman" w:hAnsi="Times New Roman" w:cs="Times New Roman"/>
          <w:spacing w:val="-3"/>
        </w:rPr>
        <w:lastRenderedPageBreak/>
        <w:t>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E6175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E61757" w:rsidRDefault="00615727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</w:t>
      </w:r>
    </w:p>
    <w:p w:rsidR="00DC3B73" w:rsidRDefault="00DC3B73" w:rsidP="00E61757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41413" w:rsidRDefault="00DC3B7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E61757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E6175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E6175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E61757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226C7D" w:rsidRPr="002B3732">
        <w:rPr>
          <w:rFonts w:ascii="Times New Roman" w:hAnsi="Times New Roman" w:cs="Times New Roman"/>
          <w:spacing w:val="-3"/>
          <w:u w:val="single"/>
        </w:rPr>
        <w:t>January 7</w:t>
      </w:r>
      <w:r w:rsidR="00D82264" w:rsidRPr="002B3732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E61757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E61757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E61757" w:rsidRDefault="00E61757" w:rsidP="00E61757">
      <w:pPr>
        <w:contextualSpacing/>
      </w:pPr>
      <w:r>
        <w:rPr>
          <w:rFonts w:ascii="Microsoft Sans Serif"/>
          <w:b/>
          <w:u w:val="single"/>
        </w:rPr>
        <w:lastRenderedPageBreak/>
        <w:t>C-2015-2516230 - VENUS MARTINEZ v. PPL ELECTRIC UTILITIES CORP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VENUS MARTINEZ</w:t>
      </w:r>
      <w:r>
        <w:rPr>
          <w:rFonts w:ascii="Microsoft Sans Serif"/>
        </w:rPr>
        <w:cr/>
        <w:t>62 S SPRING GARDEN ST</w:t>
      </w:r>
      <w:r>
        <w:rPr>
          <w:rFonts w:ascii="Microsoft Sans Serif"/>
        </w:rPr>
        <w:cr/>
        <w:t>CARLISLE PA  17015</w:t>
      </w:r>
      <w:r>
        <w:rPr>
          <w:rFonts w:ascii="Microsoft Sans Serif"/>
        </w:rPr>
        <w:cr/>
        <w:t>717.386.5597</w:t>
      </w:r>
      <w:r>
        <w:rPr>
          <w:rFonts w:ascii="Microsoft Sans Serif"/>
        </w:rPr>
        <w:cr/>
      </w:r>
    </w:p>
    <w:p w:rsidR="00E61757" w:rsidRDefault="00E61757" w:rsidP="00E61757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27" w:rsidRDefault="00615727" w:rsidP="00743A13">
      <w:r>
        <w:separator/>
      </w:r>
    </w:p>
  </w:endnote>
  <w:endnote w:type="continuationSeparator" w:id="0">
    <w:p w:rsidR="00615727" w:rsidRDefault="00615727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752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61757" w:rsidRPr="00E61757" w:rsidRDefault="00E6175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617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175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617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6175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57" w:rsidRPr="00E61757" w:rsidRDefault="00E6175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27" w:rsidRDefault="00615727" w:rsidP="00743A13">
      <w:r>
        <w:separator/>
      </w:r>
    </w:p>
  </w:footnote>
  <w:footnote w:type="continuationSeparator" w:id="0">
    <w:p w:rsidR="00615727" w:rsidRDefault="00615727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3732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368DD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27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5727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4A58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757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13F7-6744-4467-8970-FCD254BE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2016-01-06T16:57:00Z</dcterms:created>
  <dcterms:modified xsi:type="dcterms:W3CDTF">2016-01-07T15:20:00Z</dcterms:modified>
</cp:coreProperties>
</file>