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8B4A4E" w:rsidTr="00AB48E2">
        <w:trPr>
          <w:trHeight w:val="990"/>
        </w:trPr>
        <w:tc>
          <w:tcPr>
            <w:tcW w:w="1363" w:type="dxa"/>
          </w:tcPr>
          <w:p w:rsidR="008B4A4E" w:rsidRDefault="008B4A4E" w:rsidP="00AB48E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8B4A4E" w:rsidRDefault="008B4A4E" w:rsidP="00AB48E2">
            <w:pPr>
              <w:suppressAutoHyphens/>
              <w:spacing w:line="204" w:lineRule="auto"/>
              <w:jc w:val="center"/>
              <w:rPr>
                <w:rFonts w:ascii="Arial" w:hAnsi="Arial"/>
                <w:color w:val="000080"/>
                <w:spacing w:val="-3"/>
                <w:sz w:val="26"/>
              </w:rPr>
            </w:pPr>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B4A4E" w:rsidRDefault="008B4A4E" w:rsidP="00AB48E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B4A4E" w:rsidRDefault="008B4A4E" w:rsidP="00AB48E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rPr>
                <w:rFonts w:ascii="Arial" w:hAnsi="Arial"/>
                <w:sz w:val="12"/>
              </w:rPr>
            </w:pPr>
          </w:p>
          <w:p w:rsidR="008B4A4E" w:rsidRDefault="008B4A4E" w:rsidP="00AB48E2">
            <w:pPr>
              <w:jc w:val="right"/>
              <w:rPr>
                <w:rFonts w:ascii="Arial" w:hAnsi="Arial"/>
                <w:sz w:val="12"/>
              </w:rPr>
            </w:pPr>
            <w:r>
              <w:rPr>
                <w:rFonts w:ascii="Arial" w:hAnsi="Arial"/>
                <w:b/>
                <w:spacing w:val="-1"/>
                <w:sz w:val="12"/>
              </w:rPr>
              <w:t>IN REPLY PLEASE REFER TO OUR FILE</w:t>
            </w:r>
          </w:p>
        </w:tc>
      </w:tr>
    </w:tbl>
    <w:p w:rsidR="008B4A4E" w:rsidRDefault="00882544" w:rsidP="00882544">
      <w:pPr>
        <w:jc w:val="center"/>
        <w:rPr>
          <w:sz w:val="24"/>
          <w:szCs w:val="24"/>
        </w:rPr>
      </w:pPr>
      <w:r>
        <w:rPr>
          <w:sz w:val="24"/>
          <w:szCs w:val="24"/>
        </w:rPr>
        <w:t>January 8, 2016</w:t>
      </w:r>
    </w:p>
    <w:p w:rsidR="008B4A4E" w:rsidRDefault="008B4A4E" w:rsidP="008B4A4E">
      <w:pPr>
        <w:rPr>
          <w:sz w:val="24"/>
          <w:szCs w:val="24"/>
        </w:rPr>
      </w:pPr>
    </w:p>
    <w:p w:rsidR="008B4A4E" w:rsidRPr="001D4675" w:rsidRDefault="00BE2ED9" w:rsidP="008B4A4E">
      <w:pPr>
        <w:rPr>
          <w:sz w:val="24"/>
          <w:szCs w:val="24"/>
        </w:rPr>
      </w:pPr>
      <w:r w:rsidRPr="001D4675">
        <w:rPr>
          <w:sz w:val="24"/>
          <w:szCs w:val="24"/>
        </w:rPr>
        <w:t>RICHARD G. WEBSTER, JR.</w:t>
      </w:r>
    </w:p>
    <w:p w:rsidR="003A2CDE" w:rsidRDefault="00BE2ED9" w:rsidP="008B4A4E">
      <w:pPr>
        <w:rPr>
          <w:sz w:val="24"/>
          <w:szCs w:val="24"/>
        </w:rPr>
      </w:pPr>
      <w:r w:rsidRPr="001D4675">
        <w:rPr>
          <w:sz w:val="24"/>
          <w:szCs w:val="24"/>
        </w:rPr>
        <w:t>PECO ENERGY COMPANY</w:t>
      </w:r>
    </w:p>
    <w:p w:rsidR="004A7744" w:rsidRPr="001D4675" w:rsidRDefault="003A2CDE" w:rsidP="008B4A4E">
      <w:pPr>
        <w:rPr>
          <w:sz w:val="24"/>
          <w:szCs w:val="24"/>
        </w:rPr>
      </w:pPr>
      <w:r>
        <w:rPr>
          <w:sz w:val="24"/>
          <w:szCs w:val="24"/>
        </w:rPr>
        <w:t>2301 MARKET ST.  STE 15</w:t>
      </w:r>
      <w:r w:rsidR="00BE2ED9" w:rsidRPr="001D4675">
        <w:rPr>
          <w:sz w:val="24"/>
          <w:szCs w:val="24"/>
        </w:rPr>
        <w:t xml:space="preserve">            </w:t>
      </w:r>
      <w:r w:rsidR="001D4675">
        <w:rPr>
          <w:sz w:val="24"/>
          <w:szCs w:val="24"/>
        </w:rPr>
        <w:t xml:space="preserve">                                    </w:t>
      </w:r>
      <w:r w:rsidR="002F4EF2">
        <w:rPr>
          <w:sz w:val="24"/>
          <w:szCs w:val="24"/>
        </w:rPr>
        <w:t xml:space="preserve">                     </w:t>
      </w:r>
      <w:r w:rsidR="00514884">
        <w:rPr>
          <w:sz w:val="24"/>
          <w:szCs w:val="24"/>
        </w:rPr>
        <w:t xml:space="preserve">           R-2015-2518995</w:t>
      </w:r>
    </w:p>
    <w:p w:rsidR="00BE2ED9" w:rsidRPr="001D4675" w:rsidRDefault="003A2CDE" w:rsidP="008B4A4E">
      <w:pPr>
        <w:rPr>
          <w:sz w:val="24"/>
          <w:szCs w:val="24"/>
        </w:rPr>
      </w:pPr>
      <w:r>
        <w:rPr>
          <w:sz w:val="24"/>
          <w:szCs w:val="24"/>
        </w:rPr>
        <w:t>PHILADELPHIA, PA 19103</w:t>
      </w:r>
    </w:p>
    <w:p w:rsidR="00CF4B74" w:rsidRPr="001D4675" w:rsidRDefault="00CF4B74" w:rsidP="00CF4B74">
      <w:pPr>
        <w:rPr>
          <w:sz w:val="24"/>
          <w:szCs w:val="24"/>
        </w:rPr>
      </w:pPr>
    </w:p>
    <w:p w:rsidR="00CF4B74" w:rsidRPr="001D4675" w:rsidRDefault="00CF4B74" w:rsidP="00CF4B74">
      <w:pPr>
        <w:rPr>
          <w:sz w:val="24"/>
          <w:szCs w:val="24"/>
        </w:rPr>
      </w:pPr>
    </w:p>
    <w:p w:rsidR="00CF4B74" w:rsidRPr="001D4675" w:rsidRDefault="00CF4B74" w:rsidP="00CF4B74">
      <w:pPr>
        <w:rPr>
          <w:sz w:val="24"/>
          <w:szCs w:val="24"/>
        </w:rPr>
      </w:pPr>
      <w:r w:rsidRPr="001D4675">
        <w:rPr>
          <w:sz w:val="24"/>
          <w:szCs w:val="24"/>
        </w:rPr>
        <w:t xml:space="preserve">           </w:t>
      </w:r>
      <w:r w:rsidR="008148D5" w:rsidRPr="001D4675">
        <w:rPr>
          <w:sz w:val="24"/>
          <w:szCs w:val="24"/>
        </w:rPr>
        <w:t xml:space="preserve">                                     </w:t>
      </w:r>
      <w:r w:rsidRPr="001D4675">
        <w:rPr>
          <w:sz w:val="24"/>
          <w:szCs w:val="24"/>
        </w:rPr>
        <w:t>Re:</w:t>
      </w:r>
      <w:r w:rsidR="005630A4" w:rsidRPr="001D4675">
        <w:rPr>
          <w:sz w:val="24"/>
          <w:szCs w:val="24"/>
        </w:rPr>
        <w:t xml:space="preserve">    </w:t>
      </w:r>
      <w:r w:rsidRPr="001D4675">
        <w:rPr>
          <w:sz w:val="24"/>
          <w:szCs w:val="24"/>
        </w:rPr>
        <w:t>State Tax Adjustment Surcharge</w:t>
      </w:r>
    </w:p>
    <w:p w:rsidR="005630A4" w:rsidRPr="001D4675" w:rsidRDefault="00CF4B74" w:rsidP="008B4A4E">
      <w:pPr>
        <w:rPr>
          <w:sz w:val="24"/>
          <w:szCs w:val="24"/>
        </w:rPr>
      </w:pPr>
      <w:r w:rsidRPr="001D4675">
        <w:rPr>
          <w:sz w:val="24"/>
          <w:szCs w:val="24"/>
        </w:rPr>
        <w:t xml:space="preserve">                  </w:t>
      </w:r>
      <w:r w:rsidR="005630A4" w:rsidRPr="001D4675">
        <w:rPr>
          <w:sz w:val="24"/>
          <w:szCs w:val="24"/>
        </w:rPr>
        <w:t xml:space="preserve">  </w:t>
      </w:r>
      <w:r w:rsidR="008148D5" w:rsidRPr="001D4675">
        <w:rPr>
          <w:sz w:val="24"/>
          <w:szCs w:val="24"/>
        </w:rPr>
        <w:t xml:space="preserve">                                      </w:t>
      </w:r>
      <w:r w:rsidR="00E07B64" w:rsidRPr="001D4675">
        <w:rPr>
          <w:sz w:val="24"/>
          <w:szCs w:val="24"/>
        </w:rPr>
        <w:t>PECO</w:t>
      </w:r>
      <w:r w:rsidR="00BE2ED9" w:rsidRPr="001D4675">
        <w:rPr>
          <w:sz w:val="24"/>
          <w:szCs w:val="24"/>
        </w:rPr>
        <w:t xml:space="preserve"> Energy Company</w:t>
      </w:r>
      <w:r w:rsidR="00E07B64" w:rsidRPr="001D4675">
        <w:rPr>
          <w:sz w:val="24"/>
          <w:szCs w:val="24"/>
        </w:rPr>
        <w:t>-</w:t>
      </w:r>
      <w:r w:rsidR="00514884">
        <w:rPr>
          <w:sz w:val="24"/>
          <w:szCs w:val="24"/>
        </w:rPr>
        <w:t>Electric</w:t>
      </w:r>
    </w:p>
    <w:p w:rsidR="008B4A4E" w:rsidRPr="00016066" w:rsidRDefault="00CF4B74" w:rsidP="008B4A4E">
      <w:pPr>
        <w:rPr>
          <w:rFonts w:ascii="Times New (W1)" w:hAnsi="Times New (W1)"/>
          <w:sz w:val="24"/>
        </w:rPr>
      </w:pPr>
      <w:r>
        <w:rPr>
          <w:rFonts w:ascii="Times New (W1)" w:hAnsi="Times New (W1)"/>
          <w:sz w:val="24"/>
          <w:szCs w:val="24"/>
        </w:rPr>
        <w:t xml:space="preserve">                                                     </w:t>
      </w:r>
    </w:p>
    <w:p w:rsidR="008B4A4E" w:rsidRDefault="008B4A4E" w:rsidP="008B4A4E">
      <w:pPr>
        <w:rPr>
          <w:sz w:val="24"/>
        </w:rPr>
      </w:pPr>
    </w:p>
    <w:p w:rsidR="008B4A4E" w:rsidRDefault="008B4A4E" w:rsidP="008B4A4E">
      <w:pPr>
        <w:rPr>
          <w:sz w:val="24"/>
        </w:rPr>
      </w:pPr>
      <w:r>
        <w:rPr>
          <w:sz w:val="24"/>
        </w:rPr>
        <w:t xml:space="preserve">Dear Mr. </w:t>
      </w:r>
      <w:r w:rsidR="00BE2ED9">
        <w:rPr>
          <w:sz w:val="24"/>
        </w:rPr>
        <w:t>Webster</w:t>
      </w:r>
      <w:r>
        <w:rPr>
          <w:sz w:val="24"/>
        </w:rPr>
        <w:t>:</w:t>
      </w:r>
    </w:p>
    <w:p w:rsidR="008B4A4E" w:rsidRDefault="008B4A4E" w:rsidP="008B4A4E">
      <w:pPr>
        <w:rPr>
          <w:sz w:val="24"/>
        </w:rPr>
      </w:pPr>
    </w:p>
    <w:p w:rsidR="008B4A4E" w:rsidRDefault="008B4A4E" w:rsidP="008B4A4E">
      <w:pPr>
        <w:rPr>
          <w:sz w:val="24"/>
        </w:rPr>
      </w:pPr>
    </w:p>
    <w:p w:rsidR="008B4A4E" w:rsidRDefault="008B4A4E" w:rsidP="008B4A4E">
      <w:pPr>
        <w:pStyle w:val="BodyText"/>
        <w:spacing w:line="360" w:lineRule="auto"/>
      </w:pPr>
      <w:r>
        <w:tab/>
      </w:r>
      <w:r>
        <w:tab/>
        <w:t xml:space="preserve">On </w:t>
      </w:r>
      <w:r w:rsidR="00514884">
        <w:t>December 18, 2015</w:t>
      </w:r>
      <w:r>
        <w:t>, your company filed a State</w:t>
      </w:r>
      <w:r w:rsidR="00514884">
        <w:t xml:space="preserve"> Tax</w:t>
      </w:r>
      <w:r>
        <w:t xml:space="preserve"> Adjustment Surcharge tariff in response to changes to Pennsylvania corporate tax rates.  The Commission her</w:t>
      </w:r>
      <w:r w:rsidR="00016066">
        <w:t>e</w:t>
      </w:r>
      <w:r>
        <w:t xml:space="preserve">by accepts these tariff changes, and we are therefore allowing the tariff changes to go into effect by operation of law.  However, this notification shall not preclude this Commission from investigating the financial affairs of your company and, in appropriate cases, ordering refunds or other remedies, which it deems proper. </w:t>
      </w:r>
    </w:p>
    <w:p w:rsidR="008B4A4E" w:rsidRDefault="008B4A4E" w:rsidP="008B4A4E">
      <w:pPr>
        <w:spacing w:line="360" w:lineRule="auto"/>
        <w:rPr>
          <w:sz w:val="24"/>
        </w:rPr>
      </w:pPr>
    </w:p>
    <w:p w:rsidR="008B4A4E" w:rsidRDefault="00882544" w:rsidP="008B4A4E">
      <w:pPr>
        <w:rPr>
          <w:sz w:val="24"/>
        </w:rPr>
      </w:pPr>
      <w:r>
        <w:rPr>
          <w:noProof/>
        </w:rPr>
        <w:drawing>
          <wp:anchor distT="0" distB="0" distL="114300" distR="114300" simplePos="0" relativeHeight="251659264" behindDoc="1" locked="0" layoutInCell="1" allowOverlap="1" wp14:anchorId="56183EB8" wp14:editId="7B2AFDC5">
            <wp:simplePos x="0" y="0"/>
            <wp:positionH relativeFrom="column">
              <wp:posOffset>2914650</wp:posOffset>
            </wp:positionH>
            <wp:positionV relativeFrom="paragraph">
              <wp:posOffset>17780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B4A4E">
        <w:rPr>
          <w:sz w:val="24"/>
        </w:rPr>
        <w:tab/>
      </w:r>
      <w:r w:rsidR="008B4A4E">
        <w:rPr>
          <w:sz w:val="24"/>
        </w:rPr>
        <w:tab/>
      </w:r>
      <w:r w:rsidR="008B4A4E">
        <w:rPr>
          <w:sz w:val="24"/>
        </w:rPr>
        <w:tab/>
      </w:r>
      <w:r w:rsidR="008B4A4E">
        <w:rPr>
          <w:sz w:val="24"/>
        </w:rPr>
        <w:tab/>
      </w:r>
      <w:r w:rsidR="008B4A4E">
        <w:rPr>
          <w:sz w:val="24"/>
        </w:rPr>
        <w:tab/>
      </w:r>
      <w:r w:rsidR="008B4A4E">
        <w:rPr>
          <w:sz w:val="24"/>
        </w:rPr>
        <w:tab/>
      </w:r>
      <w:r w:rsidR="00706812">
        <w:rPr>
          <w:sz w:val="24"/>
        </w:rPr>
        <w:t xml:space="preserve">     </w:t>
      </w:r>
      <w:r w:rsidR="008B4A4E">
        <w:rPr>
          <w:sz w:val="24"/>
        </w:rPr>
        <w:t>Very truly yours,</w:t>
      </w:r>
    </w:p>
    <w:p w:rsidR="008B4A4E" w:rsidRDefault="008B4A4E" w:rsidP="008B4A4E">
      <w:pPr>
        <w:rPr>
          <w:sz w:val="24"/>
        </w:rPr>
      </w:pPr>
    </w:p>
    <w:p w:rsidR="008B4A4E" w:rsidRDefault="00882544" w:rsidP="00882544">
      <w:pPr>
        <w:tabs>
          <w:tab w:val="left" w:pos="5280"/>
        </w:tabs>
        <w:rPr>
          <w:sz w:val="24"/>
        </w:rPr>
      </w:pPr>
      <w:r>
        <w:rPr>
          <w:sz w:val="24"/>
        </w:rPr>
        <w:tab/>
      </w:r>
    </w:p>
    <w:p w:rsidR="008B4A4E" w:rsidRDefault="008B4A4E" w:rsidP="008B4A4E">
      <w:pPr>
        <w:rPr>
          <w:sz w:val="24"/>
        </w:rPr>
      </w:pPr>
      <w:bookmarkStart w:id="0" w:name="_GoBack"/>
      <w:bookmarkEnd w:id="0"/>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sidR="00A559B2">
        <w:rPr>
          <w:sz w:val="24"/>
        </w:rPr>
        <w:t>Rosemary Chiavetta</w:t>
      </w:r>
    </w:p>
    <w:p w:rsidR="008B4A4E" w:rsidRDefault="008B4A4E" w:rsidP="008B4A4E">
      <w:pPr>
        <w:rPr>
          <w:sz w:val="24"/>
        </w:rPr>
      </w:pPr>
      <w:r>
        <w:rPr>
          <w:sz w:val="24"/>
        </w:rPr>
        <w:tab/>
      </w:r>
      <w:r>
        <w:rPr>
          <w:sz w:val="24"/>
        </w:rPr>
        <w:tab/>
      </w:r>
      <w:r>
        <w:rPr>
          <w:sz w:val="24"/>
        </w:rPr>
        <w:tab/>
      </w:r>
      <w:r>
        <w:rPr>
          <w:sz w:val="24"/>
        </w:rPr>
        <w:tab/>
      </w:r>
      <w:r>
        <w:rPr>
          <w:sz w:val="24"/>
        </w:rPr>
        <w:tab/>
      </w:r>
      <w:r>
        <w:rPr>
          <w:sz w:val="24"/>
        </w:rPr>
        <w:tab/>
      </w:r>
      <w:r w:rsidR="00706812">
        <w:rPr>
          <w:sz w:val="24"/>
        </w:rPr>
        <w:t xml:space="preserve">     </w:t>
      </w:r>
      <w:r>
        <w:rPr>
          <w:sz w:val="24"/>
        </w:rPr>
        <w:t>Secretary</w:t>
      </w:r>
    </w:p>
    <w:p w:rsidR="008B4A4E" w:rsidRDefault="008B4A4E" w:rsidP="008B4A4E">
      <w:pPr>
        <w:rPr>
          <w:sz w:val="24"/>
        </w:rPr>
      </w:pPr>
    </w:p>
    <w:p w:rsidR="008B4A4E" w:rsidRDefault="003A2CDE" w:rsidP="008B4A4E">
      <w:pPr>
        <w:rPr>
          <w:sz w:val="24"/>
        </w:rPr>
      </w:pPr>
      <w:r>
        <w:rPr>
          <w:sz w:val="24"/>
        </w:rPr>
        <w:t xml:space="preserve">cc:  </w:t>
      </w:r>
      <w:r>
        <w:rPr>
          <w:sz w:val="24"/>
        </w:rPr>
        <w:tab/>
        <w:t>Marissa Boyle</w:t>
      </w:r>
      <w:r w:rsidR="00CB4A36">
        <w:rPr>
          <w:sz w:val="24"/>
        </w:rPr>
        <w:t>, T</w:t>
      </w:r>
      <w:r w:rsidR="008B4A4E">
        <w:rPr>
          <w:sz w:val="24"/>
        </w:rPr>
        <w:t>US</w:t>
      </w:r>
    </w:p>
    <w:p w:rsidR="00510153" w:rsidRDefault="008B4A4E" w:rsidP="00CB4A36">
      <w:pPr>
        <w:rPr>
          <w:sz w:val="24"/>
          <w:szCs w:val="24"/>
        </w:rPr>
      </w:pPr>
      <w:r>
        <w:rPr>
          <w:sz w:val="24"/>
        </w:rPr>
        <w:t xml:space="preserve">      </w:t>
      </w:r>
      <w:r>
        <w:t xml:space="preserve"> </w:t>
      </w:r>
      <w:r>
        <w:tab/>
      </w:r>
    </w:p>
    <w:sectPr w:rsidR="00510153" w:rsidSect="004F2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92"/>
    <w:rsid w:val="00016066"/>
    <w:rsid w:val="000340FA"/>
    <w:rsid w:val="00036C70"/>
    <w:rsid w:val="000420E0"/>
    <w:rsid w:val="00055326"/>
    <w:rsid w:val="00063439"/>
    <w:rsid w:val="00074B23"/>
    <w:rsid w:val="00075B3B"/>
    <w:rsid w:val="0008047D"/>
    <w:rsid w:val="000A7634"/>
    <w:rsid w:val="000B3994"/>
    <w:rsid w:val="000D46CD"/>
    <w:rsid w:val="000E42DF"/>
    <w:rsid w:val="000E4E0B"/>
    <w:rsid w:val="000E5F6E"/>
    <w:rsid w:val="00110901"/>
    <w:rsid w:val="00117D9F"/>
    <w:rsid w:val="00135D68"/>
    <w:rsid w:val="00142754"/>
    <w:rsid w:val="00142FCE"/>
    <w:rsid w:val="00144186"/>
    <w:rsid w:val="00146357"/>
    <w:rsid w:val="00182CAA"/>
    <w:rsid w:val="00185663"/>
    <w:rsid w:val="001856FF"/>
    <w:rsid w:val="00195B65"/>
    <w:rsid w:val="001A32A1"/>
    <w:rsid w:val="001A60C6"/>
    <w:rsid w:val="001B40D0"/>
    <w:rsid w:val="001B63C7"/>
    <w:rsid w:val="001D4675"/>
    <w:rsid w:val="001E4484"/>
    <w:rsid w:val="001E5254"/>
    <w:rsid w:val="001F4FC3"/>
    <w:rsid w:val="001F6292"/>
    <w:rsid w:val="002143DF"/>
    <w:rsid w:val="00216B85"/>
    <w:rsid w:val="00233104"/>
    <w:rsid w:val="00251C04"/>
    <w:rsid w:val="002C7CA2"/>
    <w:rsid w:val="002F0425"/>
    <w:rsid w:val="002F4973"/>
    <w:rsid w:val="002F4EF2"/>
    <w:rsid w:val="002F770B"/>
    <w:rsid w:val="003011D9"/>
    <w:rsid w:val="00304334"/>
    <w:rsid w:val="00305A7F"/>
    <w:rsid w:val="00307F3C"/>
    <w:rsid w:val="003165C2"/>
    <w:rsid w:val="00316E27"/>
    <w:rsid w:val="0032528B"/>
    <w:rsid w:val="003507B0"/>
    <w:rsid w:val="0036101E"/>
    <w:rsid w:val="003652F0"/>
    <w:rsid w:val="003A2BFA"/>
    <w:rsid w:val="003A2CDE"/>
    <w:rsid w:val="003A3F68"/>
    <w:rsid w:val="003C0202"/>
    <w:rsid w:val="003C314F"/>
    <w:rsid w:val="003C7471"/>
    <w:rsid w:val="003C79E8"/>
    <w:rsid w:val="003F7A7C"/>
    <w:rsid w:val="00411972"/>
    <w:rsid w:val="004162AE"/>
    <w:rsid w:val="0042252F"/>
    <w:rsid w:val="0042305B"/>
    <w:rsid w:val="00432CEB"/>
    <w:rsid w:val="00433C0B"/>
    <w:rsid w:val="00444D6F"/>
    <w:rsid w:val="004470B8"/>
    <w:rsid w:val="00453331"/>
    <w:rsid w:val="00467535"/>
    <w:rsid w:val="00470C86"/>
    <w:rsid w:val="00473B54"/>
    <w:rsid w:val="004763D8"/>
    <w:rsid w:val="00486C92"/>
    <w:rsid w:val="0049096D"/>
    <w:rsid w:val="00496BB1"/>
    <w:rsid w:val="004A36B9"/>
    <w:rsid w:val="004A3E5E"/>
    <w:rsid w:val="004A7744"/>
    <w:rsid w:val="004B7C73"/>
    <w:rsid w:val="004D0856"/>
    <w:rsid w:val="004E25A7"/>
    <w:rsid w:val="004F2694"/>
    <w:rsid w:val="004F5511"/>
    <w:rsid w:val="00510153"/>
    <w:rsid w:val="00512515"/>
    <w:rsid w:val="00514884"/>
    <w:rsid w:val="005173FB"/>
    <w:rsid w:val="005342F9"/>
    <w:rsid w:val="00547734"/>
    <w:rsid w:val="00554609"/>
    <w:rsid w:val="005551BB"/>
    <w:rsid w:val="005630A4"/>
    <w:rsid w:val="00566E38"/>
    <w:rsid w:val="0058632F"/>
    <w:rsid w:val="005B1078"/>
    <w:rsid w:val="005D0C52"/>
    <w:rsid w:val="005D0DE7"/>
    <w:rsid w:val="005E06E4"/>
    <w:rsid w:val="005E18E3"/>
    <w:rsid w:val="005F6953"/>
    <w:rsid w:val="00605692"/>
    <w:rsid w:val="00607715"/>
    <w:rsid w:val="00616AAE"/>
    <w:rsid w:val="00637B2A"/>
    <w:rsid w:val="00650A92"/>
    <w:rsid w:val="00675902"/>
    <w:rsid w:val="006760A7"/>
    <w:rsid w:val="00692A52"/>
    <w:rsid w:val="00693151"/>
    <w:rsid w:val="00694DB2"/>
    <w:rsid w:val="0069745C"/>
    <w:rsid w:val="006A68D8"/>
    <w:rsid w:val="006A71AA"/>
    <w:rsid w:val="006B5DA2"/>
    <w:rsid w:val="006C1D38"/>
    <w:rsid w:val="006D2BD6"/>
    <w:rsid w:val="006E6E33"/>
    <w:rsid w:val="006E6F89"/>
    <w:rsid w:val="006F7E25"/>
    <w:rsid w:val="00706812"/>
    <w:rsid w:val="007153FA"/>
    <w:rsid w:val="007231BA"/>
    <w:rsid w:val="00734CE4"/>
    <w:rsid w:val="00735CAC"/>
    <w:rsid w:val="007450BD"/>
    <w:rsid w:val="00746A7D"/>
    <w:rsid w:val="00767057"/>
    <w:rsid w:val="0078025C"/>
    <w:rsid w:val="00780C5B"/>
    <w:rsid w:val="00791934"/>
    <w:rsid w:val="00793F28"/>
    <w:rsid w:val="007940B1"/>
    <w:rsid w:val="007C0140"/>
    <w:rsid w:val="007C48C3"/>
    <w:rsid w:val="007F22A0"/>
    <w:rsid w:val="007F39CA"/>
    <w:rsid w:val="008148D5"/>
    <w:rsid w:val="00823BDB"/>
    <w:rsid w:val="008302DD"/>
    <w:rsid w:val="00846F5F"/>
    <w:rsid w:val="00850528"/>
    <w:rsid w:val="00852FA1"/>
    <w:rsid w:val="00862620"/>
    <w:rsid w:val="0087058F"/>
    <w:rsid w:val="00881F11"/>
    <w:rsid w:val="00882544"/>
    <w:rsid w:val="00890D13"/>
    <w:rsid w:val="0089469D"/>
    <w:rsid w:val="0089702E"/>
    <w:rsid w:val="008A44C5"/>
    <w:rsid w:val="008A7883"/>
    <w:rsid w:val="008B1C5B"/>
    <w:rsid w:val="008B4A4E"/>
    <w:rsid w:val="008D52B9"/>
    <w:rsid w:val="008D55A2"/>
    <w:rsid w:val="008F405F"/>
    <w:rsid w:val="008F4D3D"/>
    <w:rsid w:val="008F66A8"/>
    <w:rsid w:val="008F6AEF"/>
    <w:rsid w:val="00907835"/>
    <w:rsid w:val="00921530"/>
    <w:rsid w:val="00930BE8"/>
    <w:rsid w:val="00963797"/>
    <w:rsid w:val="009A1C8C"/>
    <w:rsid w:val="009A2353"/>
    <w:rsid w:val="009A2B54"/>
    <w:rsid w:val="009D2EE2"/>
    <w:rsid w:val="009D6B6B"/>
    <w:rsid w:val="009D7D49"/>
    <w:rsid w:val="009E110D"/>
    <w:rsid w:val="009E4398"/>
    <w:rsid w:val="009E722B"/>
    <w:rsid w:val="009F6598"/>
    <w:rsid w:val="009F689D"/>
    <w:rsid w:val="00A05207"/>
    <w:rsid w:val="00A06FDA"/>
    <w:rsid w:val="00A21B8F"/>
    <w:rsid w:val="00A26F98"/>
    <w:rsid w:val="00A27B12"/>
    <w:rsid w:val="00A37D64"/>
    <w:rsid w:val="00A559B2"/>
    <w:rsid w:val="00A61915"/>
    <w:rsid w:val="00A645B7"/>
    <w:rsid w:val="00A85C5F"/>
    <w:rsid w:val="00A87CEC"/>
    <w:rsid w:val="00A92D42"/>
    <w:rsid w:val="00AB1D52"/>
    <w:rsid w:val="00AB2CB2"/>
    <w:rsid w:val="00AB653E"/>
    <w:rsid w:val="00AC018A"/>
    <w:rsid w:val="00AD3B28"/>
    <w:rsid w:val="00B003CD"/>
    <w:rsid w:val="00B056AB"/>
    <w:rsid w:val="00B06683"/>
    <w:rsid w:val="00B13DBE"/>
    <w:rsid w:val="00B17709"/>
    <w:rsid w:val="00B37913"/>
    <w:rsid w:val="00B55B61"/>
    <w:rsid w:val="00B60B42"/>
    <w:rsid w:val="00B63C5A"/>
    <w:rsid w:val="00B81A95"/>
    <w:rsid w:val="00B82323"/>
    <w:rsid w:val="00B82B74"/>
    <w:rsid w:val="00B84F7A"/>
    <w:rsid w:val="00B8680C"/>
    <w:rsid w:val="00BB21BA"/>
    <w:rsid w:val="00BC6FA4"/>
    <w:rsid w:val="00BD6BEA"/>
    <w:rsid w:val="00BD7A97"/>
    <w:rsid w:val="00BE2ED9"/>
    <w:rsid w:val="00BE6D63"/>
    <w:rsid w:val="00BF7D2E"/>
    <w:rsid w:val="00C12738"/>
    <w:rsid w:val="00C12CFE"/>
    <w:rsid w:val="00C24FC1"/>
    <w:rsid w:val="00C32B1C"/>
    <w:rsid w:val="00C55E95"/>
    <w:rsid w:val="00C62F4A"/>
    <w:rsid w:val="00C64548"/>
    <w:rsid w:val="00C64562"/>
    <w:rsid w:val="00C81121"/>
    <w:rsid w:val="00C8384D"/>
    <w:rsid w:val="00C85C0D"/>
    <w:rsid w:val="00C90293"/>
    <w:rsid w:val="00CA2C11"/>
    <w:rsid w:val="00CA3DE3"/>
    <w:rsid w:val="00CB4A36"/>
    <w:rsid w:val="00CB5C67"/>
    <w:rsid w:val="00CB6798"/>
    <w:rsid w:val="00CC0D30"/>
    <w:rsid w:val="00CF3529"/>
    <w:rsid w:val="00CF4B74"/>
    <w:rsid w:val="00D12306"/>
    <w:rsid w:val="00D33877"/>
    <w:rsid w:val="00D346E1"/>
    <w:rsid w:val="00D46819"/>
    <w:rsid w:val="00D504C8"/>
    <w:rsid w:val="00D551BC"/>
    <w:rsid w:val="00D720A8"/>
    <w:rsid w:val="00D730EC"/>
    <w:rsid w:val="00D81AA6"/>
    <w:rsid w:val="00DB24BC"/>
    <w:rsid w:val="00DB3611"/>
    <w:rsid w:val="00DB7E3A"/>
    <w:rsid w:val="00DD50FE"/>
    <w:rsid w:val="00DF4270"/>
    <w:rsid w:val="00E07B64"/>
    <w:rsid w:val="00E24D35"/>
    <w:rsid w:val="00E30020"/>
    <w:rsid w:val="00E30DC9"/>
    <w:rsid w:val="00E36054"/>
    <w:rsid w:val="00E441AD"/>
    <w:rsid w:val="00E55636"/>
    <w:rsid w:val="00E729ED"/>
    <w:rsid w:val="00E8038F"/>
    <w:rsid w:val="00E80C9B"/>
    <w:rsid w:val="00E9736E"/>
    <w:rsid w:val="00EA24CE"/>
    <w:rsid w:val="00EA38A5"/>
    <w:rsid w:val="00EC1650"/>
    <w:rsid w:val="00EC2A49"/>
    <w:rsid w:val="00EC2F29"/>
    <w:rsid w:val="00EC42D0"/>
    <w:rsid w:val="00EF1825"/>
    <w:rsid w:val="00F0183D"/>
    <w:rsid w:val="00F0217C"/>
    <w:rsid w:val="00F02BBA"/>
    <w:rsid w:val="00F06A36"/>
    <w:rsid w:val="00F0735E"/>
    <w:rsid w:val="00F16275"/>
    <w:rsid w:val="00F20869"/>
    <w:rsid w:val="00F345A6"/>
    <w:rsid w:val="00F45836"/>
    <w:rsid w:val="00F516CB"/>
    <w:rsid w:val="00F6246E"/>
    <w:rsid w:val="00F715AA"/>
    <w:rsid w:val="00FB2FA9"/>
    <w:rsid w:val="00FC0646"/>
    <w:rsid w:val="00FC0F28"/>
    <w:rsid w:val="00FC6FA5"/>
    <w:rsid w:val="00FD5D7F"/>
    <w:rsid w:val="00FF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A4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B4A4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A4E"/>
    <w:rPr>
      <w:rFonts w:ascii="Times New Roman" w:eastAsia="Times New Roman" w:hAnsi="Times New Roman" w:cs="Times New Roman"/>
      <w:sz w:val="24"/>
      <w:szCs w:val="20"/>
    </w:rPr>
  </w:style>
  <w:style w:type="paragraph" w:styleId="BodyText">
    <w:name w:val="Body Text"/>
    <w:basedOn w:val="Normal"/>
    <w:link w:val="BodyTextChar"/>
    <w:rsid w:val="008B4A4E"/>
    <w:pPr>
      <w:spacing w:line="480" w:lineRule="auto"/>
    </w:pPr>
    <w:rPr>
      <w:sz w:val="24"/>
    </w:rPr>
  </w:style>
  <w:style w:type="character" w:customStyle="1" w:styleId="BodyTextChar">
    <w:name w:val="Body Text Char"/>
    <w:basedOn w:val="DefaultParagraphFont"/>
    <w:link w:val="BodyText"/>
    <w:rsid w:val="008B4A4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4A4E"/>
    <w:rPr>
      <w:rFonts w:ascii="Tahoma" w:hAnsi="Tahoma" w:cs="Tahoma"/>
      <w:sz w:val="16"/>
      <w:szCs w:val="16"/>
    </w:rPr>
  </w:style>
  <w:style w:type="character" w:customStyle="1" w:styleId="BalloonTextChar">
    <w:name w:val="Balloon Text Char"/>
    <w:basedOn w:val="DefaultParagraphFont"/>
    <w:link w:val="BalloonText"/>
    <w:uiPriority w:val="99"/>
    <w:semiHidden/>
    <w:rsid w:val="008B4A4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mick\My%20Documents\Sec%20Letter-S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Sec Letter-STAS</Template>
  <TotalTime>1</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Wagner, Nathan R</cp:lastModifiedBy>
  <cp:revision>3</cp:revision>
  <dcterms:created xsi:type="dcterms:W3CDTF">2016-01-07T19:37:00Z</dcterms:created>
  <dcterms:modified xsi:type="dcterms:W3CDTF">2016-01-08T16:48:00Z</dcterms:modified>
</cp:coreProperties>
</file>