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E006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E006D" w:rsidRPr="00DE006D">
        <w:rPr>
          <w:rFonts w:ascii="Microsoft Sans Serif" w:hAnsi="Microsoft Sans Serif" w:cs="Microsoft Sans Serif"/>
          <w:b/>
          <w:spacing w:val="-3"/>
          <w:sz w:val="24"/>
          <w:szCs w:val="24"/>
        </w:rPr>
        <w:t>C-2015-2517389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E006D" w:rsidP="00E9705B">
      <w:pPr>
        <w:tabs>
          <w:tab w:val="center" w:pos="4824"/>
        </w:tabs>
        <w:suppressAutoHyphens/>
        <w:jc w:val="center"/>
        <w:rPr>
          <w:rFonts w:ascii="Microsoft Sans Serif" w:hAnsi="Microsoft Sans Serif" w:cs="Microsoft Sans Serif"/>
          <w:b/>
          <w:spacing w:val="-3"/>
          <w:sz w:val="24"/>
          <w:szCs w:val="24"/>
        </w:rPr>
      </w:pPr>
      <w:r w:rsidRPr="00DE006D">
        <w:rPr>
          <w:rFonts w:ascii="Microsoft Sans Serif" w:hAnsi="Microsoft Sans Serif" w:cs="Microsoft Sans Serif"/>
          <w:b/>
          <w:spacing w:val="-3"/>
          <w:sz w:val="24"/>
          <w:szCs w:val="24"/>
        </w:rPr>
        <w:t>Terrell Johnson-Dargan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E006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E006D" w:rsidRPr="00DE006D">
        <w:rPr>
          <w:rFonts w:ascii="Microsoft Sans Serif" w:hAnsi="Microsoft Sans Serif" w:cs="Microsoft Sans Serif"/>
          <w:b/>
          <w:sz w:val="24"/>
          <w:szCs w:val="24"/>
        </w:rPr>
        <w:t>Monday, March 21,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E006D" w:rsidRPr="00DE006D" w:rsidRDefault="00DE006D" w:rsidP="00DE006D">
      <w:pPr>
        <w:contextualSpacing/>
        <w:rPr>
          <w:rFonts w:asciiTheme="minorHAnsi" w:eastAsiaTheme="minorEastAsia" w:hAnsiTheme="minorHAnsi" w:cstheme="minorBidi"/>
          <w:sz w:val="22"/>
          <w:szCs w:val="22"/>
        </w:rPr>
      </w:pPr>
      <w:r w:rsidRPr="00DE006D">
        <w:rPr>
          <w:rFonts w:ascii="Microsoft Sans Serif" w:eastAsiaTheme="minorEastAsia" w:hAnsiTheme="minorHAnsi" w:cstheme="minorBidi"/>
          <w:b/>
          <w:sz w:val="24"/>
          <w:szCs w:val="22"/>
          <w:u w:val="single"/>
        </w:rPr>
        <w:lastRenderedPageBreak/>
        <w:t>C-2015-2517389 - TERRELL JOHNSON-DARGAN v. PECO ENERGY COMPANY</w:t>
      </w:r>
      <w:r w:rsidRPr="00DE006D">
        <w:rPr>
          <w:rFonts w:ascii="Microsoft Sans Serif" w:eastAsiaTheme="minorEastAsia" w:hAnsiTheme="minorHAnsi" w:cstheme="minorBidi"/>
          <w:b/>
          <w:sz w:val="24"/>
          <w:szCs w:val="22"/>
          <w:u w:val="single"/>
        </w:rPr>
        <w:cr/>
      </w:r>
      <w:r w:rsidRPr="00DE006D">
        <w:rPr>
          <w:rFonts w:ascii="Microsoft Sans Serif" w:eastAsiaTheme="minorEastAsia" w:hAnsiTheme="minorHAnsi" w:cstheme="minorBidi"/>
          <w:b/>
          <w:sz w:val="24"/>
          <w:szCs w:val="22"/>
          <w:u w:val="single"/>
        </w:rPr>
        <w:cr/>
      </w:r>
      <w:r w:rsidRPr="00DE006D">
        <w:rPr>
          <w:rFonts w:ascii="Microsoft Sans Serif" w:eastAsiaTheme="minorEastAsia" w:hAnsiTheme="minorHAnsi" w:cstheme="minorBidi"/>
          <w:sz w:val="24"/>
          <w:szCs w:val="22"/>
        </w:rPr>
        <w:t>TERRELL JOHNSON-DARGAN</w:t>
      </w:r>
      <w:r w:rsidRPr="00DE006D">
        <w:rPr>
          <w:rFonts w:ascii="Microsoft Sans Serif" w:eastAsiaTheme="minorEastAsia" w:hAnsiTheme="minorHAnsi" w:cstheme="minorBidi"/>
          <w:sz w:val="24"/>
          <w:szCs w:val="22"/>
        </w:rPr>
        <w:cr/>
        <w:t>1980 PLYMOUTH STREET</w:t>
      </w:r>
      <w:r w:rsidRPr="00DE006D">
        <w:rPr>
          <w:rFonts w:ascii="Microsoft Sans Serif" w:eastAsiaTheme="minorEastAsia" w:hAnsiTheme="minorHAnsi" w:cstheme="minorBidi"/>
          <w:sz w:val="24"/>
          <w:szCs w:val="22"/>
        </w:rPr>
        <w:cr/>
        <w:t>PHILADELPHIA PA  19138</w:t>
      </w:r>
      <w:r w:rsidRPr="00DE006D">
        <w:rPr>
          <w:rFonts w:ascii="Microsoft Sans Serif" w:eastAsiaTheme="minorEastAsia" w:hAnsiTheme="minorHAnsi" w:cstheme="minorBidi"/>
          <w:sz w:val="24"/>
          <w:szCs w:val="22"/>
        </w:rPr>
        <w:cr/>
      </w:r>
      <w:r w:rsidRPr="00DE006D">
        <w:rPr>
          <w:rFonts w:ascii="Microsoft Sans Serif" w:eastAsiaTheme="minorEastAsia" w:hAnsiTheme="minorHAnsi" w:cstheme="minorBidi"/>
          <w:b/>
          <w:sz w:val="24"/>
          <w:szCs w:val="22"/>
        </w:rPr>
        <w:t>257.595.2912</w:t>
      </w:r>
      <w:r w:rsidRPr="00DE006D">
        <w:rPr>
          <w:rFonts w:ascii="Microsoft Sans Serif" w:eastAsiaTheme="minorEastAsia" w:hAnsiTheme="minorHAnsi" w:cstheme="minorBidi"/>
          <w:b/>
          <w:sz w:val="24"/>
          <w:szCs w:val="22"/>
        </w:rPr>
        <w:cr/>
      </w:r>
      <w:r w:rsidRPr="00DE006D">
        <w:rPr>
          <w:rFonts w:ascii="Microsoft Sans Serif" w:eastAsiaTheme="minorEastAsia" w:hAnsiTheme="minorHAnsi" w:cstheme="minorBidi"/>
          <w:sz w:val="24"/>
          <w:szCs w:val="22"/>
        </w:rPr>
        <w:cr/>
        <w:t>SHAWANE L LEE ESQUIRE</w:t>
      </w:r>
      <w:r w:rsidRPr="00DE006D">
        <w:rPr>
          <w:rFonts w:ascii="Microsoft Sans Serif" w:eastAsiaTheme="minorEastAsia" w:hAnsiTheme="minorHAnsi" w:cstheme="minorBidi"/>
          <w:sz w:val="24"/>
          <w:szCs w:val="22"/>
        </w:rPr>
        <w:cr/>
        <w:t>EXELON BUSINESS SERVICES</w:t>
      </w:r>
      <w:r w:rsidRPr="00DE006D">
        <w:rPr>
          <w:rFonts w:ascii="Microsoft Sans Serif" w:eastAsiaTheme="minorEastAsia" w:hAnsiTheme="minorHAnsi" w:cstheme="minorBidi"/>
          <w:sz w:val="24"/>
          <w:szCs w:val="22"/>
        </w:rPr>
        <w:cr/>
        <w:t>2301 MARKET STREET S23-1</w:t>
      </w:r>
      <w:r w:rsidRPr="00DE006D">
        <w:rPr>
          <w:rFonts w:ascii="Microsoft Sans Serif" w:eastAsiaTheme="minorEastAsia" w:hAnsiTheme="minorHAnsi" w:cstheme="minorBidi"/>
          <w:sz w:val="24"/>
          <w:szCs w:val="22"/>
        </w:rPr>
        <w:cr/>
        <w:t>PO BOX 8699</w:t>
      </w:r>
      <w:r w:rsidRPr="00DE006D">
        <w:rPr>
          <w:rFonts w:ascii="Microsoft Sans Serif" w:eastAsiaTheme="minorEastAsia" w:hAnsiTheme="minorHAnsi" w:cstheme="minorBidi"/>
          <w:sz w:val="24"/>
          <w:szCs w:val="22"/>
        </w:rPr>
        <w:cr/>
        <w:t>PHILADELPHIA PA  19101-8699</w:t>
      </w:r>
      <w:r w:rsidRPr="00DE006D">
        <w:rPr>
          <w:rFonts w:ascii="Microsoft Sans Serif" w:eastAsiaTheme="minorEastAsia" w:hAnsiTheme="minorHAnsi" w:cstheme="minorBidi"/>
          <w:sz w:val="24"/>
          <w:szCs w:val="22"/>
        </w:rPr>
        <w:cr/>
      </w:r>
      <w:r w:rsidRPr="00DE006D">
        <w:rPr>
          <w:rFonts w:ascii="Microsoft Sans Serif" w:eastAsiaTheme="minorEastAsia" w:hAnsiTheme="minorHAnsi" w:cstheme="minorBidi"/>
          <w:b/>
          <w:sz w:val="24"/>
          <w:szCs w:val="22"/>
        </w:rPr>
        <w:t>215.841.6841</w:t>
      </w:r>
    </w:p>
    <w:p w:rsidR="00DE006D" w:rsidRPr="00DE006D" w:rsidRDefault="00DE006D" w:rsidP="00DE006D">
      <w:pPr>
        <w:contextualSpacing/>
        <w:rPr>
          <w:rFonts w:ascii="Microsoft Sans Serif" w:eastAsiaTheme="minorEastAsia" w:hAnsiTheme="minorHAnsi" w:cstheme="minorBidi"/>
          <w:i/>
          <w:sz w:val="24"/>
          <w:szCs w:val="22"/>
        </w:rPr>
      </w:pPr>
      <w:r w:rsidRPr="00DE006D">
        <w:rPr>
          <w:rFonts w:ascii="Microsoft Sans Serif" w:eastAsiaTheme="minorEastAsia" w:hAnsiTheme="minorHAnsi" w:cstheme="minorBidi"/>
          <w:i/>
          <w:sz w:val="24"/>
          <w:szCs w:val="22"/>
        </w:rPr>
        <w:t>Accepts E-service</w:t>
      </w:r>
    </w:p>
    <w:p w:rsidR="00DE006D" w:rsidRPr="00DE006D" w:rsidRDefault="00DE006D" w:rsidP="00DE006D">
      <w:pPr>
        <w:contextualSpacing/>
        <w:rPr>
          <w:rFonts w:ascii="Microsoft Sans Serif" w:eastAsiaTheme="minorEastAsia" w:hAnsiTheme="minorHAnsi" w:cstheme="minorBidi"/>
          <w:i/>
          <w:sz w:val="24"/>
          <w:szCs w:val="22"/>
        </w:rPr>
      </w:pPr>
      <w:r w:rsidRPr="00DE006D">
        <w:rPr>
          <w:rFonts w:ascii="Microsoft Sans Serif" w:eastAsiaTheme="minorEastAsia" w:hAnsiTheme="minorHAnsi" w:cstheme="minorBidi"/>
          <w:i/>
          <w:sz w:val="24"/>
          <w:szCs w:val="22"/>
        </w:rPr>
        <w:t>Representing PECO Energy Company</w:t>
      </w:r>
      <w:r w:rsidRPr="00DE006D">
        <w:rPr>
          <w:rFonts w:ascii="Microsoft Sans Serif" w:eastAsiaTheme="minorEastAsia" w:hAnsiTheme="minorHAnsi" w:cstheme="minorBidi"/>
          <w:i/>
          <w:sz w:val="24"/>
          <w:szCs w:val="22"/>
        </w:rPr>
        <w:cr/>
      </w:r>
    </w:p>
    <w:p w:rsidR="00DE006D" w:rsidRPr="00DE006D" w:rsidRDefault="00DE006D" w:rsidP="00DE006D">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62" w:rsidRDefault="00934A62">
      <w:r>
        <w:separator/>
      </w:r>
    </w:p>
  </w:endnote>
  <w:endnote w:type="continuationSeparator" w:id="0">
    <w:p w:rsidR="00934A62" w:rsidRDefault="0093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62" w:rsidRDefault="00934A62">
      <w:r>
        <w:separator/>
      </w:r>
    </w:p>
  </w:footnote>
  <w:footnote w:type="continuationSeparator" w:id="0">
    <w:p w:rsidR="00934A62" w:rsidRDefault="00934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34A62"/>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DE006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071C-0F7E-4148-893E-4AD82EC4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2016-01-19T18:28:00Z</dcterms:created>
  <dcterms:modified xsi:type="dcterms:W3CDTF">2016-01-19T18:28:00Z</dcterms:modified>
</cp:coreProperties>
</file>