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C246FF">
      <w:pPr>
        <w:pStyle w:val="Title"/>
        <w:tabs>
          <w:tab w:val="clear" w:pos="360"/>
          <w:tab w:val="left" w:pos="0"/>
        </w:tabs>
        <w:spacing w:line="240" w:lineRule="auto"/>
      </w:pPr>
      <w:bookmarkStart w:id="0" w:name="_GoBack"/>
      <w:bookmarkEnd w:id="0"/>
      <w:r w:rsidRPr="00A03D6F">
        <w:t>BEFORE THE</w:t>
      </w:r>
    </w:p>
    <w:p w:rsidR="00D52F64" w:rsidRPr="00A03D6F" w:rsidRDefault="00D52F64" w:rsidP="00C246FF">
      <w:pPr>
        <w:tabs>
          <w:tab w:val="left" w:pos="0"/>
        </w:tabs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C246FF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C246FF">
      <w:pPr>
        <w:tabs>
          <w:tab w:val="left" w:pos="0"/>
        </w:tabs>
        <w:jc w:val="both"/>
        <w:rPr>
          <w:b/>
          <w:sz w:val="24"/>
        </w:rPr>
      </w:pPr>
    </w:p>
    <w:p w:rsidR="00D52F64" w:rsidRPr="00A03D6F" w:rsidRDefault="00D52F64" w:rsidP="00C246FF">
      <w:pPr>
        <w:tabs>
          <w:tab w:val="left" w:pos="0"/>
        </w:tabs>
        <w:jc w:val="both"/>
        <w:rPr>
          <w:b/>
          <w:sz w:val="24"/>
        </w:rPr>
      </w:pPr>
    </w:p>
    <w:p w:rsidR="00397C76" w:rsidRPr="00A03D6F" w:rsidRDefault="00C338BB" w:rsidP="00C246F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 xml:space="preserve">Joann </w:t>
      </w:r>
      <w:r w:rsidR="00134FDA">
        <w:rPr>
          <w:sz w:val="24"/>
        </w:rPr>
        <w:t xml:space="preserve">S. </w:t>
      </w:r>
      <w:r>
        <w:rPr>
          <w:sz w:val="24"/>
        </w:rPr>
        <w:t>Cohen</w:t>
      </w:r>
      <w:r>
        <w:rPr>
          <w:sz w:val="24"/>
        </w:rPr>
        <w:tab/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C246FF">
      <w:pPr>
        <w:tabs>
          <w:tab w:val="left" w:pos="0"/>
        </w:tabs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C246FF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C338BB">
        <w:rPr>
          <w:sz w:val="24"/>
        </w:rPr>
        <w:t>C-2015-2509503</w:t>
      </w:r>
    </w:p>
    <w:p w:rsidR="00397C76" w:rsidRPr="00A03D6F" w:rsidRDefault="00397C76" w:rsidP="00C246FF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EE6021" w:rsidP="00C246FF">
      <w:pPr>
        <w:tabs>
          <w:tab w:val="left" w:pos="0"/>
        </w:tabs>
        <w:jc w:val="both"/>
        <w:rPr>
          <w:b/>
          <w:sz w:val="24"/>
        </w:rPr>
      </w:pPr>
      <w:r>
        <w:rPr>
          <w:sz w:val="24"/>
        </w:rPr>
        <w:t>Duquesne Light Company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C246FF">
      <w:pPr>
        <w:tabs>
          <w:tab w:val="left" w:pos="0"/>
        </w:tabs>
        <w:jc w:val="both"/>
        <w:rPr>
          <w:b/>
          <w:sz w:val="24"/>
        </w:rPr>
      </w:pPr>
    </w:p>
    <w:p w:rsidR="00D52F64" w:rsidRDefault="00D52F64" w:rsidP="00C246FF">
      <w:pPr>
        <w:tabs>
          <w:tab w:val="left" w:pos="0"/>
        </w:tabs>
        <w:jc w:val="both"/>
        <w:rPr>
          <w:b/>
          <w:sz w:val="24"/>
        </w:rPr>
      </w:pPr>
    </w:p>
    <w:p w:rsidR="00C246FF" w:rsidRPr="00A03D6F" w:rsidRDefault="00C246FF" w:rsidP="00C246FF">
      <w:pPr>
        <w:tabs>
          <w:tab w:val="left" w:pos="0"/>
        </w:tabs>
        <w:jc w:val="both"/>
        <w:rPr>
          <w:b/>
          <w:sz w:val="24"/>
        </w:rPr>
      </w:pPr>
    </w:p>
    <w:p w:rsidR="00473AF1" w:rsidRPr="00473AF1" w:rsidRDefault="00473AF1" w:rsidP="00C246FF">
      <w:pPr>
        <w:tabs>
          <w:tab w:val="left" w:pos="0"/>
        </w:tabs>
        <w:jc w:val="center"/>
        <w:rPr>
          <w:b/>
          <w:sz w:val="24"/>
        </w:rPr>
      </w:pPr>
      <w:r w:rsidRPr="00473AF1">
        <w:rPr>
          <w:b/>
          <w:sz w:val="24"/>
        </w:rPr>
        <w:t xml:space="preserve">SECOND </w:t>
      </w:r>
      <w:r w:rsidR="003166F6" w:rsidRPr="00473AF1">
        <w:rPr>
          <w:b/>
          <w:sz w:val="24"/>
        </w:rPr>
        <w:t xml:space="preserve">INTERIM ORDER </w:t>
      </w:r>
    </w:p>
    <w:p w:rsidR="003166F6" w:rsidRDefault="003166F6" w:rsidP="00C246FF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GRANTING A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473AF1">
        <w:rPr>
          <w:sz w:val="24"/>
          <w:szCs w:val="24"/>
        </w:rPr>
        <w:t>11</w:t>
      </w:r>
      <w:r w:rsidR="00C338BB" w:rsidRPr="00C338BB">
        <w:rPr>
          <w:sz w:val="24"/>
          <w:szCs w:val="24"/>
          <w:vertAlign w:val="superscript"/>
        </w:rPr>
        <w:t>th</w:t>
      </w:r>
      <w:r w:rsidR="00473AF1">
        <w:rPr>
          <w:sz w:val="24"/>
          <w:szCs w:val="24"/>
        </w:rPr>
        <w:t xml:space="preserve"> day of February</w:t>
      </w:r>
      <w:r w:rsidR="00C338BB">
        <w:rPr>
          <w:sz w:val="24"/>
          <w:szCs w:val="24"/>
        </w:rPr>
        <w:t>, 2016</w:t>
      </w:r>
      <w:r>
        <w:rPr>
          <w:sz w:val="24"/>
          <w:szCs w:val="24"/>
        </w:rPr>
        <w:t xml:space="preserve">, upon consideration of the request for a continuance by </w:t>
      </w:r>
      <w:r w:rsidR="00C338BB">
        <w:rPr>
          <w:sz w:val="24"/>
          <w:szCs w:val="24"/>
        </w:rPr>
        <w:t xml:space="preserve">Complainant Joann </w:t>
      </w:r>
      <w:r w:rsidR="00134FDA">
        <w:rPr>
          <w:sz w:val="24"/>
          <w:szCs w:val="24"/>
        </w:rPr>
        <w:t xml:space="preserve">S. </w:t>
      </w:r>
      <w:r w:rsidR="00C338BB">
        <w:rPr>
          <w:sz w:val="24"/>
          <w:szCs w:val="24"/>
        </w:rPr>
        <w:t>Cohen</w:t>
      </w:r>
      <w:r w:rsidR="00473AF1">
        <w:rPr>
          <w:sz w:val="24"/>
          <w:szCs w:val="24"/>
        </w:rPr>
        <w:t xml:space="preserve"> for the purpose of finalizing a resolution of the complaint</w:t>
      </w:r>
      <w:r>
        <w:rPr>
          <w:sz w:val="24"/>
          <w:szCs w:val="24"/>
        </w:rPr>
        <w:t xml:space="preserve">, with which </w:t>
      </w:r>
      <w:r w:rsidR="00C338BB">
        <w:rPr>
          <w:sz w:val="24"/>
          <w:szCs w:val="24"/>
        </w:rPr>
        <w:t>Duquesne Light Company</w:t>
      </w:r>
      <w:r>
        <w:rPr>
          <w:sz w:val="24"/>
          <w:szCs w:val="24"/>
        </w:rPr>
        <w:t xml:space="preserve"> consents, the request is granted.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</w:p>
    <w:p w:rsidR="00C246FF" w:rsidRDefault="00C246FF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Pr="00473AF1" w:rsidRDefault="003166F6" w:rsidP="00473AF1">
      <w:pPr>
        <w:spacing w:line="360" w:lineRule="auto"/>
        <w:ind w:firstLine="1440"/>
        <w:rPr>
          <w:b/>
          <w:sz w:val="24"/>
          <w:szCs w:val="24"/>
        </w:rPr>
      </w:pPr>
      <w:r>
        <w:rPr>
          <w:sz w:val="24"/>
          <w:szCs w:val="24"/>
        </w:rPr>
        <w:t xml:space="preserve"> 1.       That the hearing in this case previously scheduled for </w:t>
      </w:r>
      <w:r w:rsidR="00473AF1" w:rsidRPr="00473AF1">
        <w:rPr>
          <w:sz w:val="24"/>
          <w:szCs w:val="24"/>
        </w:rPr>
        <w:t>Friday, February 19, 2016 at 10:00 a.m.</w:t>
      </w:r>
      <w:r>
        <w:rPr>
          <w:sz w:val="24"/>
          <w:szCs w:val="24"/>
        </w:rPr>
        <w:t>, shall be cancelled.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That the hearing shall be rescheduled</w:t>
      </w:r>
      <w:r w:rsidR="00473AF1">
        <w:rPr>
          <w:sz w:val="24"/>
          <w:szCs w:val="24"/>
        </w:rPr>
        <w:t xml:space="preserve"> for another available date at least thirty days after the date of this order</w:t>
      </w:r>
      <w:r>
        <w:rPr>
          <w:sz w:val="24"/>
          <w:szCs w:val="24"/>
        </w:rPr>
        <w:t>.</w:t>
      </w:r>
    </w:p>
    <w:p w:rsidR="00473AF1" w:rsidRDefault="00473AF1" w:rsidP="003166F6">
      <w:pPr>
        <w:spacing w:line="360" w:lineRule="auto"/>
        <w:ind w:firstLine="1440"/>
        <w:rPr>
          <w:sz w:val="24"/>
          <w:szCs w:val="24"/>
        </w:rPr>
      </w:pPr>
    </w:p>
    <w:p w:rsidR="00473AF1" w:rsidRDefault="00473AF1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That no further continuances shall be granted absent extraordinary circumstances.</w:t>
      </w:r>
    </w:p>
    <w:p w:rsidR="00527779" w:rsidRDefault="00527779" w:rsidP="003166F6">
      <w:pPr>
        <w:spacing w:line="360" w:lineRule="auto"/>
        <w:ind w:firstLine="1440"/>
        <w:rPr>
          <w:sz w:val="24"/>
          <w:szCs w:val="24"/>
        </w:rPr>
        <w:sectPr w:rsidR="00527779" w:rsidSect="00527779">
          <w:footerReference w:type="even" r:id="rId9"/>
          <w:footerReference w:type="first" r:id="rId10"/>
          <w:pgSz w:w="12240" w:h="15840" w:code="1"/>
          <w:pgMar w:top="1152" w:right="1440" w:bottom="1152" w:left="1440" w:header="720" w:footer="720" w:gutter="0"/>
          <w:pgNumType w:start="1"/>
          <w:cols w:space="720"/>
          <w:docGrid w:linePitch="360"/>
        </w:sectPr>
      </w:pPr>
    </w:p>
    <w:p w:rsidR="00473AF1" w:rsidRDefault="00473AF1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That all other provisions of the prehearing order dated November 20, 2015, remain in effect.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527779" w:rsidRDefault="009C571B" w:rsidP="00527779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</w:t>
      </w:r>
      <w:r w:rsidR="00527779">
        <w:rPr>
          <w:sz w:val="24"/>
          <w:szCs w:val="24"/>
        </w:rPr>
        <w:t>____________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376F94" w:rsidRDefault="003166F6" w:rsidP="009306D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CD6173" w:rsidRDefault="00CD6173" w:rsidP="009306D1">
      <w:pPr>
        <w:tabs>
          <w:tab w:val="left" w:pos="0"/>
        </w:tabs>
        <w:jc w:val="both"/>
        <w:rPr>
          <w:sz w:val="24"/>
          <w:szCs w:val="24"/>
        </w:rPr>
      </w:pPr>
    </w:p>
    <w:p w:rsidR="00CD6173" w:rsidRDefault="00CD6173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  <w:sectPr w:rsidR="00CD6173" w:rsidSect="00527779">
          <w:pgSz w:w="12240" w:h="15840" w:code="1"/>
          <w:pgMar w:top="1152" w:right="1440" w:bottom="1152" w:left="1440" w:header="720" w:footer="720" w:gutter="0"/>
          <w:pgNumType w:start="2"/>
          <w:cols w:space="720"/>
          <w:titlePg/>
          <w:docGrid w:linePitch="360"/>
        </w:sectPr>
      </w:pPr>
    </w:p>
    <w:p w:rsidR="00134FDA" w:rsidRDefault="00134FDA" w:rsidP="00134FDA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 xml:space="preserve">C-2015-2509503 - NATHAN COHEN C/O JOANN </w:t>
      </w:r>
      <w:r>
        <w:rPr>
          <w:rFonts w:ascii="Microsoft Sans Serif"/>
          <w:b/>
          <w:sz w:val="24"/>
          <w:u w:val="single"/>
        </w:rPr>
        <w:t xml:space="preserve">S </w:t>
      </w:r>
      <w:r>
        <w:rPr>
          <w:rFonts w:ascii="Microsoft Sans Serif"/>
          <w:b/>
          <w:sz w:val="24"/>
          <w:u w:val="single"/>
        </w:rPr>
        <w:t>COHEN v. DUQUESNE LIGHT COMPANY</w:t>
      </w:r>
    </w:p>
    <w:p w:rsidR="00134FDA" w:rsidRDefault="00134FDA" w:rsidP="00134FDA">
      <w:pPr>
        <w:contextualSpacing/>
        <w:rPr>
          <w:rFonts w:ascii="Microsoft Sans Serif"/>
          <w:b/>
          <w:sz w:val="24"/>
          <w:u w:val="single"/>
        </w:rPr>
      </w:pPr>
    </w:p>
    <w:p w:rsidR="00134FDA" w:rsidRDefault="00134FDA" w:rsidP="00134FDA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Revised 12-11-15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JOANN S COHEN</w:t>
      </w:r>
      <w:r>
        <w:rPr>
          <w:rFonts w:ascii="Microsoft Sans Serif"/>
          <w:sz w:val="24"/>
        </w:rPr>
        <w:cr/>
        <w:t>5850 DARLINGTON RD APT 5</w:t>
      </w:r>
      <w:r>
        <w:rPr>
          <w:rFonts w:ascii="Microsoft Sans Serif"/>
          <w:sz w:val="24"/>
        </w:rPr>
        <w:cr/>
        <w:t>PITTSBURGH PA  15217</w:t>
      </w:r>
      <w:r>
        <w:rPr>
          <w:rFonts w:ascii="Microsoft Sans Serif"/>
          <w:sz w:val="24"/>
        </w:rPr>
        <w:cr/>
      </w:r>
      <w:r>
        <w:rPr>
          <w:rFonts w:ascii="Microsoft Sans Serif"/>
          <w:sz w:val="24"/>
        </w:rPr>
        <w:cr/>
        <w:t>NATHAN COHEN ESQUIRE</w:t>
      </w:r>
      <w:r>
        <w:rPr>
          <w:rFonts w:ascii="Microsoft Sans Serif"/>
          <w:sz w:val="24"/>
        </w:rPr>
        <w:cr/>
        <w:t>115 TECHVIEW TERRACE</w:t>
      </w:r>
      <w:r>
        <w:rPr>
          <w:rFonts w:ascii="Microsoft Sans Serif"/>
          <w:sz w:val="24"/>
        </w:rPr>
        <w:cr/>
        <w:t>PITTSBURGH PA  15213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412.682.</w:t>
      </w:r>
      <w:r w:rsidRPr="0000497A">
        <w:rPr>
          <w:rFonts w:ascii="Microsoft Sans Serif"/>
          <w:b/>
          <w:sz w:val="24"/>
        </w:rPr>
        <w:t>1698</w:t>
      </w:r>
    </w:p>
    <w:p w:rsidR="00134FDA" w:rsidRPr="00EE3E39" w:rsidRDefault="00134FDA" w:rsidP="00134FDA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Does not accept</w:t>
      </w:r>
      <w:r w:rsidRPr="00EE3E39">
        <w:rPr>
          <w:rFonts w:ascii="Microsoft Sans Serif"/>
          <w:i/>
          <w:sz w:val="24"/>
        </w:rPr>
        <w:t xml:space="preserve"> E-service</w:t>
      </w:r>
    </w:p>
    <w:p w:rsidR="00134FDA" w:rsidRDefault="00134FDA" w:rsidP="00134FDA">
      <w:pPr>
        <w:contextualSpacing/>
        <w:rPr>
          <w:rFonts w:ascii="Microsoft Sans Serif"/>
          <w:b/>
          <w:sz w:val="24"/>
        </w:rPr>
      </w:pPr>
      <w:r w:rsidRPr="00EE3E39">
        <w:rPr>
          <w:rFonts w:ascii="Microsoft Sans Serif"/>
          <w:i/>
          <w:sz w:val="24"/>
        </w:rPr>
        <w:t>Representing Complainant</w:t>
      </w:r>
      <w:r w:rsidRPr="00EE3E39">
        <w:rPr>
          <w:rFonts w:ascii="Microsoft Sans Serif"/>
          <w:i/>
          <w:sz w:val="24"/>
        </w:rPr>
        <w:cr/>
      </w:r>
      <w:r>
        <w:rPr>
          <w:rFonts w:ascii="Microsoft Sans Serif"/>
          <w:sz w:val="24"/>
        </w:rPr>
        <w:cr/>
        <w:t>JEREMY V FARRELL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412.594.</w:t>
      </w:r>
      <w:r w:rsidRPr="0000497A">
        <w:rPr>
          <w:rFonts w:ascii="Microsoft Sans Serif"/>
          <w:b/>
          <w:sz w:val="24"/>
        </w:rPr>
        <w:t>3938</w:t>
      </w:r>
    </w:p>
    <w:p w:rsidR="00134FDA" w:rsidRPr="00EE3E39" w:rsidRDefault="00134FDA" w:rsidP="00134FDA">
      <w:pPr>
        <w:contextualSpacing/>
        <w:rPr>
          <w:rFonts w:ascii="Microsoft Sans Serif"/>
          <w:i/>
          <w:sz w:val="24"/>
        </w:rPr>
      </w:pPr>
      <w:r w:rsidRPr="00EE3E39">
        <w:rPr>
          <w:rFonts w:ascii="Microsoft Sans Serif"/>
          <w:i/>
          <w:sz w:val="24"/>
        </w:rPr>
        <w:t>Accepts E-service</w:t>
      </w:r>
    </w:p>
    <w:p w:rsidR="00134FDA" w:rsidRPr="00EE3E39" w:rsidRDefault="00134FDA" w:rsidP="00134FDA">
      <w:pPr>
        <w:contextualSpacing/>
        <w:rPr>
          <w:i/>
        </w:rPr>
      </w:pPr>
      <w:r w:rsidRPr="00EE3E39">
        <w:rPr>
          <w:rFonts w:ascii="Microsoft Sans Serif"/>
          <w:i/>
          <w:sz w:val="24"/>
        </w:rPr>
        <w:t>Representing Duquesne Light Company</w:t>
      </w:r>
      <w:r w:rsidRPr="00EE3E39">
        <w:rPr>
          <w:rFonts w:ascii="Microsoft Sans Serif"/>
          <w:i/>
          <w:sz w:val="24"/>
        </w:rPr>
        <w:cr/>
      </w:r>
    </w:p>
    <w:p w:rsidR="00CD6173" w:rsidRPr="00376F94" w:rsidRDefault="00CD6173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</w:pPr>
    </w:p>
    <w:sectPr w:rsidR="00CD6173" w:rsidRPr="00376F94" w:rsidSect="00527779">
      <w:footerReference w:type="first" r:id="rId11"/>
      <w:pgSz w:w="12240" w:h="15840" w:code="1"/>
      <w:pgMar w:top="1152" w:right="1440" w:bottom="1152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9F" w:rsidRDefault="0093659F">
      <w:r>
        <w:separator/>
      </w:r>
    </w:p>
  </w:endnote>
  <w:endnote w:type="continuationSeparator" w:id="0">
    <w:p w:rsidR="0093659F" w:rsidRDefault="0093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5F72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273"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654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188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779" w:rsidRDefault="00527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C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940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6173" w:rsidRDefault="00CD6173">
        <w:pPr>
          <w:pStyle w:val="Footer"/>
          <w:jc w:val="center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9F" w:rsidRDefault="0093659F">
      <w:r>
        <w:separator/>
      </w:r>
    </w:p>
  </w:footnote>
  <w:footnote w:type="continuationSeparator" w:id="0">
    <w:p w:rsidR="0093659F" w:rsidRDefault="0093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DCC"/>
    <w:rsid w:val="00037BE6"/>
    <w:rsid w:val="00056EE7"/>
    <w:rsid w:val="000900E3"/>
    <w:rsid w:val="000A22F9"/>
    <w:rsid w:val="000D50F2"/>
    <w:rsid w:val="000E52D3"/>
    <w:rsid w:val="000F6F14"/>
    <w:rsid w:val="00103E8A"/>
    <w:rsid w:val="0012273D"/>
    <w:rsid w:val="00127AFD"/>
    <w:rsid w:val="00134FDA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12F30"/>
    <w:rsid w:val="003166F6"/>
    <w:rsid w:val="003212EF"/>
    <w:rsid w:val="0034230C"/>
    <w:rsid w:val="00361600"/>
    <w:rsid w:val="00376F94"/>
    <w:rsid w:val="003939F1"/>
    <w:rsid w:val="00396CDF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276"/>
    <w:rsid w:val="00426856"/>
    <w:rsid w:val="004400F0"/>
    <w:rsid w:val="00473AF1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87C"/>
    <w:rsid w:val="00520F7B"/>
    <w:rsid w:val="00527779"/>
    <w:rsid w:val="0053199C"/>
    <w:rsid w:val="005353C8"/>
    <w:rsid w:val="00536E2B"/>
    <w:rsid w:val="005404D0"/>
    <w:rsid w:val="0056074E"/>
    <w:rsid w:val="00576552"/>
    <w:rsid w:val="00586FAE"/>
    <w:rsid w:val="00592F56"/>
    <w:rsid w:val="005F4513"/>
    <w:rsid w:val="005F723F"/>
    <w:rsid w:val="00600ECE"/>
    <w:rsid w:val="00632227"/>
    <w:rsid w:val="006335CB"/>
    <w:rsid w:val="00642B41"/>
    <w:rsid w:val="00654273"/>
    <w:rsid w:val="00660012"/>
    <w:rsid w:val="006936E0"/>
    <w:rsid w:val="006954AE"/>
    <w:rsid w:val="0069655D"/>
    <w:rsid w:val="006B6992"/>
    <w:rsid w:val="006D53CD"/>
    <w:rsid w:val="006F100D"/>
    <w:rsid w:val="006F4CE5"/>
    <w:rsid w:val="00713AAF"/>
    <w:rsid w:val="00724559"/>
    <w:rsid w:val="0072627C"/>
    <w:rsid w:val="00733C17"/>
    <w:rsid w:val="0073521D"/>
    <w:rsid w:val="00756655"/>
    <w:rsid w:val="0077153E"/>
    <w:rsid w:val="007751CB"/>
    <w:rsid w:val="0078531F"/>
    <w:rsid w:val="007A0BF6"/>
    <w:rsid w:val="007A0CC7"/>
    <w:rsid w:val="007B28B5"/>
    <w:rsid w:val="007D06C0"/>
    <w:rsid w:val="007E5847"/>
    <w:rsid w:val="007F42E6"/>
    <w:rsid w:val="00803743"/>
    <w:rsid w:val="00837034"/>
    <w:rsid w:val="0083771D"/>
    <w:rsid w:val="00850CFA"/>
    <w:rsid w:val="00864BFD"/>
    <w:rsid w:val="008659A1"/>
    <w:rsid w:val="008702A2"/>
    <w:rsid w:val="00881664"/>
    <w:rsid w:val="00890F4F"/>
    <w:rsid w:val="008A3B75"/>
    <w:rsid w:val="008A4CCD"/>
    <w:rsid w:val="008B132B"/>
    <w:rsid w:val="008F41C8"/>
    <w:rsid w:val="0092156D"/>
    <w:rsid w:val="009306D1"/>
    <w:rsid w:val="0093323E"/>
    <w:rsid w:val="0093659F"/>
    <w:rsid w:val="00954BD4"/>
    <w:rsid w:val="00957EBC"/>
    <w:rsid w:val="00965663"/>
    <w:rsid w:val="00975953"/>
    <w:rsid w:val="00997F90"/>
    <w:rsid w:val="009C571B"/>
    <w:rsid w:val="009D0C65"/>
    <w:rsid w:val="009D6EC6"/>
    <w:rsid w:val="00A0342E"/>
    <w:rsid w:val="00A0357D"/>
    <w:rsid w:val="00A03D6F"/>
    <w:rsid w:val="00A1622D"/>
    <w:rsid w:val="00A22ECD"/>
    <w:rsid w:val="00A30925"/>
    <w:rsid w:val="00A3229A"/>
    <w:rsid w:val="00A53495"/>
    <w:rsid w:val="00A56C8F"/>
    <w:rsid w:val="00A7056A"/>
    <w:rsid w:val="00A750F3"/>
    <w:rsid w:val="00A806E3"/>
    <w:rsid w:val="00A845EE"/>
    <w:rsid w:val="00A91055"/>
    <w:rsid w:val="00A93BCB"/>
    <w:rsid w:val="00AA28C9"/>
    <w:rsid w:val="00AB4152"/>
    <w:rsid w:val="00AC4E85"/>
    <w:rsid w:val="00B02B8A"/>
    <w:rsid w:val="00B741DB"/>
    <w:rsid w:val="00B75065"/>
    <w:rsid w:val="00B82BE8"/>
    <w:rsid w:val="00BA623E"/>
    <w:rsid w:val="00BF574B"/>
    <w:rsid w:val="00C0610A"/>
    <w:rsid w:val="00C246FF"/>
    <w:rsid w:val="00C338BB"/>
    <w:rsid w:val="00C36F93"/>
    <w:rsid w:val="00C529B6"/>
    <w:rsid w:val="00C81119"/>
    <w:rsid w:val="00C8269E"/>
    <w:rsid w:val="00CB1BE1"/>
    <w:rsid w:val="00CB52DC"/>
    <w:rsid w:val="00CB7FC5"/>
    <w:rsid w:val="00CD479C"/>
    <w:rsid w:val="00CD6173"/>
    <w:rsid w:val="00CE05C6"/>
    <w:rsid w:val="00D11CEF"/>
    <w:rsid w:val="00D31E41"/>
    <w:rsid w:val="00D33A87"/>
    <w:rsid w:val="00D52F64"/>
    <w:rsid w:val="00D60E67"/>
    <w:rsid w:val="00D76BBD"/>
    <w:rsid w:val="00D83B9E"/>
    <w:rsid w:val="00D858BF"/>
    <w:rsid w:val="00D91969"/>
    <w:rsid w:val="00D9501D"/>
    <w:rsid w:val="00D9746A"/>
    <w:rsid w:val="00DC0B72"/>
    <w:rsid w:val="00DC2602"/>
    <w:rsid w:val="00E06681"/>
    <w:rsid w:val="00E06A73"/>
    <w:rsid w:val="00E56AEB"/>
    <w:rsid w:val="00E736D2"/>
    <w:rsid w:val="00E75FE9"/>
    <w:rsid w:val="00E94178"/>
    <w:rsid w:val="00EB78AF"/>
    <w:rsid w:val="00EE6021"/>
    <w:rsid w:val="00EF1E71"/>
    <w:rsid w:val="00F06152"/>
    <w:rsid w:val="00F21A4F"/>
    <w:rsid w:val="00F53E4D"/>
    <w:rsid w:val="00F55E18"/>
    <w:rsid w:val="00F62221"/>
    <w:rsid w:val="00F67771"/>
    <w:rsid w:val="00F800D0"/>
    <w:rsid w:val="00F84B20"/>
    <w:rsid w:val="00FA4AA7"/>
    <w:rsid w:val="00FB2B57"/>
    <w:rsid w:val="00FB3EBA"/>
    <w:rsid w:val="00FB61D2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C24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6FF"/>
  </w:style>
  <w:style w:type="character" w:customStyle="1" w:styleId="FooterChar">
    <w:name w:val="Footer Char"/>
    <w:basedOn w:val="DefaultParagraphFont"/>
    <w:link w:val="Footer"/>
    <w:uiPriority w:val="99"/>
    <w:rsid w:val="00527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C24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46FF"/>
  </w:style>
  <w:style w:type="character" w:customStyle="1" w:styleId="FooterChar">
    <w:name w:val="Footer Char"/>
    <w:basedOn w:val="DefaultParagraphFont"/>
    <w:link w:val="Footer"/>
    <w:uiPriority w:val="99"/>
    <w:rsid w:val="0052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82B7-DE87-4F07-BB2D-8E8A4AA0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6</cp:revision>
  <cp:lastPrinted>2016-02-11T19:28:00Z</cp:lastPrinted>
  <dcterms:created xsi:type="dcterms:W3CDTF">2016-02-11T18:43:00Z</dcterms:created>
  <dcterms:modified xsi:type="dcterms:W3CDTF">2016-02-11T19:58:00Z</dcterms:modified>
</cp:coreProperties>
</file>