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0154B3">
        <w:rPr>
          <w:b/>
          <w:i/>
          <w:spacing w:val="-1"/>
          <w:sz w:val="24"/>
        </w:rPr>
        <w:t>February 12, 2016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D44D43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</w:t>
      </w:r>
      <w:r w:rsidR="00DA4720">
        <w:rPr>
          <w:b/>
          <w:sz w:val="24"/>
        </w:rPr>
        <w:t>08-2060044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91148" w:rsidRDefault="00DA472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AUNDREA WILLIAMS</w:t>
      </w:r>
    </w:p>
    <w:p w:rsidR="00DA4720" w:rsidRDefault="00DA472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ASSISTANT VICE PRESIDENT, REGULATORY</w:t>
      </w:r>
    </w:p>
    <w:p w:rsidR="00DA4720" w:rsidRDefault="00DA472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NEXTERA ENERGY SERVICES LLC</w:t>
      </w:r>
    </w:p>
    <w:p w:rsidR="00DA4720" w:rsidRDefault="00DA472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20455 STATE HIGHWAY 249, SUITE 200</w:t>
      </w:r>
    </w:p>
    <w:p w:rsidR="00DA4720" w:rsidRPr="00966547" w:rsidRDefault="00DA472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HOUSTON, TX  77070</w:t>
      </w: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AF269D">
        <w:rPr>
          <w:b/>
          <w:sz w:val="24"/>
        </w:rPr>
        <w:t>Reply to Data Request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1B2591">
        <w:rPr>
          <w:b/>
          <w:sz w:val="24"/>
        </w:rPr>
        <w:t>NextEra Energy Services LLC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0154B3"/>
    <w:rsid w:val="00174387"/>
    <w:rsid w:val="001B2591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269D"/>
    <w:rsid w:val="00AF44F1"/>
    <w:rsid w:val="00B118C6"/>
    <w:rsid w:val="00BC2A5A"/>
    <w:rsid w:val="00C266E4"/>
    <w:rsid w:val="00CB32F5"/>
    <w:rsid w:val="00CC77F6"/>
    <w:rsid w:val="00D204E6"/>
    <w:rsid w:val="00D238DD"/>
    <w:rsid w:val="00D44D43"/>
    <w:rsid w:val="00DA4720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2016-02-12T14:41:00Z</cp:lastPrinted>
  <dcterms:created xsi:type="dcterms:W3CDTF">2016-02-12T14:41:00Z</dcterms:created>
  <dcterms:modified xsi:type="dcterms:W3CDTF">2016-02-12T14:42:00Z</dcterms:modified>
</cp:coreProperties>
</file>