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0154B3">
        <w:rPr>
          <w:b/>
          <w:i/>
          <w:spacing w:val="-1"/>
          <w:sz w:val="24"/>
        </w:rPr>
        <w:t>February 12,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D44D43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</w:t>
      </w:r>
      <w:r w:rsidR="00017999">
        <w:rPr>
          <w:b/>
          <w:sz w:val="24"/>
        </w:rPr>
        <w:t>10-2181867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DA4720" w:rsidRDefault="0001799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DANIEL PICKELS</w:t>
      </w:r>
    </w:p>
    <w:p w:rsidR="00017999" w:rsidRDefault="0001799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REGULATORY &amp; GOVERNMENT AFFAIRS SPECIALIST</w:t>
      </w:r>
    </w:p>
    <w:p w:rsidR="00017999" w:rsidRDefault="0001799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STREAM ENERGY PENNSYLVANIA LLC D/B/A STREAM ENERGY</w:t>
      </w:r>
    </w:p>
    <w:p w:rsidR="00017999" w:rsidRDefault="0001799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1950 NORTH STEMMONS FREEWAY, SUITE 3000</w:t>
      </w:r>
    </w:p>
    <w:p w:rsidR="00017999" w:rsidRPr="00966547" w:rsidRDefault="0001799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DALLAS, TX  75207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9E06B7">
        <w:rPr>
          <w:b/>
          <w:sz w:val="24"/>
        </w:rPr>
        <w:t>Notification of Trade Name Change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9E06B7">
        <w:rPr>
          <w:b/>
          <w:sz w:val="24"/>
        </w:rPr>
        <w:t>Stream Energy Pennsylvania</w:t>
      </w:r>
      <w:r w:rsidR="001B2591">
        <w:rPr>
          <w:b/>
          <w:sz w:val="24"/>
        </w:rPr>
        <w:t xml:space="preserve"> LLC</w:t>
      </w:r>
      <w:r w:rsidR="009E06B7">
        <w:rPr>
          <w:b/>
          <w:sz w:val="24"/>
        </w:rPr>
        <w:t xml:space="preserve"> D/B/A Stream Energy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154B3"/>
    <w:rsid w:val="00017999"/>
    <w:rsid w:val="00174387"/>
    <w:rsid w:val="001B2591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9E06B7"/>
    <w:rsid w:val="00A518E0"/>
    <w:rsid w:val="00A5469B"/>
    <w:rsid w:val="00A7307E"/>
    <w:rsid w:val="00A85404"/>
    <w:rsid w:val="00A91148"/>
    <w:rsid w:val="00AF269D"/>
    <w:rsid w:val="00AF44F1"/>
    <w:rsid w:val="00B118C6"/>
    <w:rsid w:val="00BC2A5A"/>
    <w:rsid w:val="00C266E4"/>
    <w:rsid w:val="00CB32F5"/>
    <w:rsid w:val="00CC77F6"/>
    <w:rsid w:val="00D204E6"/>
    <w:rsid w:val="00D238DD"/>
    <w:rsid w:val="00D44D43"/>
    <w:rsid w:val="00DA4720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2016-02-12T14:41:00Z</cp:lastPrinted>
  <dcterms:created xsi:type="dcterms:W3CDTF">2016-02-12T15:22:00Z</dcterms:created>
  <dcterms:modified xsi:type="dcterms:W3CDTF">2016-02-12T15:23:00Z</dcterms:modified>
</cp:coreProperties>
</file>