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Default="00E22703" w:rsidP="00555AB2">
      <w:pPr>
        <w:rPr>
          <w:bCs/>
        </w:rPr>
      </w:pPr>
    </w:p>
    <w:p w:rsidR="00AF6703" w:rsidRPr="00555AB2" w:rsidRDefault="00AF6703" w:rsidP="00555AB2">
      <w:pPr>
        <w:rPr>
          <w:bCs/>
        </w:rPr>
      </w:pPr>
    </w:p>
    <w:p w:rsidR="00FA6DA4" w:rsidRPr="006C49F8" w:rsidRDefault="00FA6DA4" w:rsidP="00FA6DA4">
      <w:r>
        <w:t>Pe</w:t>
      </w:r>
      <w:r w:rsidRPr="006C49F8">
        <w:t xml:space="preserve">tition of </w:t>
      </w:r>
      <w:r>
        <w:t>Metropolitan Edison Company</w:t>
      </w:r>
      <w:r w:rsidRPr="006C49F8">
        <w:tab/>
      </w:r>
      <w:r w:rsidRPr="006C49F8">
        <w:tab/>
        <w:t>:</w:t>
      </w:r>
    </w:p>
    <w:p w:rsidR="00FA6DA4" w:rsidRPr="006C49F8" w:rsidRDefault="00FA6DA4" w:rsidP="00FA6DA4">
      <w:proofErr w:type="gramStart"/>
      <w:r w:rsidRPr="006C49F8">
        <w:t>for</w:t>
      </w:r>
      <w:proofErr w:type="gramEnd"/>
      <w:r w:rsidRPr="006C49F8">
        <w:t xml:space="preserve"> Approval of its Act 129 Phase II</w:t>
      </w:r>
      <w:r>
        <w:t>I</w:t>
      </w:r>
      <w:r w:rsidRPr="006C49F8">
        <w:tab/>
      </w:r>
      <w:r w:rsidRPr="006C49F8">
        <w:tab/>
      </w:r>
      <w:r w:rsidRPr="006C49F8">
        <w:tab/>
        <w:t>:</w:t>
      </w:r>
      <w:r w:rsidRPr="006C49F8">
        <w:tab/>
        <w:t>M-201</w:t>
      </w:r>
      <w:r>
        <w:t>5-2514767</w:t>
      </w:r>
    </w:p>
    <w:p w:rsidR="00FA6DA4" w:rsidRDefault="00FA6DA4" w:rsidP="00FA6DA4">
      <w:r w:rsidRPr="006C49F8">
        <w:t>Energy Efficiency and Conservation Plan</w:t>
      </w:r>
      <w:r w:rsidRPr="006C49F8">
        <w:tab/>
      </w:r>
      <w:r w:rsidRPr="006C49F8">
        <w:tab/>
        <w:t>:</w:t>
      </w:r>
    </w:p>
    <w:p w:rsidR="00FA6DA4" w:rsidRDefault="00FA6DA4" w:rsidP="00FA6DA4">
      <w:r>
        <w:tab/>
      </w:r>
      <w:r>
        <w:tab/>
      </w:r>
      <w:r>
        <w:tab/>
      </w:r>
      <w:r>
        <w:tab/>
      </w:r>
      <w:r>
        <w:tab/>
      </w:r>
      <w:r>
        <w:tab/>
      </w:r>
      <w:r>
        <w:tab/>
        <w:t>:</w:t>
      </w:r>
    </w:p>
    <w:p w:rsidR="00FA6DA4" w:rsidRDefault="00FA6DA4" w:rsidP="00FA6DA4">
      <w:r>
        <w:t>Petition of Pennsylvania Electric Company</w:t>
      </w:r>
      <w:r>
        <w:tab/>
      </w:r>
      <w:r>
        <w:tab/>
        <w:t>:</w:t>
      </w:r>
    </w:p>
    <w:p w:rsidR="00FA6DA4" w:rsidRDefault="00FA6DA4" w:rsidP="00FA6DA4">
      <w:r>
        <w:t>For Approval of its Act 129 Phase III</w:t>
      </w:r>
      <w:r>
        <w:tab/>
      </w:r>
      <w:r>
        <w:tab/>
      </w:r>
      <w:r>
        <w:tab/>
        <w:t>:</w:t>
      </w:r>
      <w:r>
        <w:tab/>
        <w:t>M-2015-2514768</w:t>
      </w:r>
    </w:p>
    <w:p w:rsidR="00FA6DA4" w:rsidRDefault="00FA6DA4" w:rsidP="00FA6DA4">
      <w:r>
        <w:t>Energy Efficiency and Conservation Plan</w:t>
      </w:r>
      <w:r>
        <w:tab/>
      </w:r>
      <w:r>
        <w:tab/>
        <w:t>:</w:t>
      </w:r>
    </w:p>
    <w:p w:rsidR="00FA6DA4" w:rsidRDefault="00FA6DA4" w:rsidP="00FA6DA4">
      <w:r>
        <w:tab/>
      </w:r>
      <w:r>
        <w:tab/>
      </w:r>
      <w:r>
        <w:tab/>
      </w:r>
      <w:r>
        <w:tab/>
      </w:r>
      <w:r>
        <w:tab/>
      </w:r>
      <w:r>
        <w:tab/>
      </w:r>
      <w:r>
        <w:tab/>
        <w:t>:</w:t>
      </w:r>
    </w:p>
    <w:p w:rsidR="00FA6DA4" w:rsidRDefault="00FA6DA4" w:rsidP="00FA6DA4">
      <w:r>
        <w:t>Petition of Pennsylvania Power Company</w:t>
      </w:r>
      <w:r>
        <w:tab/>
      </w:r>
      <w:r>
        <w:tab/>
        <w:t>:</w:t>
      </w:r>
    </w:p>
    <w:p w:rsidR="00FA6DA4" w:rsidRDefault="00FA6DA4" w:rsidP="00FA6DA4">
      <w:r>
        <w:t>For Approval of its Act 129 Phase III</w:t>
      </w:r>
      <w:r>
        <w:tab/>
      </w:r>
      <w:r>
        <w:tab/>
      </w:r>
      <w:r>
        <w:tab/>
        <w:t>:</w:t>
      </w:r>
      <w:r>
        <w:tab/>
        <w:t>M-2015-2514769</w:t>
      </w:r>
    </w:p>
    <w:p w:rsidR="00FA6DA4" w:rsidRDefault="00FA6DA4" w:rsidP="00FA6DA4">
      <w:r>
        <w:t>Energy Efficiency and Conservation Plan</w:t>
      </w:r>
      <w:r>
        <w:tab/>
      </w:r>
      <w:r>
        <w:tab/>
        <w:t>:</w:t>
      </w:r>
    </w:p>
    <w:p w:rsidR="00FA6DA4" w:rsidRDefault="00FA6DA4" w:rsidP="00FA6DA4">
      <w:r>
        <w:tab/>
      </w:r>
      <w:r>
        <w:tab/>
      </w:r>
      <w:r>
        <w:tab/>
      </w:r>
      <w:r>
        <w:tab/>
      </w:r>
      <w:r>
        <w:tab/>
      </w:r>
      <w:r>
        <w:tab/>
      </w:r>
      <w:r>
        <w:tab/>
        <w:t>:</w:t>
      </w:r>
    </w:p>
    <w:p w:rsidR="00FA6DA4" w:rsidRDefault="00FA6DA4" w:rsidP="00FA6DA4">
      <w:r>
        <w:t>Petition of West Penn Power Company</w:t>
      </w:r>
      <w:r>
        <w:tab/>
      </w:r>
      <w:r>
        <w:tab/>
        <w:t>:</w:t>
      </w:r>
      <w:r>
        <w:tab/>
      </w:r>
    </w:p>
    <w:p w:rsidR="00FA6DA4" w:rsidRPr="006C49F8" w:rsidRDefault="00FA6DA4" w:rsidP="00FA6DA4">
      <w:r>
        <w:t>For Approval of its Act 129 Phase III</w:t>
      </w:r>
      <w:r>
        <w:tab/>
      </w:r>
      <w:r>
        <w:tab/>
      </w:r>
      <w:r>
        <w:tab/>
        <w:t>:</w:t>
      </w:r>
      <w:r>
        <w:tab/>
        <w:t>M-2015-2514772</w:t>
      </w:r>
    </w:p>
    <w:p w:rsidR="00FA6DA4" w:rsidRPr="006C49F8" w:rsidRDefault="00FA6DA4" w:rsidP="00FA6DA4">
      <w:r>
        <w:t>Energy Efficiency and Conservation Plan</w:t>
      </w:r>
      <w:r>
        <w:tab/>
      </w:r>
      <w:r>
        <w:tab/>
        <w:t>:</w:t>
      </w:r>
    </w:p>
    <w:p w:rsidR="00E22703" w:rsidRPr="00555AB2" w:rsidRDefault="00E22703" w:rsidP="00555AB2">
      <w:pPr>
        <w:rPr>
          <w:bCs/>
        </w:rPr>
      </w:pPr>
    </w:p>
    <w:p w:rsidR="00E22703" w:rsidRDefault="00E22703"/>
    <w:p w:rsidR="00AF6703" w:rsidRPr="00E22703" w:rsidRDefault="00AF6703"/>
    <w:p w:rsidR="00922597" w:rsidRDefault="00E21F02" w:rsidP="00922597">
      <w:pPr>
        <w:tabs>
          <w:tab w:val="center" w:pos="4680"/>
        </w:tabs>
        <w:suppressAutoHyphens/>
        <w:jc w:val="center"/>
        <w:rPr>
          <w:b/>
          <w:spacing w:val="-3"/>
          <w:u w:val="single"/>
        </w:rPr>
      </w:pPr>
      <w:r>
        <w:rPr>
          <w:b/>
          <w:spacing w:val="-3"/>
          <w:u w:val="single"/>
        </w:rPr>
        <w:t>ORDER</w:t>
      </w:r>
      <w:r w:rsidR="00FA6DA4">
        <w:rPr>
          <w:b/>
          <w:spacing w:val="-3"/>
          <w:u w:val="single"/>
        </w:rPr>
        <w:t xml:space="preserve"> CERTIFYING RECORD TO THE COMMISSION</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AF6703" w:rsidRDefault="00AF6703" w:rsidP="00922597">
      <w:pPr>
        <w:tabs>
          <w:tab w:val="center" w:pos="4680"/>
        </w:tabs>
        <w:suppressAutoHyphens/>
        <w:jc w:val="center"/>
        <w:rPr>
          <w:b/>
          <w:spacing w:val="-3"/>
          <w:u w:val="single"/>
        </w:rPr>
      </w:pPr>
    </w:p>
    <w:p w:rsidR="00C46201" w:rsidRDefault="00B84CEF">
      <w:pPr>
        <w:spacing w:line="360" w:lineRule="auto"/>
        <w:ind w:firstLine="1440"/>
        <w:rPr>
          <w:szCs w:val="26"/>
        </w:rPr>
      </w:pPr>
      <w:r>
        <w:t xml:space="preserve">On June 19, 2015, the Commission entered an Implementation Order regarding the </w:t>
      </w:r>
      <w:r w:rsidR="008A5470">
        <w:rPr>
          <w:i/>
        </w:rPr>
        <w:t>Energy Efficiency and Conservation Program</w:t>
      </w:r>
      <w:r w:rsidR="008A5470">
        <w:t xml:space="preserve"> at Docket Nos. </w:t>
      </w:r>
      <w:proofErr w:type="gramStart"/>
      <w:r w:rsidR="008A5470">
        <w:t>M-201</w:t>
      </w:r>
      <w:r>
        <w:t>4</w:t>
      </w:r>
      <w:r w:rsidR="008A5470">
        <w:t>-2</w:t>
      </w:r>
      <w:r>
        <w:t>424864</w:t>
      </w:r>
      <w:r w:rsidR="008A5470">
        <w:t>.</w:t>
      </w:r>
      <w:proofErr w:type="gramEnd"/>
      <w:r w:rsidR="008A5470">
        <w:t xml:space="preserve">  </w:t>
      </w:r>
      <w:r>
        <w:rPr>
          <w:szCs w:val="26"/>
        </w:rPr>
        <w:t xml:space="preserve">With this Implementation Order, the Commission tentatively adopted additional incremental reductions in electric consumption and peak demand for the period of June 1, 2016 through May 31, 2021.  </w:t>
      </w:r>
    </w:p>
    <w:p w:rsidR="00B84CEF" w:rsidRDefault="00B84CEF">
      <w:pPr>
        <w:spacing w:line="360" w:lineRule="auto"/>
        <w:ind w:firstLine="1440"/>
        <w:rPr>
          <w:szCs w:val="26"/>
        </w:rPr>
      </w:pPr>
    </w:p>
    <w:p w:rsidR="00B84CEF" w:rsidRDefault="00B84CEF">
      <w:pPr>
        <w:spacing w:line="360" w:lineRule="auto"/>
        <w:ind w:firstLine="1440"/>
        <w:rPr>
          <w:szCs w:val="26"/>
        </w:rPr>
      </w:pPr>
      <w:r>
        <w:rPr>
          <w:szCs w:val="26"/>
        </w:rPr>
        <w:t xml:space="preserve">Specifically, the Commission held: </w:t>
      </w:r>
    </w:p>
    <w:p w:rsidR="00AF6703" w:rsidRDefault="00AF6703" w:rsidP="00AF6703">
      <w:pPr>
        <w:ind w:firstLine="1440"/>
        <w:rPr>
          <w:szCs w:val="26"/>
        </w:rPr>
      </w:pPr>
    </w:p>
    <w:p w:rsidR="00B84CEF" w:rsidRDefault="00B84CEF" w:rsidP="00C51027">
      <w:pPr>
        <w:pStyle w:val="p3"/>
        <w:widowControl/>
        <w:tabs>
          <w:tab w:val="clear" w:pos="204"/>
          <w:tab w:val="left" w:pos="720"/>
        </w:tabs>
        <w:ind w:left="720" w:right="720"/>
        <w:rPr>
          <w:sz w:val="24"/>
          <w:szCs w:val="26"/>
        </w:rPr>
      </w:pPr>
      <w:r w:rsidRPr="00C51027">
        <w:rPr>
          <w:sz w:val="24"/>
          <w:szCs w:val="26"/>
        </w:rPr>
        <w:t xml:space="preserve">The Act requires EDCs to file a new EE&amp;C Plan with the Commission every five years or as otherwise required by the Commission.  Such new plans must set forth the manner in which the EDC will meet the required reductions in consumption under subsections (c) and (d) of the Act.  </w:t>
      </w:r>
      <w:r w:rsidRPr="00C51027">
        <w:rPr>
          <w:i/>
          <w:sz w:val="24"/>
          <w:szCs w:val="26"/>
        </w:rPr>
        <w:t>See</w:t>
      </w:r>
      <w:r w:rsidRPr="00C51027">
        <w:rPr>
          <w:sz w:val="24"/>
          <w:szCs w:val="26"/>
        </w:rPr>
        <w:t xml:space="preserve"> 66 Pa. C.S. § 2806.1(b</w:t>
      </w:r>
      <w:proofErr w:type="gramStart"/>
      <w:r w:rsidRPr="00C51027">
        <w:rPr>
          <w:sz w:val="24"/>
          <w:szCs w:val="26"/>
        </w:rPr>
        <w:t>)(</w:t>
      </w:r>
      <w:proofErr w:type="gramEnd"/>
      <w:r w:rsidRPr="00C51027">
        <w:rPr>
          <w:sz w:val="24"/>
          <w:szCs w:val="26"/>
        </w:rPr>
        <w:t xml:space="preserve">1)(ii).  Therefore, we proposed that the EDCs file new EE&amp;C Plans outlining how they will implement measures/programs necessary to attain the consumption and peak demand reduction targets proposed in our Tentative Implementation Order.  Additionally, we proposed, for the approval of the EDCs’ Phase III EE&amp;C Plans, the same process that was utilized in Phase II.  We expressed a belief that this </w:t>
      </w:r>
      <w:r w:rsidRPr="00C51027">
        <w:rPr>
          <w:sz w:val="24"/>
          <w:szCs w:val="26"/>
        </w:rPr>
        <w:lastRenderedPageBreak/>
        <w:t>process balanced the needs of all stakeholders while recognizing the time constraints and resource allocation required in the litigation of the Plans.</w:t>
      </w:r>
    </w:p>
    <w:p w:rsidR="00C51027" w:rsidRDefault="00C51027" w:rsidP="00C51027">
      <w:pPr>
        <w:pStyle w:val="p3"/>
        <w:widowControl/>
        <w:tabs>
          <w:tab w:val="clear" w:pos="204"/>
          <w:tab w:val="left" w:pos="720"/>
        </w:tabs>
        <w:ind w:left="720" w:right="720"/>
        <w:rPr>
          <w:sz w:val="24"/>
          <w:szCs w:val="26"/>
        </w:rPr>
      </w:pPr>
    </w:p>
    <w:p w:rsidR="00C51027" w:rsidRPr="00C51027" w:rsidRDefault="00C51027" w:rsidP="00C51027">
      <w:pPr>
        <w:pStyle w:val="p3"/>
        <w:widowControl/>
        <w:tabs>
          <w:tab w:val="clear" w:pos="204"/>
          <w:tab w:val="left" w:pos="720"/>
        </w:tabs>
        <w:ind w:right="720"/>
        <w:rPr>
          <w:sz w:val="24"/>
          <w:szCs w:val="26"/>
        </w:rPr>
      </w:pPr>
      <w:r>
        <w:rPr>
          <w:sz w:val="24"/>
          <w:szCs w:val="26"/>
          <w:u w:val="single"/>
        </w:rPr>
        <w:t>Id.</w:t>
      </w:r>
      <w:r>
        <w:rPr>
          <w:sz w:val="24"/>
          <w:szCs w:val="26"/>
        </w:rPr>
        <w:t xml:space="preserve"> at 89-90.</w:t>
      </w:r>
    </w:p>
    <w:p w:rsidR="00B84CEF" w:rsidRDefault="00B84CEF">
      <w:pPr>
        <w:spacing w:line="360" w:lineRule="auto"/>
        <w:ind w:firstLine="1440"/>
      </w:pPr>
    </w:p>
    <w:p w:rsidR="00BA276D" w:rsidRDefault="00210131" w:rsidP="00BA276D">
      <w:pPr>
        <w:spacing w:line="360" w:lineRule="auto"/>
        <w:ind w:firstLine="1440"/>
      </w:pPr>
      <w:r>
        <w:t xml:space="preserve">Metropolitan Edison Company (Met-Ed), Pennsylvania Electric Company (Penelec), Pennsylvania Power Company (Penn Power), and West Penn Power Company (West Penn) </w:t>
      </w:r>
      <w:r w:rsidR="00915756">
        <w:t xml:space="preserve">jointly </w:t>
      </w:r>
      <w:r>
        <w:t xml:space="preserve">filed a </w:t>
      </w:r>
      <w:r w:rsidR="000E0BB3">
        <w:t>Joint Petition for</w:t>
      </w:r>
      <w:r>
        <w:t xml:space="preserve"> </w:t>
      </w:r>
      <w:r w:rsidR="00C51027">
        <w:t xml:space="preserve">Consolidation </w:t>
      </w:r>
      <w:r w:rsidR="000E0BB3">
        <w:t xml:space="preserve">of Proceedings </w:t>
      </w:r>
      <w:r w:rsidR="00C51027">
        <w:t xml:space="preserve">and </w:t>
      </w:r>
      <w:r w:rsidR="000E0BB3">
        <w:t xml:space="preserve">Approval of </w:t>
      </w:r>
      <w:r w:rsidR="00C51027">
        <w:t>Energy Efficiency and Conservation Plan</w:t>
      </w:r>
      <w:r w:rsidR="000E0BB3">
        <w:t>s Phase III</w:t>
      </w:r>
      <w:r w:rsidR="00C51027">
        <w:t xml:space="preserve"> on November 23, 2015.    </w:t>
      </w:r>
      <w:r w:rsidR="00C46201">
        <w:t xml:space="preserve">The </w:t>
      </w:r>
      <w:r w:rsidR="000E0BB3">
        <w:t>Joint Petition</w:t>
      </w:r>
      <w:r w:rsidR="00C46201">
        <w:t xml:space="preserve"> </w:t>
      </w:r>
      <w:r w:rsidR="00EE2FC8">
        <w:t>w</w:t>
      </w:r>
      <w:r w:rsidR="000E0BB3">
        <w:t>as</w:t>
      </w:r>
      <w:r w:rsidR="00EE2FC8">
        <w:t xml:space="preserve"> assigned four separate docket numbers by the Secretary’s Bureau as follows:</w:t>
      </w:r>
      <w:r w:rsidR="00DC14A6">
        <w:t xml:space="preserve"> 1) </w:t>
      </w:r>
      <w:r w:rsidR="00C51027">
        <w:t>M-2015-2514767</w:t>
      </w:r>
      <w:r w:rsidR="00DC14A6">
        <w:t xml:space="preserve"> (Met-Ed); 2) </w:t>
      </w:r>
      <w:r w:rsidR="00C51027">
        <w:t>M-2015-2514768</w:t>
      </w:r>
      <w:r w:rsidR="00DC14A6">
        <w:t xml:space="preserve"> (Penelec); 3) </w:t>
      </w:r>
      <w:r w:rsidR="00C51027">
        <w:t>M-2015-2514769</w:t>
      </w:r>
      <w:r w:rsidR="00DC14A6">
        <w:t xml:space="preserve"> (Penn Power); and 4) </w:t>
      </w:r>
      <w:r w:rsidR="00C51027">
        <w:t>M-2015-2514772</w:t>
      </w:r>
      <w:r w:rsidR="00DC14A6">
        <w:t xml:space="preserve"> (West Penn).  </w:t>
      </w:r>
      <w:r w:rsidR="00BA276D">
        <w:t xml:space="preserve">Notice of the petitions was published in the </w:t>
      </w:r>
      <w:r w:rsidR="00BA276D">
        <w:rPr>
          <w:i/>
        </w:rPr>
        <w:t xml:space="preserve">Pennsylvania </w:t>
      </w:r>
      <w:r w:rsidR="00BA276D" w:rsidRPr="00514221">
        <w:rPr>
          <w:i/>
        </w:rPr>
        <w:t>Bulletin</w:t>
      </w:r>
      <w:r w:rsidR="00BA276D">
        <w:t xml:space="preserve"> on December 12, 2015, with a comment period ending January 4, 2016. </w:t>
      </w:r>
      <w:proofErr w:type="gramStart"/>
      <w:r w:rsidR="00BA276D">
        <w:t>45</w:t>
      </w:r>
      <w:r w:rsidR="00BA276D" w:rsidRPr="00800563">
        <w:rPr>
          <w:i/>
        </w:rPr>
        <w:t xml:space="preserve"> </w:t>
      </w:r>
      <w:proofErr w:type="spellStart"/>
      <w:r w:rsidR="00BA276D" w:rsidRPr="00800563">
        <w:rPr>
          <w:i/>
        </w:rPr>
        <w:t>Pa.B</w:t>
      </w:r>
      <w:proofErr w:type="spellEnd"/>
      <w:r w:rsidR="00BA276D" w:rsidRPr="00800563">
        <w:rPr>
          <w:i/>
        </w:rPr>
        <w:t>.</w:t>
      </w:r>
      <w:proofErr w:type="gramEnd"/>
      <w:r w:rsidR="00BA276D" w:rsidRPr="00800563">
        <w:rPr>
          <w:i/>
        </w:rPr>
        <w:t xml:space="preserve"> </w:t>
      </w:r>
      <w:r w:rsidR="00BA276D" w:rsidRPr="006919C1">
        <w:t>7078.</w:t>
      </w:r>
      <w:r w:rsidR="00BA276D">
        <w:t xml:space="preserve">   The petitions were assigned to Administrative Law Judges Elizabeth H. Barnes and Steven Haas by Notice dated December 8, 2015.  As stated in the Prehearing Conference Order dated December 18, 2015, ALJ Haas is no longer presiding.   </w:t>
      </w:r>
    </w:p>
    <w:p w:rsidR="00B86712" w:rsidRDefault="00B86712" w:rsidP="00C46201">
      <w:pPr>
        <w:spacing w:line="360" w:lineRule="auto"/>
        <w:ind w:firstLine="1440"/>
      </w:pPr>
    </w:p>
    <w:p w:rsidR="00FA6DA4" w:rsidRDefault="00FA6DA4" w:rsidP="00FA6DA4">
      <w:pPr>
        <w:tabs>
          <w:tab w:val="center" w:pos="4680"/>
        </w:tabs>
        <w:suppressAutoHyphens/>
        <w:spacing w:line="360" w:lineRule="auto"/>
        <w:ind w:firstLine="1440"/>
      </w:pPr>
      <w:r>
        <w:t>On December 10, 2015, the Office of Consumer Advocate (OCA) filed its notice of intervention, public statement and notice of appearance.</w:t>
      </w:r>
      <w:r>
        <w:tab/>
      </w:r>
    </w:p>
    <w:p w:rsidR="00FA6DA4" w:rsidRDefault="00FA6DA4" w:rsidP="00FA6DA4">
      <w:pPr>
        <w:tabs>
          <w:tab w:val="center" w:pos="4680"/>
        </w:tabs>
        <w:suppressAutoHyphens/>
        <w:spacing w:line="360" w:lineRule="auto"/>
        <w:ind w:firstLine="1440"/>
      </w:pPr>
    </w:p>
    <w:p w:rsidR="00FA6DA4" w:rsidRDefault="00FA6DA4" w:rsidP="00FA6DA4">
      <w:pPr>
        <w:tabs>
          <w:tab w:val="center" w:pos="4680"/>
        </w:tabs>
        <w:suppressAutoHyphens/>
        <w:spacing w:line="360" w:lineRule="auto"/>
        <w:ind w:firstLine="1440"/>
      </w:pPr>
      <w:r>
        <w:t xml:space="preserve">On December 17, 2015, the Coalition for Affordable Utility Services and Energy Efficiency in Pennsylvania (CAUSE-PA) filed its petition to intervene. </w:t>
      </w:r>
    </w:p>
    <w:p w:rsidR="00FA6DA4" w:rsidRDefault="00FA6DA4" w:rsidP="00FA6DA4">
      <w:pPr>
        <w:tabs>
          <w:tab w:val="center" w:pos="4680"/>
        </w:tabs>
        <w:suppressAutoHyphens/>
        <w:spacing w:line="360" w:lineRule="auto"/>
        <w:ind w:firstLine="1440"/>
      </w:pPr>
    </w:p>
    <w:p w:rsidR="00FA6DA4" w:rsidRDefault="00FA6DA4" w:rsidP="00FA6DA4">
      <w:pPr>
        <w:tabs>
          <w:tab w:val="center" w:pos="4680"/>
        </w:tabs>
        <w:suppressAutoHyphens/>
        <w:spacing w:line="360" w:lineRule="auto"/>
        <w:ind w:firstLine="1440"/>
      </w:pPr>
      <w:r>
        <w:t>On December 18, 2015, the Office of Small Business Advocate (OSBA) filed its notice of intervention, public statement and notice of appearance.</w:t>
      </w:r>
    </w:p>
    <w:p w:rsidR="00FA6DA4" w:rsidRDefault="00FA6DA4" w:rsidP="00FA6DA4">
      <w:pPr>
        <w:tabs>
          <w:tab w:val="center" w:pos="4680"/>
        </w:tabs>
        <w:suppressAutoHyphens/>
        <w:spacing w:line="360" w:lineRule="auto"/>
        <w:ind w:firstLine="1440"/>
      </w:pPr>
    </w:p>
    <w:p w:rsidR="00FA6DA4" w:rsidRDefault="00FA6DA4" w:rsidP="00FA6DA4">
      <w:pPr>
        <w:tabs>
          <w:tab w:val="center" w:pos="4680"/>
        </w:tabs>
        <w:suppressAutoHyphens/>
        <w:spacing w:line="360" w:lineRule="auto"/>
        <w:ind w:firstLine="1440"/>
      </w:pPr>
      <w:r>
        <w:t>On December 29, 2015, the Companies filed a Joint Petition for a Protective Order.</w:t>
      </w:r>
    </w:p>
    <w:p w:rsidR="00FA6DA4" w:rsidRDefault="00FA6DA4" w:rsidP="00FA6DA4">
      <w:pPr>
        <w:tabs>
          <w:tab w:val="center" w:pos="4680"/>
        </w:tabs>
        <w:suppressAutoHyphens/>
        <w:spacing w:line="360" w:lineRule="auto"/>
        <w:ind w:firstLine="1440"/>
      </w:pPr>
      <w:r>
        <w:t>On December 30, 2015, Wal-Mart Stores East, LP and Sam’s East, Inc. filed a joint petition to intervene.   Also on December 30, 2015, CAUSE-PA filed a Letter in Lieu of Comments.</w:t>
      </w:r>
    </w:p>
    <w:p w:rsidR="00FA6DA4" w:rsidRDefault="00FA6DA4" w:rsidP="00FA6DA4">
      <w:pPr>
        <w:tabs>
          <w:tab w:val="center" w:pos="4680"/>
        </w:tabs>
        <w:suppressAutoHyphens/>
        <w:spacing w:line="360" w:lineRule="auto"/>
        <w:ind w:firstLine="1440"/>
      </w:pPr>
    </w:p>
    <w:p w:rsidR="00FA6DA4" w:rsidRDefault="00FA6DA4" w:rsidP="00FA6DA4">
      <w:pPr>
        <w:tabs>
          <w:tab w:val="center" w:pos="4680"/>
        </w:tabs>
        <w:suppressAutoHyphens/>
        <w:spacing w:line="360" w:lineRule="auto"/>
        <w:ind w:firstLine="1440"/>
      </w:pPr>
      <w:r>
        <w:lastRenderedPageBreak/>
        <w:t xml:space="preserve">On January 4, 2016: 1) the Retail Energy Supply Association (RESA) filed a petition to intervene, comments and recommendations; 2) Met-Ed Industrial Users Group, the Penelec Industrial Customer Alliance, the Penn Power Users Group, and the West Penn Power Industrial Intervenors filed a joint petition to intervene, answer and comments; 3) OCA filed comments; and 4) OSBA filed an Answer.  </w:t>
      </w:r>
    </w:p>
    <w:p w:rsidR="00FA6DA4" w:rsidRDefault="00FA6DA4" w:rsidP="00FA6DA4">
      <w:pPr>
        <w:tabs>
          <w:tab w:val="center" w:pos="4680"/>
        </w:tabs>
        <w:suppressAutoHyphens/>
        <w:spacing w:line="360" w:lineRule="auto"/>
        <w:ind w:firstLine="1440"/>
      </w:pPr>
    </w:p>
    <w:p w:rsidR="00FA6DA4" w:rsidRDefault="00FA6DA4" w:rsidP="00FA6DA4">
      <w:pPr>
        <w:tabs>
          <w:tab w:val="center" w:pos="4680"/>
        </w:tabs>
        <w:suppressAutoHyphens/>
        <w:spacing w:line="360" w:lineRule="auto"/>
        <w:ind w:firstLine="1440"/>
      </w:pPr>
      <w:r>
        <w:t xml:space="preserve">Comments were also filed by the following entities that did not appear at the prehearing conference including: </w:t>
      </w:r>
      <w:proofErr w:type="spellStart"/>
      <w:r>
        <w:t>PennFuture</w:t>
      </w:r>
      <w:proofErr w:type="spellEnd"/>
      <w:r>
        <w:t xml:space="preserve">, Sierra Club, Environmental Defense Fund, Clean Air Council, </w:t>
      </w:r>
      <w:proofErr w:type="spellStart"/>
      <w:r>
        <w:t>EnergyHub</w:t>
      </w:r>
      <w:proofErr w:type="spellEnd"/>
      <w:r>
        <w:t xml:space="preserve">, and Energy Efficiency </w:t>
      </w:r>
      <w:proofErr w:type="gramStart"/>
      <w:r>
        <w:t>For</w:t>
      </w:r>
      <w:proofErr w:type="gramEnd"/>
      <w:r>
        <w:t xml:space="preserve"> All.  </w:t>
      </w:r>
    </w:p>
    <w:p w:rsidR="00FA6DA4" w:rsidRDefault="00FA6DA4" w:rsidP="00FA6DA4">
      <w:pPr>
        <w:tabs>
          <w:tab w:val="center" w:pos="4680"/>
        </w:tabs>
        <w:suppressAutoHyphens/>
        <w:spacing w:line="360" w:lineRule="auto"/>
        <w:ind w:firstLine="1440"/>
      </w:pPr>
    </w:p>
    <w:p w:rsidR="00FA6DA4" w:rsidRDefault="00FA6DA4" w:rsidP="00FA6DA4">
      <w:pPr>
        <w:spacing w:line="360" w:lineRule="auto"/>
      </w:pPr>
      <w:r>
        <w:tab/>
      </w:r>
      <w:r>
        <w:tab/>
      </w:r>
      <w:r w:rsidRPr="0005705C">
        <w:t>An</w:t>
      </w:r>
      <w:r>
        <w:t xml:space="preserve"> Initial Prehearing Conference was held on January 5, 2016.</w:t>
      </w:r>
      <w:r w:rsidR="0006697A">
        <w:rPr>
          <w:rStyle w:val="FootnoteReference"/>
        </w:rPr>
        <w:footnoteReference w:id="1"/>
      </w:r>
      <w:r w:rsidR="0006697A">
        <w:t xml:space="preserve">  </w:t>
      </w:r>
      <w:r>
        <w:t>At the prehearing conference</w:t>
      </w:r>
      <w:r w:rsidR="0006697A">
        <w:t>,</w:t>
      </w:r>
      <w:r>
        <w:t xml:space="preserve"> the parties agreed to consolidate the four dockets to one hearing in the interest of judicial efficiency.  </w:t>
      </w:r>
      <w:r w:rsidR="006D033B">
        <w:t xml:space="preserve"> By Scheduling Order dated January </w:t>
      </w:r>
      <w:r w:rsidR="00AD2B7F">
        <w:t>7</w:t>
      </w:r>
      <w:r w:rsidR="006D033B">
        <w:t xml:space="preserve">, 2016, I granted intervenor status to the following petitioners: 1) The Pennsylvania State University; 2) Wal-Mart Stores East, LP and Sam’s East, Inc. (Walmart); 3) CAUSE-PA; 4) Met-Ed Industrial Users Group; 5) Penelec Industrial Customer Alliance; 6) Penn Power Users Group; 7) West Penn Industrial Intervenors; and 8) RESA.  </w:t>
      </w:r>
      <w:r w:rsidR="005E320C">
        <w:t xml:space="preserve">A Petition to Intervene and Prehearing Memorandum of </w:t>
      </w:r>
      <w:proofErr w:type="spellStart"/>
      <w:r w:rsidR="005E320C">
        <w:t>EnerNOC</w:t>
      </w:r>
      <w:proofErr w:type="spellEnd"/>
      <w:r w:rsidR="005E320C">
        <w:t>, Inc. was filed on January 8, 2016</w:t>
      </w:r>
      <w:r w:rsidR="005E320C" w:rsidRPr="006919C1">
        <w:t>.</w:t>
      </w:r>
      <w:r w:rsidR="005E320C">
        <w:t xml:space="preserve">  </w:t>
      </w:r>
      <w:r w:rsidR="00AD2B7F">
        <w:t xml:space="preserve">A Protective Order was issued on January 11, 2016.     </w:t>
      </w:r>
      <w:proofErr w:type="spellStart"/>
      <w:r w:rsidR="005E320C">
        <w:t>EnerNOC</w:t>
      </w:r>
      <w:proofErr w:type="spellEnd"/>
      <w:r w:rsidR="005E320C">
        <w:t>, Inc. was granted Intervenor status by Order dated January 12, 2016</w:t>
      </w:r>
      <w:r w:rsidR="00AD2B7F">
        <w:t>.  The Companies’ consolidated hearing in the instant case was held on January 27, 2015.</w:t>
      </w:r>
      <w:r w:rsidR="00C94498">
        <w:t xml:space="preserve">  Thereafter, on February 10, 2015, the parties submitted a Joint Petition for Settlement </w:t>
      </w:r>
      <w:r w:rsidR="006C38E9">
        <w:t>of All Issues together with Appendices including</w:t>
      </w:r>
      <w:r w:rsidR="00C94498">
        <w:t xml:space="preserve"> Statements in Support by the signatory parties </w:t>
      </w:r>
      <w:r w:rsidR="006C38E9">
        <w:t xml:space="preserve">and a Letter of Non-Opposition from the Pennsylvania State University and a “No Position” letter from RESA. </w:t>
      </w:r>
    </w:p>
    <w:p w:rsidR="00AF6703" w:rsidRDefault="00AF6703" w:rsidP="00FA6DA4">
      <w:pPr>
        <w:spacing w:line="360" w:lineRule="auto"/>
        <w:rPr>
          <w:u w:val="single"/>
        </w:rPr>
      </w:pPr>
      <w:r>
        <w:rPr>
          <w:u w:val="single"/>
        </w:rPr>
        <w:br w:type="page"/>
      </w:r>
    </w:p>
    <w:p w:rsidR="00FA6DA4" w:rsidRDefault="00AF6703" w:rsidP="00AF6703">
      <w:pPr>
        <w:spacing w:line="360" w:lineRule="auto"/>
        <w:jc w:val="center"/>
        <w:rPr>
          <w:u w:val="single"/>
        </w:rPr>
      </w:pPr>
      <w:r>
        <w:rPr>
          <w:u w:val="single"/>
        </w:rPr>
        <w:lastRenderedPageBreak/>
        <w:t>ORDER</w:t>
      </w:r>
    </w:p>
    <w:p w:rsidR="00AF6703" w:rsidRDefault="00AF6703" w:rsidP="00AF6703">
      <w:pPr>
        <w:spacing w:line="360" w:lineRule="auto"/>
        <w:jc w:val="center"/>
        <w:rPr>
          <w:u w:val="single"/>
        </w:rPr>
      </w:pPr>
    </w:p>
    <w:p w:rsidR="00AF6703" w:rsidRDefault="00AF6703" w:rsidP="00AF6703">
      <w:pPr>
        <w:spacing w:line="360" w:lineRule="auto"/>
        <w:jc w:val="center"/>
        <w:rPr>
          <w:u w:val="single"/>
        </w:rPr>
      </w:pPr>
    </w:p>
    <w:p w:rsidR="00FA6DA4" w:rsidRPr="005E5B28" w:rsidRDefault="00FA6DA4" w:rsidP="00FA6DA4">
      <w:pPr>
        <w:spacing w:line="360" w:lineRule="auto"/>
        <w:rPr>
          <w:bCs/>
        </w:rPr>
      </w:pPr>
      <w:r>
        <w:tab/>
      </w:r>
      <w:r>
        <w:tab/>
      </w:r>
      <w:r w:rsidRPr="005E5B28">
        <w:rPr>
          <w:bCs/>
        </w:rPr>
        <w:t>THEREFORE,</w:t>
      </w:r>
    </w:p>
    <w:p w:rsidR="00FA6DA4" w:rsidRPr="005E5B28" w:rsidRDefault="00FA6DA4" w:rsidP="00FA6DA4">
      <w:pPr>
        <w:spacing w:line="360" w:lineRule="auto"/>
        <w:ind w:right="-270" w:firstLine="1440"/>
      </w:pPr>
    </w:p>
    <w:p w:rsidR="00FA6DA4" w:rsidRDefault="00FA6DA4" w:rsidP="00FA6DA4">
      <w:pPr>
        <w:spacing w:line="360" w:lineRule="auto"/>
        <w:ind w:firstLine="1440"/>
        <w:rPr>
          <w:bCs/>
        </w:rPr>
      </w:pPr>
      <w:r w:rsidRPr="005E5B28">
        <w:rPr>
          <w:bCs/>
        </w:rPr>
        <w:t>IT IS ORDERED:</w:t>
      </w:r>
    </w:p>
    <w:p w:rsidR="00FA6DA4" w:rsidRDefault="00FA6DA4" w:rsidP="00FA6DA4">
      <w:pPr>
        <w:spacing w:line="360" w:lineRule="auto"/>
        <w:ind w:firstLine="1440"/>
        <w:rPr>
          <w:bCs/>
        </w:rPr>
      </w:pPr>
    </w:p>
    <w:p w:rsidR="006D033B" w:rsidRDefault="006D033B" w:rsidP="00FA6DA4">
      <w:pPr>
        <w:tabs>
          <w:tab w:val="center" w:pos="4680"/>
        </w:tabs>
        <w:suppressAutoHyphens/>
        <w:spacing w:line="360" w:lineRule="auto"/>
        <w:ind w:firstLine="1440"/>
      </w:pPr>
      <w:r>
        <w:t>THAT THE FOLLOWING DOCUMENTS COMPRISE THE EVIDENTIARY RECORD IN THIS CASE:</w:t>
      </w:r>
    </w:p>
    <w:p w:rsidR="006D033B" w:rsidRDefault="006D033B" w:rsidP="00FA6DA4">
      <w:pPr>
        <w:tabs>
          <w:tab w:val="center" w:pos="4680"/>
        </w:tabs>
        <w:suppressAutoHyphens/>
        <w:spacing w:line="360" w:lineRule="auto"/>
        <w:ind w:firstLine="1440"/>
      </w:pPr>
    </w:p>
    <w:p w:rsidR="006C38E9" w:rsidRDefault="00FA6DA4" w:rsidP="006C38E9">
      <w:pPr>
        <w:spacing w:line="360" w:lineRule="auto"/>
        <w:ind w:firstLine="1440"/>
      </w:pPr>
      <w:r>
        <w:t>1</w:t>
      </w:r>
      <w:r w:rsidR="006D033B">
        <w:t xml:space="preserve">.     </w:t>
      </w:r>
      <w:r w:rsidR="006C38E9">
        <w:t>Notice of Prehearing Conference dated December 8, 2015.</w:t>
      </w:r>
    </w:p>
    <w:p w:rsidR="006C38E9" w:rsidRDefault="006C38E9" w:rsidP="006C38E9">
      <w:pPr>
        <w:spacing w:line="360" w:lineRule="auto"/>
        <w:ind w:firstLine="1440"/>
      </w:pPr>
    </w:p>
    <w:p w:rsidR="00C94498" w:rsidRDefault="005E320C" w:rsidP="00C94498">
      <w:pPr>
        <w:tabs>
          <w:tab w:val="center" w:pos="4680"/>
        </w:tabs>
        <w:suppressAutoHyphens/>
        <w:spacing w:line="360" w:lineRule="auto"/>
        <w:ind w:firstLine="1440"/>
      </w:pPr>
      <w:r>
        <w:t>2.</w:t>
      </w:r>
      <w:r>
        <w:tab/>
      </w:r>
      <w:r w:rsidR="00C94498">
        <w:t xml:space="preserve">  The Companies’ Joint Petition for a Protective Order filed on December 29, 2015.</w:t>
      </w:r>
    </w:p>
    <w:p w:rsidR="00C94498" w:rsidRDefault="006C38E9" w:rsidP="00C94498">
      <w:pPr>
        <w:tabs>
          <w:tab w:val="center" w:pos="4680"/>
        </w:tabs>
        <w:suppressAutoHyphens/>
        <w:spacing w:line="360" w:lineRule="auto"/>
        <w:ind w:firstLine="1440"/>
      </w:pPr>
      <w:r>
        <w:t xml:space="preserve">3.  </w:t>
      </w:r>
      <w:r>
        <w:tab/>
      </w:r>
      <w:r w:rsidR="00C94498">
        <w:t xml:space="preserve">Wal-Mart Stores East, LP and Sam’s East, Inc. joint petition to intervene filed on December 30, 2015.   </w:t>
      </w:r>
    </w:p>
    <w:p w:rsidR="00C94498" w:rsidRDefault="00C94498" w:rsidP="00C94498">
      <w:pPr>
        <w:tabs>
          <w:tab w:val="center" w:pos="4680"/>
        </w:tabs>
        <w:suppressAutoHyphens/>
        <w:spacing w:line="360" w:lineRule="auto"/>
        <w:ind w:firstLine="1440"/>
      </w:pPr>
    </w:p>
    <w:p w:rsidR="00D40E95" w:rsidRDefault="006C38E9" w:rsidP="00C94498">
      <w:pPr>
        <w:tabs>
          <w:tab w:val="center" w:pos="4680"/>
        </w:tabs>
        <w:suppressAutoHyphens/>
        <w:spacing w:line="360" w:lineRule="auto"/>
        <w:ind w:firstLine="1440"/>
      </w:pPr>
      <w:r>
        <w:t xml:space="preserve">4.  </w:t>
      </w:r>
      <w:r w:rsidR="00D40E95">
        <w:t>The Pennsylvania State University’s Petition to Intervene filed on December 30, 2015.</w:t>
      </w:r>
    </w:p>
    <w:p w:rsidR="00C94498" w:rsidRDefault="006C38E9" w:rsidP="00C94498">
      <w:pPr>
        <w:tabs>
          <w:tab w:val="center" w:pos="4680"/>
        </w:tabs>
        <w:suppressAutoHyphens/>
        <w:spacing w:line="360" w:lineRule="auto"/>
        <w:ind w:firstLine="1440"/>
      </w:pPr>
      <w:r>
        <w:t xml:space="preserve">5.  </w:t>
      </w:r>
      <w:r w:rsidR="00C94498">
        <w:t>CAUSE-PA’s Letter in Lieu of Comments filed on December 30, 2015.</w:t>
      </w:r>
    </w:p>
    <w:p w:rsidR="00C94498" w:rsidRDefault="00C94498" w:rsidP="00C94498">
      <w:pPr>
        <w:tabs>
          <w:tab w:val="center" w:pos="4680"/>
        </w:tabs>
        <w:suppressAutoHyphens/>
        <w:spacing w:line="360" w:lineRule="auto"/>
        <w:ind w:firstLine="1440"/>
      </w:pPr>
    </w:p>
    <w:p w:rsidR="00C94498" w:rsidRDefault="006C38E9" w:rsidP="00C94498">
      <w:pPr>
        <w:tabs>
          <w:tab w:val="center" w:pos="4680"/>
        </w:tabs>
        <w:suppressAutoHyphens/>
        <w:spacing w:line="360" w:lineRule="auto"/>
        <w:ind w:firstLine="1440"/>
      </w:pPr>
      <w:r>
        <w:t xml:space="preserve">6.  </w:t>
      </w:r>
      <w:r w:rsidR="00C94498">
        <w:t>The Retail Energy Supply Association (RESA) petition to intervene, comments and recommendations filed on January 4, 2016.</w:t>
      </w:r>
    </w:p>
    <w:p w:rsidR="00C94498" w:rsidRDefault="00C94498" w:rsidP="00C94498">
      <w:pPr>
        <w:tabs>
          <w:tab w:val="center" w:pos="4680"/>
        </w:tabs>
        <w:suppressAutoHyphens/>
        <w:spacing w:line="360" w:lineRule="auto"/>
        <w:ind w:firstLine="1440"/>
      </w:pPr>
    </w:p>
    <w:p w:rsidR="00D40E95" w:rsidRDefault="006C38E9" w:rsidP="00C94498">
      <w:pPr>
        <w:tabs>
          <w:tab w:val="center" w:pos="4680"/>
        </w:tabs>
        <w:suppressAutoHyphens/>
        <w:spacing w:line="360" w:lineRule="auto"/>
        <w:ind w:firstLine="1440"/>
      </w:pPr>
      <w:r>
        <w:t xml:space="preserve">7.  </w:t>
      </w:r>
      <w:r w:rsidR="00C94498">
        <w:t>Met-Ed Industrial Users Group, the Penelec Industrial Customer Alliance, the Penn Power Users Group, and the West Penn Power Industrial Intervenors</w:t>
      </w:r>
      <w:r w:rsidR="00D40E95">
        <w:t>’</w:t>
      </w:r>
      <w:r w:rsidR="00C94498">
        <w:t xml:space="preserve"> joint petition to intervene, answer</w:t>
      </w:r>
      <w:r w:rsidR="00D40E95">
        <w:t>,</w:t>
      </w:r>
      <w:r w:rsidR="00C94498">
        <w:t xml:space="preserve"> and comments</w:t>
      </w:r>
      <w:r w:rsidR="00D40E95">
        <w:t xml:space="preserve"> filed on January 4, 2015.</w:t>
      </w:r>
    </w:p>
    <w:p w:rsidR="00D40E95" w:rsidRDefault="00D40E95" w:rsidP="00C94498">
      <w:pPr>
        <w:tabs>
          <w:tab w:val="center" w:pos="4680"/>
        </w:tabs>
        <w:suppressAutoHyphens/>
        <w:spacing w:line="360" w:lineRule="auto"/>
        <w:ind w:firstLine="1440"/>
      </w:pPr>
    </w:p>
    <w:p w:rsidR="00D40E95" w:rsidRDefault="006C38E9" w:rsidP="00C94498">
      <w:pPr>
        <w:tabs>
          <w:tab w:val="center" w:pos="4680"/>
        </w:tabs>
        <w:suppressAutoHyphens/>
        <w:spacing w:line="360" w:lineRule="auto"/>
        <w:ind w:firstLine="1440"/>
      </w:pPr>
      <w:r>
        <w:t xml:space="preserve">8.  </w:t>
      </w:r>
      <w:r w:rsidR="00D40E95">
        <w:t xml:space="preserve">OCA’s Comments filed on January 4, 2016. </w:t>
      </w:r>
    </w:p>
    <w:p w:rsidR="006C38E9" w:rsidRDefault="006C38E9" w:rsidP="00C94498">
      <w:pPr>
        <w:tabs>
          <w:tab w:val="center" w:pos="4680"/>
        </w:tabs>
        <w:suppressAutoHyphens/>
        <w:spacing w:line="360" w:lineRule="auto"/>
        <w:ind w:firstLine="1440"/>
      </w:pPr>
    </w:p>
    <w:p w:rsidR="00D40E95" w:rsidRDefault="006C38E9" w:rsidP="00C94498">
      <w:pPr>
        <w:tabs>
          <w:tab w:val="center" w:pos="4680"/>
        </w:tabs>
        <w:suppressAutoHyphens/>
        <w:spacing w:line="360" w:lineRule="auto"/>
        <w:ind w:firstLine="1440"/>
      </w:pPr>
      <w:r>
        <w:t xml:space="preserve">9.  </w:t>
      </w:r>
      <w:r w:rsidR="00D40E95">
        <w:t>OSBA’s Answer filed on January 4, 2016.</w:t>
      </w:r>
    </w:p>
    <w:p w:rsidR="006E602B" w:rsidRDefault="006E602B" w:rsidP="00C94498">
      <w:pPr>
        <w:tabs>
          <w:tab w:val="center" w:pos="4680"/>
        </w:tabs>
        <w:suppressAutoHyphens/>
        <w:spacing w:line="360" w:lineRule="auto"/>
        <w:ind w:firstLine="1440"/>
      </w:pPr>
    </w:p>
    <w:p w:rsidR="00D40E95" w:rsidRDefault="006C38E9" w:rsidP="00C94498">
      <w:pPr>
        <w:tabs>
          <w:tab w:val="center" w:pos="4680"/>
        </w:tabs>
        <w:suppressAutoHyphens/>
        <w:spacing w:line="360" w:lineRule="auto"/>
        <w:ind w:firstLine="1440"/>
      </w:pPr>
      <w:r>
        <w:t xml:space="preserve">10.  </w:t>
      </w:r>
      <w:r w:rsidR="00D40E95">
        <w:t>Comments and Recomm</w:t>
      </w:r>
      <w:r w:rsidR="006E602B">
        <w:t>endations of Joint Commentators</w:t>
      </w:r>
      <w:r w:rsidR="00D40E95">
        <w:t xml:space="preserve"> </w:t>
      </w:r>
      <w:proofErr w:type="spellStart"/>
      <w:r w:rsidR="00D40E95">
        <w:t>PennFuture</w:t>
      </w:r>
      <w:proofErr w:type="spellEnd"/>
      <w:r w:rsidR="00D40E95">
        <w:t xml:space="preserve">, Sierra Club, </w:t>
      </w:r>
      <w:r w:rsidR="006E602B">
        <w:t xml:space="preserve">Natural Resources Defense Council, the Keystone Energy Efficiency Alliance, </w:t>
      </w:r>
      <w:r w:rsidR="00D40E95">
        <w:t>Environmental Defense Fund, and Clean Air Counsel filed on January 4, 2016.</w:t>
      </w:r>
    </w:p>
    <w:p w:rsidR="00D40E95" w:rsidRDefault="00D40E95" w:rsidP="00C94498">
      <w:pPr>
        <w:tabs>
          <w:tab w:val="center" w:pos="4680"/>
        </w:tabs>
        <w:suppressAutoHyphens/>
        <w:spacing w:line="360" w:lineRule="auto"/>
        <w:ind w:firstLine="1440"/>
      </w:pPr>
    </w:p>
    <w:p w:rsidR="00D40E95" w:rsidRDefault="006C38E9" w:rsidP="00C94498">
      <w:pPr>
        <w:tabs>
          <w:tab w:val="center" w:pos="4680"/>
        </w:tabs>
        <w:suppressAutoHyphens/>
        <w:spacing w:line="360" w:lineRule="auto"/>
        <w:ind w:firstLine="1440"/>
      </w:pPr>
      <w:r>
        <w:t xml:space="preserve">11.  </w:t>
      </w:r>
      <w:r w:rsidR="00D40E95">
        <w:t xml:space="preserve">Comments of </w:t>
      </w:r>
      <w:proofErr w:type="spellStart"/>
      <w:r w:rsidR="00D40E95">
        <w:t>EnergyHub</w:t>
      </w:r>
      <w:proofErr w:type="spellEnd"/>
      <w:r w:rsidR="00D40E95">
        <w:t xml:space="preserve"> on Metropolitan Edison Company’s Phase III Energy Efficiency and Conservation Plan filed on January 4, 2015.</w:t>
      </w:r>
    </w:p>
    <w:p w:rsidR="00D40E95" w:rsidRDefault="00D40E95" w:rsidP="00C94498">
      <w:pPr>
        <w:tabs>
          <w:tab w:val="center" w:pos="4680"/>
        </w:tabs>
        <w:suppressAutoHyphens/>
        <w:spacing w:line="360" w:lineRule="auto"/>
        <w:ind w:firstLine="1440"/>
      </w:pPr>
    </w:p>
    <w:p w:rsidR="005E320C" w:rsidRDefault="006C38E9" w:rsidP="005E320C">
      <w:pPr>
        <w:spacing w:line="360" w:lineRule="auto"/>
        <w:ind w:firstLine="1440"/>
      </w:pPr>
      <w:r>
        <w:t>12</w:t>
      </w:r>
      <w:r w:rsidR="005E320C">
        <w:t>.</w:t>
      </w:r>
      <w:r w:rsidR="005E320C">
        <w:tab/>
      </w:r>
      <w:r w:rsidR="005E320C" w:rsidRPr="00FC5277">
        <w:rPr>
          <w:i/>
        </w:rPr>
        <w:t>Prehearing Conference Order</w:t>
      </w:r>
      <w:r w:rsidR="005E320C">
        <w:t xml:space="preserve"> entered on </w:t>
      </w:r>
      <w:r w:rsidR="006E602B">
        <w:t>December 18, 2015</w:t>
      </w:r>
      <w:r w:rsidR="005E320C">
        <w:t>.</w:t>
      </w:r>
    </w:p>
    <w:p w:rsidR="005E320C" w:rsidRDefault="005E320C" w:rsidP="005E320C">
      <w:pPr>
        <w:spacing w:line="360" w:lineRule="auto"/>
        <w:ind w:firstLine="1440"/>
      </w:pPr>
    </w:p>
    <w:p w:rsidR="005E320C" w:rsidRDefault="006C38E9" w:rsidP="005E320C">
      <w:pPr>
        <w:spacing w:line="360" w:lineRule="auto"/>
        <w:ind w:firstLine="1440"/>
      </w:pPr>
      <w:r>
        <w:t>13</w:t>
      </w:r>
      <w:r w:rsidR="005E320C">
        <w:t>.</w:t>
      </w:r>
      <w:r w:rsidR="005E320C">
        <w:tab/>
      </w:r>
      <w:r w:rsidR="00C94498">
        <w:t xml:space="preserve">The Coalition for Affordable Utility Services and Energy Efficiency in Pennsylvania’s (CAUSE-PA) </w:t>
      </w:r>
      <w:r w:rsidR="005E320C">
        <w:t xml:space="preserve">Petition to </w:t>
      </w:r>
      <w:proofErr w:type="gramStart"/>
      <w:r w:rsidR="005E320C">
        <w:t>Intervene</w:t>
      </w:r>
      <w:proofErr w:type="gramEnd"/>
      <w:r w:rsidR="005E320C">
        <w:t xml:space="preserve"> filed on </w:t>
      </w:r>
      <w:r w:rsidR="00C94498">
        <w:t>December 17, 2015</w:t>
      </w:r>
      <w:r w:rsidR="005E320C">
        <w:t>.</w:t>
      </w:r>
    </w:p>
    <w:p w:rsidR="005E320C" w:rsidRDefault="005E320C" w:rsidP="005E320C">
      <w:pPr>
        <w:spacing w:line="360" w:lineRule="auto"/>
        <w:ind w:firstLine="1440"/>
      </w:pPr>
    </w:p>
    <w:p w:rsidR="005E320C" w:rsidRDefault="006C38E9" w:rsidP="005E320C">
      <w:pPr>
        <w:spacing w:line="360" w:lineRule="auto"/>
        <w:ind w:firstLine="1440"/>
      </w:pPr>
      <w:r>
        <w:t>14</w:t>
      </w:r>
      <w:r w:rsidR="005E320C">
        <w:t>.</w:t>
      </w:r>
      <w:r w:rsidR="005E320C">
        <w:tab/>
        <w:t>Office of Consumer Advocate’s Notice of Intervention filed on</w:t>
      </w:r>
      <w:r w:rsidR="00C94498">
        <w:t xml:space="preserve"> December 10, 2015</w:t>
      </w:r>
      <w:r w:rsidR="005E320C">
        <w:t>.</w:t>
      </w:r>
    </w:p>
    <w:p w:rsidR="00C94498" w:rsidRDefault="006C38E9" w:rsidP="005E320C">
      <w:pPr>
        <w:spacing w:line="360" w:lineRule="auto"/>
        <w:ind w:firstLine="1440"/>
      </w:pPr>
      <w:r>
        <w:t>15</w:t>
      </w:r>
      <w:r w:rsidR="005E320C">
        <w:t>.</w:t>
      </w:r>
      <w:r w:rsidR="005E320C">
        <w:tab/>
      </w:r>
      <w:r w:rsidR="00C94498">
        <w:t>The Office of Small Business Advocate’s Notice of Intervention filed on December 18, 2015.</w:t>
      </w:r>
    </w:p>
    <w:p w:rsidR="00C94498" w:rsidRDefault="00C94498" w:rsidP="005E320C">
      <w:pPr>
        <w:spacing w:line="360" w:lineRule="auto"/>
        <w:ind w:firstLine="1440"/>
      </w:pPr>
    </w:p>
    <w:p w:rsidR="005E320C" w:rsidRDefault="006C38E9" w:rsidP="005E320C">
      <w:pPr>
        <w:spacing w:line="360" w:lineRule="auto"/>
        <w:ind w:firstLine="1440"/>
      </w:pPr>
      <w:r>
        <w:t xml:space="preserve">16.  </w:t>
      </w:r>
      <w:r w:rsidR="005E320C">
        <w:t>The transcript of the prehearing conference held on</w:t>
      </w:r>
      <w:r w:rsidR="00C94498">
        <w:t xml:space="preserve"> January 5, 2016</w:t>
      </w:r>
      <w:r w:rsidR="005E320C">
        <w:t xml:space="preserve">, consisting of pages 1 through </w:t>
      </w:r>
      <w:r w:rsidR="00C94498">
        <w:t>21</w:t>
      </w:r>
      <w:r w:rsidR="005E320C">
        <w:t>.</w:t>
      </w:r>
    </w:p>
    <w:p w:rsidR="005E320C" w:rsidRDefault="005E320C" w:rsidP="005E320C">
      <w:pPr>
        <w:spacing w:line="360" w:lineRule="auto"/>
        <w:ind w:firstLine="1440"/>
      </w:pPr>
    </w:p>
    <w:p w:rsidR="005E320C" w:rsidRDefault="006C38E9" w:rsidP="005E320C">
      <w:pPr>
        <w:spacing w:line="360" w:lineRule="auto"/>
        <w:ind w:firstLine="1440"/>
      </w:pPr>
      <w:r w:rsidRPr="006C38E9">
        <w:t>17.</w:t>
      </w:r>
      <w:r>
        <w:rPr>
          <w:i/>
        </w:rPr>
        <w:t xml:space="preserve">  </w:t>
      </w:r>
      <w:r w:rsidR="005E320C">
        <w:rPr>
          <w:i/>
        </w:rPr>
        <w:t>S</w:t>
      </w:r>
      <w:r w:rsidR="005E320C" w:rsidRPr="008E03F5">
        <w:rPr>
          <w:i/>
        </w:rPr>
        <w:t>cheduling Order</w:t>
      </w:r>
      <w:r w:rsidR="005E320C">
        <w:t xml:space="preserve"> entered on </w:t>
      </w:r>
      <w:r w:rsidR="006E602B">
        <w:t>January 7, 2016</w:t>
      </w:r>
      <w:r w:rsidR="005E320C">
        <w:t>.</w:t>
      </w:r>
    </w:p>
    <w:p w:rsidR="006C5F34" w:rsidRDefault="006C5F34" w:rsidP="006C5F34">
      <w:pPr>
        <w:spacing w:line="360" w:lineRule="auto"/>
        <w:ind w:firstLine="1440"/>
        <w:rPr>
          <w:i/>
        </w:rPr>
      </w:pPr>
    </w:p>
    <w:p w:rsidR="006C5F34" w:rsidRDefault="006C38E9" w:rsidP="006C5F34">
      <w:pPr>
        <w:spacing w:line="360" w:lineRule="auto"/>
        <w:ind w:firstLine="1440"/>
      </w:pPr>
      <w:r>
        <w:t xml:space="preserve">18.  </w:t>
      </w:r>
      <w:r w:rsidR="006C5F34">
        <w:rPr>
          <w:i/>
        </w:rPr>
        <w:t xml:space="preserve">Protective Order </w:t>
      </w:r>
      <w:r w:rsidR="006C5F34">
        <w:t xml:space="preserve">entered January 7, 2016.  </w:t>
      </w:r>
    </w:p>
    <w:p w:rsidR="006C5F34" w:rsidRDefault="006C5F34" w:rsidP="005E320C">
      <w:pPr>
        <w:spacing w:line="360" w:lineRule="auto"/>
        <w:ind w:firstLine="1440"/>
      </w:pPr>
    </w:p>
    <w:p w:rsidR="006C5F34" w:rsidRDefault="006C38E9" w:rsidP="005E320C">
      <w:pPr>
        <w:spacing w:line="360" w:lineRule="auto"/>
        <w:ind w:firstLine="1440"/>
      </w:pPr>
      <w:r>
        <w:t xml:space="preserve">19.  </w:t>
      </w:r>
      <w:proofErr w:type="spellStart"/>
      <w:r w:rsidR="006C5F34">
        <w:t>EnerNOC</w:t>
      </w:r>
      <w:proofErr w:type="spellEnd"/>
      <w:r w:rsidR="006C5F34">
        <w:t xml:space="preserve">, Inc.’s Petition to </w:t>
      </w:r>
      <w:proofErr w:type="gramStart"/>
      <w:r w:rsidR="006C5F34">
        <w:t>Intervene</w:t>
      </w:r>
      <w:proofErr w:type="gramEnd"/>
      <w:r w:rsidR="006C5F34">
        <w:t xml:space="preserve"> filed on January 8, 2016. </w:t>
      </w:r>
    </w:p>
    <w:p w:rsidR="006C5F34" w:rsidRDefault="006C5F34" w:rsidP="005E320C">
      <w:pPr>
        <w:spacing w:line="360" w:lineRule="auto"/>
        <w:ind w:firstLine="1440"/>
        <w:rPr>
          <w:i/>
        </w:rPr>
      </w:pPr>
    </w:p>
    <w:p w:rsidR="006C5F34" w:rsidRPr="006C5F34" w:rsidRDefault="006C38E9" w:rsidP="005E320C">
      <w:pPr>
        <w:spacing w:line="360" w:lineRule="auto"/>
        <w:ind w:firstLine="1440"/>
      </w:pPr>
      <w:r>
        <w:t xml:space="preserve">20.  </w:t>
      </w:r>
      <w:r w:rsidR="006C5F34">
        <w:rPr>
          <w:i/>
        </w:rPr>
        <w:t xml:space="preserve">Order Granting </w:t>
      </w:r>
      <w:proofErr w:type="spellStart"/>
      <w:r w:rsidR="006C5F34">
        <w:rPr>
          <w:i/>
        </w:rPr>
        <w:t>EnerNOC</w:t>
      </w:r>
      <w:proofErr w:type="spellEnd"/>
      <w:r w:rsidR="006C5F34">
        <w:rPr>
          <w:i/>
        </w:rPr>
        <w:t>, Inc.’s Petition to Intervene</w:t>
      </w:r>
      <w:r w:rsidR="006C5F34">
        <w:t xml:space="preserve"> dated January 12, 2016.</w:t>
      </w:r>
    </w:p>
    <w:p w:rsidR="006C5F34" w:rsidRDefault="006C5F34" w:rsidP="005E320C">
      <w:pPr>
        <w:spacing w:line="360" w:lineRule="auto"/>
        <w:ind w:firstLine="1440"/>
      </w:pPr>
    </w:p>
    <w:p w:rsidR="006C5F34" w:rsidRDefault="006C38E9" w:rsidP="005E320C">
      <w:pPr>
        <w:spacing w:line="360" w:lineRule="auto"/>
        <w:ind w:firstLine="1440"/>
      </w:pPr>
      <w:r>
        <w:t xml:space="preserve">21.  </w:t>
      </w:r>
      <w:r w:rsidR="006C5F34">
        <w:t>Notice of Hearing dated January 19, 2016.</w:t>
      </w:r>
    </w:p>
    <w:p w:rsidR="006C5F34" w:rsidRDefault="006C5F34" w:rsidP="005E320C">
      <w:pPr>
        <w:spacing w:line="360" w:lineRule="auto"/>
        <w:ind w:firstLine="1440"/>
      </w:pPr>
    </w:p>
    <w:p w:rsidR="006E602B" w:rsidRPr="006E602B" w:rsidRDefault="006C38E9" w:rsidP="005E320C">
      <w:pPr>
        <w:spacing w:line="360" w:lineRule="auto"/>
        <w:ind w:firstLine="1440"/>
      </w:pPr>
      <w:r>
        <w:t xml:space="preserve">22.  </w:t>
      </w:r>
      <w:r w:rsidR="006E602B">
        <w:rPr>
          <w:i/>
        </w:rPr>
        <w:t>Order Suspending Procedural Schedule</w:t>
      </w:r>
      <w:r w:rsidR="006E602B">
        <w:t xml:space="preserve"> </w:t>
      </w:r>
      <w:r w:rsidR="006C5F34">
        <w:t>entered on</w:t>
      </w:r>
      <w:r w:rsidR="006E602B">
        <w:t xml:space="preserve"> January 22, 2016. </w:t>
      </w:r>
    </w:p>
    <w:p w:rsidR="005E320C" w:rsidRDefault="005E320C" w:rsidP="005E320C">
      <w:pPr>
        <w:spacing w:line="360" w:lineRule="auto"/>
        <w:ind w:firstLine="1440"/>
      </w:pPr>
    </w:p>
    <w:p w:rsidR="005E320C" w:rsidRDefault="006C38E9" w:rsidP="005E320C">
      <w:pPr>
        <w:spacing w:line="360" w:lineRule="auto"/>
        <w:ind w:firstLine="1440"/>
      </w:pPr>
      <w:r>
        <w:t>23</w:t>
      </w:r>
      <w:r w:rsidR="005E320C">
        <w:t>.</w:t>
      </w:r>
      <w:r>
        <w:t xml:space="preserve">  </w:t>
      </w:r>
      <w:r w:rsidR="005E320C">
        <w:t xml:space="preserve">The transcript of the evidentiary hearing held at 10:00 a.m. on </w:t>
      </w:r>
      <w:r w:rsidR="00D35899">
        <w:t>January 27, 2016</w:t>
      </w:r>
      <w:r w:rsidR="005E320C">
        <w:t>, consisting of pages</w:t>
      </w:r>
      <w:r w:rsidR="006E602B">
        <w:t xml:space="preserve"> </w:t>
      </w:r>
      <w:r>
        <w:t>22 through</w:t>
      </w:r>
      <w:r w:rsidR="006E602B">
        <w:t xml:space="preserve"> 49</w:t>
      </w:r>
      <w:r w:rsidR="005E320C">
        <w:t xml:space="preserve">. </w:t>
      </w:r>
      <w:r w:rsidR="005E320C">
        <w:tab/>
      </w:r>
    </w:p>
    <w:p w:rsidR="005E320C" w:rsidRDefault="005E320C" w:rsidP="005E320C">
      <w:pPr>
        <w:spacing w:line="360" w:lineRule="auto"/>
        <w:ind w:firstLine="1440"/>
      </w:pPr>
    </w:p>
    <w:p w:rsidR="006C5F34" w:rsidRDefault="006C38E9" w:rsidP="005E320C">
      <w:pPr>
        <w:spacing w:line="360" w:lineRule="auto"/>
        <w:ind w:firstLine="1440"/>
      </w:pPr>
      <w:r>
        <w:t xml:space="preserve">24.  </w:t>
      </w:r>
      <w:r w:rsidR="006E602B">
        <w:t>The Submissions of C</w:t>
      </w:r>
      <w:r w:rsidR="006C5F34">
        <w:t>AUSE</w:t>
      </w:r>
      <w:r w:rsidR="006E602B">
        <w:t xml:space="preserve">-PA </w:t>
      </w:r>
      <w:r w:rsidR="006C5F34">
        <w:t>entitled as follows:</w:t>
      </w:r>
    </w:p>
    <w:p w:rsidR="006E602B" w:rsidRDefault="006E602B" w:rsidP="005E320C">
      <w:pPr>
        <w:spacing w:line="360" w:lineRule="auto"/>
        <w:ind w:firstLine="1440"/>
      </w:pPr>
      <w:r>
        <w:t xml:space="preserve">Stipulated Exhibit No. 1, Responses of First Energy Companies to Interrogatories of Cause-PA Set II, No. 1 and Set II, No. 2. </w:t>
      </w:r>
    </w:p>
    <w:p w:rsidR="006C5F34" w:rsidRDefault="006C5F34" w:rsidP="005E320C">
      <w:pPr>
        <w:spacing w:line="360" w:lineRule="auto"/>
        <w:ind w:firstLine="1440"/>
      </w:pPr>
      <w:proofErr w:type="gramStart"/>
      <w:r>
        <w:t>CAUSE-PA Statement No. 1, the Direct Testimony of Mitchell Miller (</w:t>
      </w:r>
      <w:r w:rsidR="00B0245E">
        <w:t xml:space="preserve">with </w:t>
      </w:r>
      <w:r>
        <w:t>his verification</w:t>
      </w:r>
      <w:r w:rsidR="00B0245E">
        <w:t xml:space="preserve"> and Appendices A and B</w:t>
      </w:r>
      <w:r>
        <w:t>).</w:t>
      </w:r>
      <w:proofErr w:type="gramEnd"/>
    </w:p>
    <w:p w:rsidR="006C5F34" w:rsidRDefault="006C5F34" w:rsidP="005E320C">
      <w:pPr>
        <w:spacing w:line="360" w:lineRule="auto"/>
        <w:ind w:firstLine="1440"/>
      </w:pPr>
    </w:p>
    <w:p w:rsidR="006C5F34" w:rsidRDefault="006C38E9" w:rsidP="005E320C">
      <w:pPr>
        <w:spacing w:line="360" w:lineRule="auto"/>
        <w:ind w:firstLine="1440"/>
      </w:pPr>
      <w:r>
        <w:t xml:space="preserve">25.  </w:t>
      </w:r>
      <w:r w:rsidR="006C5F34">
        <w:t xml:space="preserve">The Submissions of </w:t>
      </w:r>
      <w:proofErr w:type="spellStart"/>
      <w:r w:rsidR="006C5F34">
        <w:t>EnerNOC</w:t>
      </w:r>
      <w:proofErr w:type="spellEnd"/>
      <w:r w:rsidR="006C5F34">
        <w:t>, Inc. entitled as follows:</w:t>
      </w:r>
    </w:p>
    <w:p w:rsidR="006C5F34" w:rsidRDefault="006C5F34" w:rsidP="005E320C">
      <w:pPr>
        <w:spacing w:line="360" w:lineRule="auto"/>
        <w:ind w:firstLine="1440"/>
      </w:pPr>
      <w:proofErr w:type="gramStart"/>
      <w:r>
        <w:t xml:space="preserve">The Direct Testimony of Peter </w:t>
      </w:r>
      <w:proofErr w:type="spellStart"/>
      <w:r>
        <w:t>Cavan</w:t>
      </w:r>
      <w:proofErr w:type="spellEnd"/>
      <w:r>
        <w:t>.</w:t>
      </w:r>
      <w:proofErr w:type="gramEnd"/>
      <w:r>
        <w:t xml:space="preserve"> </w:t>
      </w:r>
    </w:p>
    <w:p w:rsidR="006E602B" w:rsidRDefault="006E602B" w:rsidP="005E320C">
      <w:pPr>
        <w:spacing w:line="360" w:lineRule="auto"/>
        <w:ind w:firstLine="1440"/>
      </w:pPr>
    </w:p>
    <w:p w:rsidR="005E320C" w:rsidRDefault="006C38E9" w:rsidP="005E320C">
      <w:pPr>
        <w:spacing w:line="360" w:lineRule="auto"/>
        <w:ind w:firstLine="1440"/>
      </w:pPr>
      <w:r>
        <w:t>26</w:t>
      </w:r>
      <w:r w:rsidR="005E320C">
        <w:t>.</w:t>
      </w:r>
      <w:r w:rsidR="005E320C">
        <w:tab/>
        <w:t>The Submissions of Metropolitan Edison Company, Pennsylvania Electric Company, Pennsylvania Power Company and West Penn Power Company entitled as follows:</w:t>
      </w:r>
    </w:p>
    <w:p w:rsidR="00F230F8" w:rsidRDefault="00F230F8" w:rsidP="005E320C">
      <w:pPr>
        <w:spacing w:line="360" w:lineRule="auto"/>
        <w:ind w:firstLine="1440"/>
      </w:pPr>
      <w:r>
        <w:t>Summary of Settlement Terms – Met-Ed/Penelec/Penn Power/West Penn Exhibit No. 1.</w:t>
      </w:r>
    </w:p>
    <w:p w:rsidR="00CB4D12" w:rsidRDefault="006C38E9" w:rsidP="005E320C">
      <w:pPr>
        <w:spacing w:line="360" w:lineRule="auto"/>
        <w:ind w:firstLine="1440"/>
      </w:pPr>
      <w:r>
        <w:rPr>
          <w:bCs/>
        </w:rPr>
        <w:t xml:space="preserve">Joint Petition of Metropolitan Edison Company, Pennsylvania Electric Company, Pennsylvania Power Company and West Penn Power Company for </w:t>
      </w:r>
      <w:r>
        <w:t xml:space="preserve">Consolidation of Proceedings and Approval of Energy Efficiency and Conservation Plans Phase III filed on November 23, 2015 </w:t>
      </w:r>
      <w:r w:rsidR="00CB4D12">
        <w:t>- Met-Ed/Penelec/Penn Power/West Penn Exhibit No. 2</w:t>
      </w:r>
    </w:p>
    <w:p w:rsidR="00AF6703" w:rsidRDefault="00AF6703" w:rsidP="005E320C">
      <w:pPr>
        <w:spacing w:line="360" w:lineRule="auto"/>
        <w:ind w:firstLine="1440"/>
      </w:pPr>
    </w:p>
    <w:p w:rsidR="00CB4D12" w:rsidRDefault="00CB4D12" w:rsidP="00CB4D12">
      <w:pPr>
        <w:spacing w:line="360" w:lineRule="auto"/>
        <w:ind w:firstLine="1440"/>
      </w:pPr>
      <w:r>
        <w:t>EE&amp;C Phase III Plans -</w:t>
      </w:r>
      <w:r w:rsidR="005E320C">
        <w:t xml:space="preserve"> </w:t>
      </w:r>
      <w:r>
        <w:t>Met-Ed/Penelec/Penn Power/West Penn Exhibit No. 3</w:t>
      </w:r>
    </w:p>
    <w:p w:rsidR="00CB4D12" w:rsidRDefault="00CB4D12" w:rsidP="00CB4D12">
      <w:pPr>
        <w:spacing w:line="360" w:lineRule="auto"/>
        <w:ind w:firstLine="1440"/>
      </w:pPr>
      <w:r>
        <w:t xml:space="preserve">Met-Ed/Penelec/Penn Power/West Penn Statement No. 1, Prepared Direct Testimony of John C. </w:t>
      </w:r>
      <w:proofErr w:type="spellStart"/>
      <w:r>
        <w:t>Dargie</w:t>
      </w:r>
      <w:proofErr w:type="spellEnd"/>
    </w:p>
    <w:p w:rsidR="005E320C" w:rsidRDefault="00CB4D12" w:rsidP="005E320C">
      <w:pPr>
        <w:spacing w:line="360" w:lineRule="auto"/>
        <w:ind w:firstLine="1440"/>
      </w:pPr>
      <w:proofErr w:type="gramStart"/>
      <w:r>
        <w:t xml:space="preserve">Met-Ed/Penelec/Penn Power/West Penn Statement No. 2, </w:t>
      </w:r>
      <w:r w:rsidR="005E320C">
        <w:t>Prepared Direct Testimony of Edward C. Miller.</w:t>
      </w:r>
      <w:proofErr w:type="gramEnd"/>
    </w:p>
    <w:p w:rsidR="00CB4D12" w:rsidRDefault="00CB4D12" w:rsidP="00CB4D12">
      <w:pPr>
        <w:spacing w:line="360" w:lineRule="auto"/>
        <w:ind w:firstLine="1440"/>
      </w:pPr>
      <w:r>
        <w:t xml:space="preserve">Met-Ed/Penelec/Penn Power/West Penn Statement No. 3, Prepared Direct Testimony of Kevin M. </w:t>
      </w:r>
      <w:proofErr w:type="spellStart"/>
      <w:r>
        <w:t>Siedt</w:t>
      </w:r>
      <w:proofErr w:type="spellEnd"/>
      <w:r>
        <w:t xml:space="preserve">- Revised with Exhibit KMS-1-Revised; Exhibit KMS-2-Revised; </w:t>
      </w:r>
      <w:r>
        <w:lastRenderedPageBreak/>
        <w:t xml:space="preserve">Exhibit KMS-3-Revised; Exhibit KMS-4 Revised; and Exhibit KMS-5 Revised, KMS-6 - Revised. </w:t>
      </w:r>
    </w:p>
    <w:p w:rsidR="00CB4D12" w:rsidRDefault="00CB4D12" w:rsidP="00CB4D12">
      <w:pPr>
        <w:spacing w:line="360" w:lineRule="auto"/>
        <w:ind w:firstLine="1440"/>
      </w:pPr>
      <w:r>
        <w:t xml:space="preserve">Verifications of Mr. </w:t>
      </w:r>
      <w:proofErr w:type="spellStart"/>
      <w:r>
        <w:t>Dargie</w:t>
      </w:r>
      <w:proofErr w:type="spellEnd"/>
      <w:r>
        <w:t xml:space="preserve">, Mr. Miller and Mr. </w:t>
      </w:r>
      <w:proofErr w:type="spellStart"/>
      <w:r>
        <w:t>Siedt</w:t>
      </w:r>
      <w:proofErr w:type="spellEnd"/>
      <w:r w:rsidR="00B0245E">
        <w:t xml:space="preserve"> - </w:t>
      </w:r>
      <w:r>
        <w:t>Met-Ed/Penelec/Penn Power/West Penn Exhibit No</w:t>
      </w:r>
      <w:r w:rsidR="00B0245E">
        <w:t>s</w:t>
      </w:r>
      <w:r>
        <w:t>. 4</w:t>
      </w:r>
      <w:r w:rsidR="00B0245E">
        <w:t>-6, respectively</w:t>
      </w:r>
      <w:r>
        <w:t xml:space="preserve">. </w:t>
      </w:r>
    </w:p>
    <w:p w:rsidR="00CB4D12" w:rsidRDefault="00CB4D12" w:rsidP="005E320C">
      <w:pPr>
        <w:spacing w:line="360" w:lineRule="auto"/>
        <w:ind w:firstLine="1440"/>
      </w:pPr>
    </w:p>
    <w:p w:rsidR="005E320C" w:rsidRDefault="006C38E9" w:rsidP="005E320C">
      <w:pPr>
        <w:tabs>
          <w:tab w:val="left" w:pos="-720"/>
        </w:tabs>
        <w:suppressAutoHyphens/>
        <w:spacing w:line="360" w:lineRule="auto"/>
        <w:ind w:firstLine="1440"/>
        <w:rPr>
          <w:spacing w:val="-3"/>
        </w:rPr>
      </w:pPr>
      <w:r>
        <w:rPr>
          <w:spacing w:val="-3"/>
        </w:rPr>
        <w:t>27</w:t>
      </w:r>
      <w:r w:rsidR="005E320C">
        <w:rPr>
          <w:spacing w:val="-3"/>
        </w:rPr>
        <w:t>.</w:t>
      </w:r>
      <w:r w:rsidR="005E320C">
        <w:rPr>
          <w:spacing w:val="-3"/>
        </w:rPr>
        <w:tab/>
        <w:t>The submissions of the Office of Consumer Advocate as follows:</w:t>
      </w:r>
    </w:p>
    <w:p w:rsidR="005E320C" w:rsidRDefault="005E320C" w:rsidP="005E320C">
      <w:pPr>
        <w:tabs>
          <w:tab w:val="left" w:pos="-720"/>
        </w:tabs>
        <w:suppressAutoHyphens/>
        <w:spacing w:line="360" w:lineRule="auto"/>
        <w:ind w:firstLine="1440"/>
        <w:rPr>
          <w:spacing w:val="-3"/>
        </w:rPr>
      </w:pPr>
      <w:r>
        <w:rPr>
          <w:spacing w:val="-3"/>
        </w:rPr>
        <w:t>OCA Statement 1</w:t>
      </w:r>
      <w:r w:rsidR="00F230F8">
        <w:rPr>
          <w:spacing w:val="-3"/>
        </w:rPr>
        <w:t xml:space="preserve">(Met-Ed), </w:t>
      </w:r>
      <w:r>
        <w:rPr>
          <w:spacing w:val="-3"/>
        </w:rPr>
        <w:t>Prepared Direct Testimony of Geoffrey C. Crandall with Exhibit</w:t>
      </w:r>
      <w:r w:rsidR="00F230F8">
        <w:rPr>
          <w:spacing w:val="-3"/>
        </w:rPr>
        <w:t xml:space="preserve">s </w:t>
      </w:r>
      <w:r>
        <w:rPr>
          <w:spacing w:val="-3"/>
        </w:rPr>
        <w:t>GCC-1</w:t>
      </w:r>
      <w:r w:rsidR="00F230F8">
        <w:rPr>
          <w:spacing w:val="-3"/>
        </w:rPr>
        <w:t xml:space="preserve"> and GCC-2</w:t>
      </w:r>
      <w:r>
        <w:rPr>
          <w:spacing w:val="-3"/>
        </w:rPr>
        <w:t>)</w:t>
      </w:r>
      <w:r w:rsidR="00F230F8">
        <w:rPr>
          <w:spacing w:val="-3"/>
        </w:rPr>
        <w:t xml:space="preserve"> </w:t>
      </w:r>
    </w:p>
    <w:p w:rsidR="00F230F8" w:rsidRDefault="00F230F8" w:rsidP="005E320C">
      <w:pPr>
        <w:tabs>
          <w:tab w:val="left" w:pos="-720"/>
        </w:tabs>
        <w:suppressAutoHyphens/>
        <w:spacing w:line="360" w:lineRule="auto"/>
        <w:ind w:firstLine="1440"/>
        <w:rPr>
          <w:spacing w:val="-3"/>
        </w:rPr>
      </w:pPr>
      <w:r>
        <w:rPr>
          <w:spacing w:val="-3"/>
        </w:rPr>
        <w:t>OCA Statement 1 (Penelec), Prepared Direct Testimony of Geoffrey C. Crandall with Exhibits GCC-1 and GCC-2)</w:t>
      </w:r>
    </w:p>
    <w:p w:rsidR="00F230F8" w:rsidRDefault="00F230F8" w:rsidP="005E320C">
      <w:pPr>
        <w:tabs>
          <w:tab w:val="left" w:pos="-720"/>
        </w:tabs>
        <w:suppressAutoHyphens/>
        <w:spacing w:line="360" w:lineRule="auto"/>
        <w:ind w:firstLine="1440"/>
        <w:rPr>
          <w:spacing w:val="-3"/>
        </w:rPr>
      </w:pPr>
      <w:r>
        <w:rPr>
          <w:spacing w:val="-3"/>
        </w:rPr>
        <w:t>OCA Statement 1 (Penn Power), Prepared Direct Testimony of Geoffrey C. Crandall with Exhibits GCC-1 and GCC-2)</w:t>
      </w:r>
    </w:p>
    <w:p w:rsidR="00F230F8" w:rsidRDefault="00F230F8" w:rsidP="005E320C">
      <w:pPr>
        <w:tabs>
          <w:tab w:val="left" w:pos="-720"/>
        </w:tabs>
        <w:suppressAutoHyphens/>
        <w:spacing w:line="360" w:lineRule="auto"/>
        <w:ind w:firstLine="1440"/>
        <w:rPr>
          <w:spacing w:val="-3"/>
        </w:rPr>
      </w:pPr>
      <w:r>
        <w:rPr>
          <w:spacing w:val="-3"/>
        </w:rPr>
        <w:t>OCA Statement 1 (West Penn), Prepared Direct Testimony of Geoffrey C. Crandall with Exhibits GCC-1 and GCC-2)</w:t>
      </w:r>
    </w:p>
    <w:p w:rsidR="00F230F8" w:rsidRDefault="00F230F8" w:rsidP="005E320C">
      <w:pPr>
        <w:tabs>
          <w:tab w:val="left" w:pos="-720"/>
        </w:tabs>
        <w:suppressAutoHyphens/>
        <w:spacing w:line="360" w:lineRule="auto"/>
        <w:ind w:firstLine="1440"/>
        <w:rPr>
          <w:spacing w:val="-3"/>
        </w:rPr>
      </w:pPr>
      <w:r>
        <w:rPr>
          <w:spacing w:val="-3"/>
        </w:rPr>
        <w:t xml:space="preserve">OCA Statement 2 (Met-Ed), Prepared Direct Testimony </w:t>
      </w:r>
      <w:r w:rsidR="006C38E9">
        <w:rPr>
          <w:spacing w:val="-3"/>
        </w:rPr>
        <w:t>of Roger</w:t>
      </w:r>
      <w:r>
        <w:rPr>
          <w:spacing w:val="-3"/>
        </w:rPr>
        <w:t xml:space="preserve"> D. Colton with Schedules RDC-1 and RDC-2)</w:t>
      </w:r>
    </w:p>
    <w:p w:rsidR="00F230F8" w:rsidRDefault="00F230F8" w:rsidP="00F230F8">
      <w:pPr>
        <w:tabs>
          <w:tab w:val="left" w:pos="-720"/>
        </w:tabs>
        <w:suppressAutoHyphens/>
        <w:spacing w:line="360" w:lineRule="auto"/>
        <w:ind w:firstLine="1440"/>
        <w:rPr>
          <w:spacing w:val="-3"/>
        </w:rPr>
      </w:pPr>
      <w:r>
        <w:rPr>
          <w:spacing w:val="-3"/>
        </w:rPr>
        <w:t xml:space="preserve">OCA Statement 2 (Penelec), Prepared Direct Testimony </w:t>
      </w:r>
      <w:r w:rsidR="006C38E9">
        <w:rPr>
          <w:spacing w:val="-3"/>
        </w:rPr>
        <w:t>of Roger</w:t>
      </w:r>
      <w:r>
        <w:rPr>
          <w:spacing w:val="-3"/>
        </w:rPr>
        <w:t xml:space="preserve"> D. Colton with Schedules RDC-1 and RDC-2)</w:t>
      </w:r>
    </w:p>
    <w:p w:rsidR="00F230F8" w:rsidRDefault="00F230F8" w:rsidP="00F230F8">
      <w:pPr>
        <w:tabs>
          <w:tab w:val="left" w:pos="-720"/>
        </w:tabs>
        <w:suppressAutoHyphens/>
        <w:spacing w:line="360" w:lineRule="auto"/>
        <w:ind w:firstLine="1440"/>
        <w:rPr>
          <w:spacing w:val="-3"/>
        </w:rPr>
      </w:pPr>
      <w:r>
        <w:rPr>
          <w:spacing w:val="-3"/>
        </w:rPr>
        <w:t xml:space="preserve">OCA Statement 2 (Penn Power), Prepared Direct Testimony </w:t>
      </w:r>
      <w:r w:rsidR="006C38E9">
        <w:rPr>
          <w:spacing w:val="-3"/>
        </w:rPr>
        <w:t>of Roger</w:t>
      </w:r>
      <w:r>
        <w:rPr>
          <w:spacing w:val="-3"/>
        </w:rPr>
        <w:t xml:space="preserve"> D. Colton with Schedules RDC-1 and RDC-2)</w:t>
      </w:r>
    </w:p>
    <w:p w:rsidR="00F230F8" w:rsidRDefault="00F230F8" w:rsidP="00F230F8">
      <w:pPr>
        <w:tabs>
          <w:tab w:val="left" w:pos="-720"/>
        </w:tabs>
        <w:suppressAutoHyphens/>
        <w:spacing w:line="360" w:lineRule="auto"/>
        <w:ind w:firstLine="1440"/>
        <w:rPr>
          <w:spacing w:val="-3"/>
        </w:rPr>
      </w:pPr>
      <w:r>
        <w:rPr>
          <w:spacing w:val="-3"/>
        </w:rPr>
        <w:t xml:space="preserve">OCA Statement 2 (West Penn), Prepared Direct Testimony </w:t>
      </w:r>
      <w:r w:rsidR="006C38E9">
        <w:rPr>
          <w:spacing w:val="-3"/>
        </w:rPr>
        <w:t>of Roger</w:t>
      </w:r>
      <w:r>
        <w:rPr>
          <w:spacing w:val="-3"/>
        </w:rPr>
        <w:t xml:space="preserve"> D. Colton with Schedules RDC-1 and RDC-2)</w:t>
      </w:r>
    </w:p>
    <w:p w:rsidR="00F230F8" w:rsidRDefault="00F230F8" w:rsidP="00F230F8">
      <w:pPr>
        <w:tabs>
          <w:tab w:val="left" w:pos="-720"/>
        </w:tabs>
        <w:suppressAutoHyphens/>
        <w:spacing w:line="360" w:lineRule="auto"/>
        <w:ind w:firstLine="1440"/>
        <w:rPr>
          <w:spacing w:val="-3"/>
        </w:rPr>
      </w:pPr>
    </w:p>
    <w:p w:rsidR="005E320C" w:rsidRDefault="006C38E9" w:rsidP="005E320C">
      <w:pPr>
        <w:tabs>
          <w:tab w:val="left" w:pos="-720"/>
        </w:tabs>
        <w:suppressAutoHyphens/>
        <w:spacing w:line="360" w:lineRule="auto"/>
        <w:ind w:firstLine="1440"/>
        <w:rPr>
          <w:spacing w:val="-3"/>
        </w:rPr>
      </w:pPr>
      <w:r>
        <w:rPr>
          <w:spacing w:val="-3"/>
        </w:rPr>
        <w:t xml:space="preserve">28. </w:t>
      </w:r>
      <w:r w:rsidR="00F230F8">
        <w:rPr>
          <w:spacing w:val="-3"/>
        </w:rPr>
        <w:t xml:space="preserve"> </w:t>
      </w:r>
      <w:r w:rsidR="00B0245E">
        <w:rPr>
          <w:spacing w:val="-3"/>
        </w:rPr>
        <w:t xml:space="preserve">Penn State University’s Letter of Non-opposition of Joint Petition </w:t>
      </w:r>
      <w:proofErr w:type="gramStart"/>
      <w:r w:rsidR="00B0245E">
        <w:rPr>
          <w:spacing w:val="-3"/>
        </w:rPr>
        <w:t>For</w:t>
      </w:r>
      <w:proofErr w:type="gramEnd"/>
      <w:r w:rsidR="00B0245E">
        <w:rPr>
          <w:spacing w:val="-3"/>
        </w:rPr>
        <w:t xml:space="preserve"> Settlement filed on February 10, 2016.</w:t>
      </w:r>
    </w:p>
    <w:p w:rsidR="00A8701F" w:rsidRDefault="00A8701F" w:rsidP="005E320C">
      <w:pPr>
        <w:tabs>
          <w:tab w:val="left" w:pos="-720"/>
        </w:tabs>
        <w:suppressAutoHyphens/>
        <w:spacing w:line="360" w:lineRule="auto"/>
        <w:ind w:firstLine="1440"/>
        <w:rPr>
          <w:spacing w:val="-3"/>
        </w:rPr>
      </w:pPr>
    </w:p>
    <w:p w:rsidR="00A8701F" w:rsidRDefault="006C38E9" w:rsidP="005E320C">
      <w:pPr>
        <w:tabs>
          <w:tab w:val="left" w:pos="-720"/>
        </w:tabs>
        <w:suppressAutoHyphens/>
        <w:spacing w:line="360" w:lineRule="auto"/>
        <w:ind w:firstLine="1440"/>
        <w:rPr>
          <w:spacing w:val="-3"/>
        </w:rPr>
      </w:pPr>
      <w:r>
        <w:rPr>
          <w:spacing w:val="-3"/>
        </w:rPr>
        <w:t xml:space="preserve">29.  </w:t>
      </w:r>
      <w:r w:rsidR="00A8701F">
        <w:rPr>
          <w:spacing w:val="-3"/>
        </w:rPr>
        <w:t>Joint Petition for Settlement of All Issues filed on February 10, 2016</w:t>
      </w:r>
      <w:r w:rsidR="004D34A3">
        <w:rPr>
          <w:spacing w:val="-3"/>
        </w:rPr>
        <w:t>, with attached Appendices</w:t>
      </w:r>
      <w:r w:rsidR="00A8701F">
        <w:rPr>
          <w:spacing w:val="-3"/>
        </w:rPr>
        <w:t>.</w:t>
      </w:r>
    </w:p>
    <w:p w:rsidR="00A8701F" w:rsidRDefault="00A8701F" w:rsidP="005E320C">
      <w:pPr>
        <w:tabs>
          <w:tab w:val="left" w:pos="-720"/>
        </w:tabs>
        <w:suppressAutoHyphens/>
        <w:spacing w:line="360" w:lineRule="auto"/>
        <w:ind w:firstLine="1440"/>
        <w:rPr>
          <w:spacing w:val="-3"/>
        </w:rPr>
      </w:pPr>
    </w:p>
    <w:p w:rsidR="00726C39" w:rsidRDefault="006C38E9" w:rsidP="005E320C">
      <w:pPr>
        <w:tabs>
          <w:tab w:val="left" w:pos="-720"/>
        </w:tabs>
        <w:suppressAutoHyphens/>
        <w:spacing w:line="360" w:lineRule="auto"/>
        <w:ind w:firstLine="1440"/>
        <w:rPr>
          <w:spacing w:val="-3"/>
        </w:rPr>
      </w:pPr>
      <w:r>
        <w:rPr>
          <w:spacing w:val="-3"/>
        </w:rPr>
        <w:t xml:space="preserve">30.  </w:t>
      </w:r>
      <w:r w:rsidR="00726C39">
        <w:rPr>
          <w:spacing w:val="-3"/>
        </w:rPr>
        <w:t xml:space="preserve">OCA Statement in Support for Full Settlement filed on or about February 10, 2016. </w:t>
      </w:r>
    </w:p>
    <w:p w:rsidR="00726C39" w:rsidRDefault="006C38E9" w:rsidP="005E320C">
      <w:pPr>
        <w:tabs>
          <w:tab w:val="left" w:pos="-720"/>
        </w:tabs>
        <w:suppressAutoHyphens/>
        <w:spacing w:line="360" w:lineRule="auto"/>
        <w:ind w:firstLine="1440"/>
        <w:rPr>
          <w:spacing w:val="-3"/>
        </w:rPr>
      </w:pPr>
      <w:r>
        <w:rPr>
          <w:spacing w:val="-3"/>
        </w:rPr>
        <w:lastRenderedPageBreak/>
        <w:t xml:space="preserve">31.  </w:t>
      </w:r>
      <w:r w:rsidR="00726C39">
        <w:rPr>
          <w:spacing w:val="-3"/>
        </w:rPr>
        <w:t>Statement of CAUSE-PA and Energy Efficiency in Pennsylvania in Support of Joint Petition for Settlement.</w:t>
      </w:r>
    </w:p>
    <w:p w:rsidR="006C38E9" w:rsidRDefault="006C38E9" w:rsidP="005E320C">
      <w:pPr>
        <w:tabs>
          <w:tab w:val="left" w:pos="-720"/>
        </w:tabs>
        <w:suppressAutoHyphens/>
        <w:spacing w:line="360" w:lineRule="auto"/>
        <w:ind w:firstLine="1440"/>
        <w:rPr>
          <w:spacing w:val="-3"/>
        </w:rPr>
      </w:pPr>
    </w:p>
    <w:p w:rsidR="00B0245E" w:rsidRDefault="006C38E9" w:rsidP="005E320C">
      <w:pPr>
        <w:tabs>
          <w:tab w:val="left" w:pos="-720"/>
        </w:tabs>
        <w:suppressAutoHyphens/>
        <w:spacing w:line="360" w:lineRule="auto"/>
        <w:ind w:firstLine="1440"/>
        <w:rPr>
          <w:spacing w:val="-3"/>
        </w:rPr>
      </w:pPr>
      <w:r>
        <w:rPr>
          <w:spacing w:val="-3"/>
        </w:rPr>
        <w:t xml:space="preserve">32.  </w:t>
      </w:r>
      <w:r w:rsidR="00A8701F">
        <w:rPr>
          <w:spacing w:val="-3"/>
        </w:rPr>
        <w:t xml:space="preserve">Statement of </w:t>
      </w:r>
      <w:proofErr w:type="spellStart"/>
      <w:r w:rsidR="00A8701F">
        <w:rPr>
          <w:spacing w:val="-3"/>
        </w:rPr>
        <w:t>EnerNOC</w:t>
      </w:r>
      <w:proofErr w:type="spellEnd"/>
      <w:r w:rsidR="00A8701F">
        <w:rPr>
          <w:spacing w:val="-3"/>
        </w:rPr>
        <w:t xml:space="preserve">, Inc. in Support of Joint Petition for Settlement filed on February 11, 2016. </w:t>
      </w:r>
    </w:p>
    <w:p w:rsidR="004674C0" w:rsidRDefault="004674C0" w:rsidP="005E320C">
      <w:pPr>
        <w:tabs>
          <w:tab w:val="left" w:pos="-720"/>
        </w:tabs>
        <w:suppressAutoHyphens/>
        <w:spacing w:line="360" w:lineRule="auto"/>
        <w:ind w:firstLine="1440"/>
        <w:rPr>
          <w:spacing w:val="-3"/>
        </w:rPr>
      </w:pPr>
    </w:p>
    <w:p w:rsidR="004674C0" w:rsidRDefault="006C38E9" w:rsidP="005E320C">
      <w:pPr>
        <w:tabs>
          <w:tab w:val="left" w:pos="-720"/>
        </w:tabs>
        <w:suppressAutoHyphens/>
        <w:spacing w:line="360" w:lineRule="auto"/>
        <w:ind w:firstLine="1440"/>
        <w:rPr>
          <w:spacing w:val="-3"/>
        </w:rPr>
      </w:pPr>
      <w:r>
        <w:rPr>
          <w:spacing w:val="-3"/>
        </w:rPr>
        <w:t xml:space="preserve">33.  </w:t>
      </w:r>
      <w:r w:rsidR="004674C0">
        <w:rPr>
          <w:spacing w:val="-3"/>
        </w:rPr>
        <w:t xml:space="preserve">Companies’ Statement in Support filed on February 10, 2016. </w:t>
      </w:r>
    </w:p>
    <w:p w:rsidR="004674C0" w:rsidRDefault="004674C0" w:rsidP="005E320C">
      <w:pPr>
        <w:tabs>
          <w:tab w:val="left" w:pos="-720"/>
        </w:tabs>
        <w:suppressAutoHyphens/>
        <w:spacing w:line="360" w:lineRule="auto"/>
        <w:ind w:firstLine="1440"/>
        <w:rPr>
          <w:spacing w:val="-3"/>
        </w:rPr>
      </w:pPr>
    </w:p>
    <w:p w:rsidR="00A8701F" w:rsidRDefault="006C38E9" w:rsidP="005E320C">
      <w:pPr>
        <w:tabs>
          <w:tab w:val="left" w:pos="-720"/>
        </w:tabs>
        <w:suppressAutoHyphens/>
        <w:spacing w:line="360" w:lineRule="auto"/>
        <w:ind w:firstLine="1440"/>
        <w:rPr>
          <w:spacing w:val="-3"/>
        </w:rPr>
      </w:pPr>
      <w:r>
        <w:rPr>
          <w:spacing w:val="-3"/>
        </w:rPr>
        <w:t xml:space="preserve">34. </w:t>
      </w:r>
      <w:r w:rsidR="004674C0">
        <w:rPr>
          <w:spacing w:val="-3"/>
        </w:rPr>
        <w:t xml:space="preserve">No </w:t>
      </w:r>
      <w:r>
        <w:rPr>
          <w:spacing w:val="-3"/>
        </w:rPr>
        <w:t>P</w:t>
      </w:r>
      <w:r w:rsidR="004674C0">
        <w:rPr>
          <w:spacing w:val="-3"/>
        </w:rPr>
        <w:t xml:space="preserve">osition letter from RESA filed February 8, 2016. </w:t>
      </w:r>
    </w:p>
    <w:p w:rsidR="004674C0" w:rsidRDefault="004674C0" w:rsidP="005E320C">
      <w:pPr>
        <w:tabs>
          <w:tab w:val="left" w:pos="-720"/>
        </w:tabs>
        <w:suppressAutoHyphens/>
        <w:spacing w:line="360" w:lineRule="auto"/>
        <w:ind w:firstLine="1440"/>
        <w:rPr>
          <w:spacing w:val="-3"/>
        </w:rPr>
      </w:pPr>
    </w:p>
    <w:p w:rsidR="005E320C" w:rsidRDefault="005E320C" w:rsidP="005E320C">
      <w:pPr>
        <w:tabs>
          <w:tab w:val="left" w:pos="-720"/>
        </w:tabs>
        <w:suppressAutoHyphens/>
        <w:spacing w:line="360" w:lineRule="auto"/>
        <w:ind w:firstLine="1440"/>
        <w:rPr>
          <w:spacing w:val="-3"/>
        </w:rPr>
      </w:pPr>
    </w:p>
    <w:p w:rsidR="00FA6DA4" w:rsidRPr="00AF6703" w:rsidRDefault="00FA6DA4" w:rsidP="00FA6DA4">
      <w:pPr>
        <w:rPr>
          <w:u w:val="single"/>
        </w:rPr>
      </w:pPr>
      <w:r w:rsidRPr="00E22703">
        <w:t xml:space="preserve">Date: </w:t>
      </w:r>
      <w:r>
        <w:rPr>
          <w:u w:val="single"/>
        </w:rPr>
        <w:t>February 1</w:t>
      </w:r>
      <w:r w:rsidR="004674C0">
        <w:rPr>
          <w:u w:val="single"/>
        </w:rPr>
        <w:t>2</w:t>
      </w:r>
      <w:r>
        <w:rPr>
          <w:u w:val="single"/>
        </w:rPr>
        <w:t>, 2016</w:t>
      </w:r>
      <w:r>
        <w:tab/>
      </w:r>
      <w:r>
        <w:tab/>
      </w:r>
      <w:r>
        <w:tab/>
      </w:r>
      <w:r w:rsidR="00AF6703">
        <w:tab/>
      </w:r>
      <w:r w:rsidR="00AF6703">
        <w:rPr>
          <w:u w:val="single"/>
        </w:rPr>
        <w:tab/>
      </w:r>
      <w:r w:rsidR="00AF6703">
        <w:rPr>
          <w:u w:val="single"/>
        </w:rPr>
        <w:tab/>
      </w:r>
      <w:r w:rsidR="00AF6703">
        <w:rPr>
          <w:u w:val="single"/>
        </w:rPr>
        <w:tab/>
      </w:r>
      <w:r w:rsidR="00AF6703">
        <w:rPr>
          <w:u w:val="single"/>
        </w:rPr>
        <w:tab/>
      </w:r>
      <w:r w:rsidR="00AF6703">
        <w:rPr>
          <w:u w:val="single"/>
        </w:rPr>
        <w:tab/>
      </w:r>
      <w:r w:rsidR="00AF6703">
        <w:rPr>
          <w:u w:val="single"/>
        </w:rPr>
        <w:tab/>
      </w:r>
    </w:p>
    <w:p w:rsidR="00FA6DA4" w:rsidRPr="00E22703" w:rsidRDefault="00FA6DA4" w:rsidP="00FA6DA4">
      <w:r w:rsidRPr="00E22703">
        <w:tab/>
      </w:r>
      <w:r w:rsidRPr="00E22703">
        <w:tab/>
      </w:r>
      <w:r>
        <w:tab/>
      </w:r>
      <w:r w:rsidRPr="00E22703">
        <w:tab/>
      </w:r>
      <w:r w:rsidRPr="00E22703">
        <w:tab/>
      </w:r>
      <w:r w:rsidRPr="00E22703">
        <w:tab/>
      </w:r>
      <w:r w:rsidR="00AF6703">
        <w:tab/>
      </w:r>
      <w:r>
        <w:t>Elizabeth H. Barnes</w:t>
      </w:r>
    </w:p>
    <w:p w:rsidR="00814D7B" w:rsidRDefault="00FA6DA4" w:rsidP="00FA6DA4">
      <w:pPr>
        <w:sectPr w:rsidR="00814D7B" w:rsidSect="0052450A">
          <w:footerReference w:type="default" r:id="rId9"/>
          <w:pgSz w:w="12240" w:h="15840"/>
          <w:pgMar w:top="1440" w:right="1440" w:bottom="1440" w:left="1440" w:header="720" w:footer="720" w:gutter="0"/>
          <w:cols w:space="720"/>
          <w:docGrid w:linePitch="360"/>
        </w:sectPr>
      </w:pPr>
      <w:r w:rsidRPr="00E22703">
        <w:tab/>
      </w:r>
      <w:r w:rsidRPr="00E22703">
        <w:tab/>
      </w:r>
      <w:r w:rsidRPr="00E22703">
        <w:tab/>
      </w:r>
      <w:r>
        <w:tab/>
      </w:r>
      <w:r w:rsidRPr="00E22703">
        <w:tab/>
      </w:r>
      <w:r w:rsidRPr="00E22703">
        <w:tab/>
      </w:r>
      <w:r w:rsidR="00AF6703">
        <w:tab/>
      </w:r>
      <w:r w:rsidRPr="00E22703">
        <w:t>Administrative Law Judge</w:t>
      </w:r>
    </w:p>
    <w:p w:rsidR="00814D7B" w:rsidRPr="00BC2FA0" w:rsidRDefault="00814D7B" w:rsidP="00814D7B">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lastRenderedPageBreak/>
        <w:t xml:space="preserve">PETITION OF: </w:t>
      </w:r>
    </w:p>
    <w:p w:rsidR="00814D7B" w:rsidRPr="00BC2FA0" w:rsidRDefault="00814D7B" w:rsidP="00814D7B">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M-2015-2514767 – METROPOLITAN EDISON COMPANY</w:t>
      </w:r>
    </w:p>
    <w:p w:rsidR="00814D7B" w:rsidRPr="00BC2FA0" w:rsidRDefault="00814D7B" w:rsidP="00814D7B">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M-2015-2514768 – PENNSYLVANIA ELECTRIC COMPANY</w:t>
      </w:r>
    </w:p>
    <w:p w:rsidR="00814D7B" w:rsidRPr="00BC2FA0" w:rsidRDefault="00814D7B" w:rsidP="00814D7B">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M-2015-2514769 – PENNSYLVANIA POWER COMPANY</w:t>
      </w:r>
    </w:p>
    <w:p w:rsidR="00814D7B" w:rsidRPr="00BC2FA0" w:rsidRDefault="00814D7B" w:rsidP="00814D7B">
      <w:pPr>
        <w:tabs>
          <w:tab w:val="left" w:pos="6480"/>
        </w:tabs>
        <w:rPr>
          <w:rFonts w:ascii="Microsoft Sans Serif" w:hAnsi="Microsoft Sans Serif" w:cs="Microsoft Sans Serif"/>
          <w:b/>
          <w:u w:val="single"/>
        </w:rPr>
      </w:pPr>
      <w:r w:rsidRPr="00BC2FA0">
        <w:rPr>
          <w:rFonts w:ascii="Microsoft Sans Serif" w:hAnsi="Microsoft Sans Serif" w:cs="Microsoft Sans Serif"/>
          <w:b/>
          <w:u w:val="single"/>
        </w:rPr>
        <w:t>M-2015-2514772 – WEST PENN POWER COMPANY - FOR APPROVAL OF ITS ACT</w:t>
      </w:r>
      <w:proofErr w:type="gramStart"/>
      <w:r w:rsidRPr="00BC2FA0">
        <w:rPr>
          <w:rFonts w:ascii="Microsoft Sans Serif" w:hAnsi="Microsoft Sans Serif" w:cs="Microsoft Sans Serif"/>
          <w:b/>
          <w:u w:val="single"/>
        </w:rPr>
        <w:t>  129</w:t>
      </w:r>
      <w:proofErr w:type="gramEnd"/>
      <w:r w:rsidRPr="00BC2FA0">
        <w:rPr>
          <w:rFonts w:ascii="Microsoft Sans Serif" w:hAnsi="Microsoft Sans Serif" w:cs="Microsoft Sans Serif"/>
          <w:b/>
          <w:u w:val="single"/>
        </w:rPr>
        <w:t xml:space="preserve"> PHASE III ENERGY EFFICIENCY AND CONSERVATION PLAN.</w:t>
      </w:r>
    </w:p>
    <w:p w:rsidR="00814D7B" w:rsidRDefault="00814D7B" w:rsidP="00814D7B">
      <w:pPr>
        <w:rPr>
          <w:rFonts w:ascii="Microsoft Sans Serif"/>
          <w:b/>
          <w:u w:val="single"/>
        </w:rPr>
      </w:pPr>
    </w:p>
    <w:p w:rsidR="00814D7B" w:rsidRDefault="00814D7B" w:rsidP="00814D7B">
      <w:pPr>
        <w:rPr>
          <w:rFonts w:ascii="Microsoft Sans Serif"/>
          <w:b/>
          <w:u w:val="single"/>
        </w:rPr>
      </w:pPr>
      <w:r>
        <w:rPr>
          <w:rFonts w:ascii="Microsoft Sans Serif"/>
          <w:b/>
          <w:i/>
          <w:u w:val="single"/>
        </w:rPr>
        <w:t>Revised 1/12/16</w:t>
      </w:r>
      <w:r>
        <w:rPr>
          <w:rFonts w:ascii="Microsoft Sans Serif"/>
          <w:b/>
          <w:u w:val="single"/>
        </w:rPr>
        <w:cr/>
      </w:r>
    </w:p>
    <w:p w:rsidR="00814D7B" w:rsidRDefault="00814D7B" w:rsidP="00814D7B">
      <w:pPr>
        <w:rPr>
          <w:rFonts w:ascii="Microsoft Sans Serif"/>
        </w:rPr>
        <w:sectPr w:rsidR="00814D7B" w:rsidSect="00F000B0">
          <w:footerReference w:type="default" r:id="rId10"/>
          <w:pgSz w:w="12240" w:h="15840"/>
          <w:pgMar w:top="576" w:right="720" w:bottom="576" w:left="720" w:header="720" w:footer="720" w:gutter="0"/>
          <w:cols w:space="720"/>
          <w:docGrid w:linePitch="360"/>
        </w:sectPr>
      </w:pPr>
    </w:p>
    <w:p w:rsidR="00814D7B" w:rsidRPr="00D7517E" w:rsidRDefault="00814D7B" w:rsidP="00814D7B">
      <w:pPr>
        <w:rPr>
          <w:rFonts w:ascii="Microsoft Sans Serif"/>
          <w:i/>
        </w:rPr>
      </w:pPr>
      <w:r>
        <w:rPr>
          <w:rFonts w:ascii="Microsoft Sans Serif"/>
        </w:rPr>
        <w:lastRenderedPageBreak/>
        <w:t>KATHY J KOLICH ESQUIRE</w:t>
      </w:r>
      <w:r>
        <w:rPr>
          <w:rFonts w:ascii="Microsoft Sans Serif"/>
        </w:rPr>
        <w:cr/>
        <w:t>KOLICH &amp; ASSOCIATES LLC</w:t>
      </w:r>
      <w:r>
        <w:rPr>
          <w:rFonts w:ascii="Microsoft Sans Serif"/>
        </w:rPr>
        <w:cr/>
        <w:t>1521 HIGHTOWER DRIVE</w:t>
      </w:r>
      <w:r>
        <w:rPr>
          <w:rFonts w:ascii="Microsoft Sans Serif"/>
        </w:rPr>
        <w:cr/>
        <w:t>UNIONTOWN OH  44685</w:t>
      </w:r>
      <w:r>
        <w:rPr>
          <w:rFonts w:ascii="Microsoft Sans Serif"/>
        </w:rPr>
        <w:cr/>
      </w:r>
      <w:r>
        <w:rPr>
          <w:rFonts w:ascii="Microsoft Sans Serif"/>
          <w:i/>
        </w:rPr>
        <w:t>MET ED, PENELEC PENN POWER WEST PENN</w:t>
      </w:r>
    </w:p>
    <w:p w:rsidR="00814D7B" w:rsidRDefault="00814D7B" w:rsidP="00814D7B">
      <w:pPr>
        <w:rPr>
          <w:rFonts w:ascii="Microsoft Sans Serif"/>
          <w:b/>
          <w:u w:val="single"/>
        </w:rPr>
      </w:pPr>
      <w:r w:rsidRPr="00106118">
        <w:rPr>
          <w:rFonts w:ascii="Microsoft Sans Serif"/>
          <w:b/>
        </w:rPr>
        <w:t>330-316-2378</w:t>
      </w:r>
      <w:r>
        <w:rPr>
          <w:rFonts w:ascii="Microsoft Sans Serif"/>
        </w:rPr>
        <w:cr/>
      </w:r>
    </w:p>
    <w:p w:rsidR="00814D7B" w:rsidRDefault="00814D7B" w:rsidP="00814D7B">
      <w:pPr>
        <w:rPr>
          <w:rFonts w:ascii="Microsoft Sans Serif"/>
        </w:rPr>
      </w:pPr>
      <w:r>
        <w:rPr>
          <w:rFonts w:ascii="Microsoft Sans Serif"/>
        </w:rPr>
        <w:t>JOHN L MUNSCH ESQUIRE</w:t>
      </w:r>
      <w:r>
        <w:rPr>
          <w:rFonts w:ascii="Microsoft Sans Serif"/>
        </w:rPr>
        <w:cr/>
        <w:t>FIRST ENERGY CORP</w:t>
      </w:r>
      <w:r>
        <w:rPr>
          <w:rFonts w:ascii="Microsoft Sans Serif"/>
        </w:rPr>
        <w:cr/>
        <w:t>800 CABIN HILL DRIVE</w:t>
      </w:r>
      <w:r>
        <w:rPr>
          <w:rFonts w:ascii="Microsoft Sans Serif"/>
        </w:rPr>
        <w:cr/>
        <w:t>GREENSBURG PA  15601</w:t>
      </w:r>
    </w:p>
    <w:p w:rsidR="00814D7B" w:rsidRDefault="00814D7B" w:rsidP="00814D7B">
      <w:pPr>
        <w:rPr>
          <w:rFonts w:ascii="Microsoft Sans Serif"/>
        </w:rPr>
      </w:pPr>
      <w:r>
        <w:rPr>
          <w:rFonts w:ascii="Microsoft Sans Serif"/>
          <w:i/>
        </w:rPr>
        <w:t>MET ED, PENELEC PENN POWER WEST PENN</w:t>
      </w:r>
      <w:r>
        <w:rPr>
          <w:rFonts w:ascii="Microsoft Sans Serif"/>
        </w:rPr>
        <w:t xml:space="preserve"> </w:t>
      </w:r>
    </w:p>
    <w:p w:rsidR="00814D7B" w:rsidRDefault="00814D7B" w:rsidP="00814D7B">
      <w:pPr>
        <w:rPr>
          <w:rFonts w:ascii="Microsoft Sans Serif"/>
          <w:b/>
        </w:rPr>
      </w:pPr>
      <w:r w:rsidRPr="00106118">
        <w:rPr>
          <w:rFonts w:ascii="Microsoft Sans Serif"/>
          <w:b/>
        </w:rPr>
        <w:t>724-838-6210</w:t>
      </w:r>
      <w:r w:rsidRPr="00106118">
        <w:rPr>
          <w:rFonts w:ascii="Microsoft Sans Serif"/>
          <w:b/>
        </w:rPr>
        <w:cr/>
      </w:r>
    </w:p>
    <w:p w:rsidR="00814D7B" w:rsidRDefault="00814D7B" w:rsidP="00814D7B">
      <w:pPr>
        <w:rPr>
          <w:rFonts w:ascii="Microsoft Sans Serif"/>
        </w:rPr>
      </w:pPr>
      <w:r>
        <w:rPr>
          <w:rFonts w:ascii="Microsoft Sans Serif"/>
        </w:rPr>
        <w:t>CHRISTY M APPLEBY ESQUIRE</w:t>
      </w:r>
    </w:p>
    <w:p w:rsidR="00814D7B" w:rsidRDefault="00814D7B" w:rsidP="00814D7B">
      <w:pPr>
        <w:rPr>
          <w:rFonts w:ascii="Microsoft Sans Serif"/>
        </w:rPr>
      </w:pPr>
      <w:r>
        <w:rPr>
          <w:rFonts w:ascii="Microsoft Sans Serif"/>
        </w:rPr>
        <w:t>DARRYL LAWRENCE ESQUIRE</w:t>
      </w:r>
    </w:p>
    <w:p w:rsidR="00814D7B" w:rsidRDefault="00814D7B" w:rsidP="00814D7B">
      <w:pPr>
        <w:rPr>
          <w:rFonts w:ascii="Microsoft Sans Serif"/>
        </w:rPr>
      </w:pPr>
      <w:r>
        <w:rPr>
          <w:rFonts w:ascii="Microsoft Sans Serif"/>
        </w:rPr>
        <w:t>OFFICE OF CONSUMER ADVOCATE</w:t>
      </w:r>
    </w:p>
    <w:p w:rsidR="00814D7B" w:rsidRDefault="00814D7B" w:rsidP="00814D7B">
      <w:pPr>
        <w:rPr>
          <w:rFonts w:ascii="Microsoft Sans Serif"/>
        </w:rPr>
      </w:pPr>
      <w:r>
        <w:rPr>
          <w:rFonts w:ascii="Microsoft Sans Serif"/>
        </w:rPr>
        <w:t>555 WALNUT ST 5</w:t>
      </w:r>
      <w:r w:rsidRPr="00687246">
        <w:rPr>
          <w:rFonts w:ascii="Microsoft Sans Serif"/>
          <w:vertAlign w:val="superscript"/>
        </w:rPr>
        <w:t>TH</w:t>
      </w:r>
      <w:r>
        <w:rPr>
          <w:rFonts w:ascii="Microsoft Sans Serif"/>
        </w:rPr>
        <w:t xml:space="preserve"> FL FORUM PLACE</w:t>
      </w:r>
    </w:p>
    <w:p w:rsidR="00814D7B" w:rsidRDefault="00814D7B" w:rsidP="00814D7B">
      <w:pPr>
        <w:rPr>
          <w:rFonts w:ascii="Microsoft Sans Serif"/>
        </w:rPr>
      </w:pPr>
      <w:r>
        <w:rPr>
          <w:rFonts w:ascii="Microsoft Sans Serif"/>
        </w:rPr>
        <w:t>HARRISBURG PA  17101-1932</w:t>
      </w:r>
    </w:p>
    <w:p w:rsidR="00814D7B" w:rsidRPr="00F000B0" w:rsidRDefault="00814D7B" w:rsidP="00814D7B">
      <w:pPr>
        <w:rPr>
          <w:rFonts w:ascii="Microsoft Sans Serif"/>
          <w:b/>
        </w:rPr>
      </w:pPr>
      <w:r>
        <w:rPr>
          <w:rFonts w:ascii="Microsoft Sans Serif"/>
          <w:b/>
        </w:rPr>
        <w:t>717-783-5048</w:t>
      </w:r>
    </w:p>
    <w:p w:rsidR="00814D7B" w:rsidRDefault="00814D7B" w:rsidP="00814D7B">
      <w:pPr>
        <w:rPr>
          <w:rFonts w:ascii="Microsoft Sans Serif"/>
          <w:b/>
          <w:i/>
          <w:u w:val="single"/>
        </w:rPr>
      </w:pPr>
      <w:r>
        <w:rPr>
          <w:rFonts w:ascii="Microsoft Sans Serif"/>
          <w:b/>
          <w:i/>
          <w:u w:val="single"/>
        </w:rPr>
        <w:t>Accepts e-Service</w:t>
      </w:r>
    </w:p>
    <w:p w:rsidR="00814D7B" w:rsidRDefault="00814D7B" w:rsidP="00814D7B">
      <w:pPr>
        <w:rPr>
          <w:rFonts w:ascii="Microsoft Sans Serif"/>
          <w:b/>
          <w:i/>
          <w:u w:val="single"/>
        </w:rPr>
      </w:pPr>
    </w:p>
    <w:p w:rsidR="00814D7B" w:rsidRDefault="00814D7B" w:rsidP="00814D7B">
      <w:pPr>
        <w:rPr>
          <w:rFonts w:ascii="Microsoft Sans Serif"/>
        </w:rPr>
      </w:pPr>
      <w:r>
        <w:rPr>
          <w:rFonts w:ascii="Microsoft Sans Serif"/>
        </w:rPr>
        <w:t>ELIZABETH ROSE TRISCARI</w:t>
      </w:r>
    </w:p>
    <w:p w:rsidR="00814D7B" w:rsidRPr="00D7517E" w:rsidRDefault="00814D7B" w:rsidP="00814D7B">
      <w:pPr>
        <w:rPr>
          <w:rFonts w:ascii="Microsoft Sans Serif"/>
        </w:rPr>
      </w:pPr>
      <w:r>
        <w:rPr>
          <w:rFonts w:ascii="Microsoft Sans Serif"/>
        </w:rPr>
        <w:t>DEPUTY SMALL BUSINESS ADVOCATE</w:t>
      </w:r>
    </w:p>
    <w:p w:rsidR="00814D7B" w:rsidRDefault="00814D7B" w:rsidP="00814D7B">
      <w:pPr>
        <w:rPr>
          <w:rFonts w:ascii="Microsoft Sans Serif"/>
        </w:rPr>
      </w:pPr>
      <w:r>
        <w:rPr>
          <w:rFonts w:ascii="Microsoft Sans Serif"/>
        </w:rPr>
        <w:t>OFFICE OF SMALL BUSINESS ADVOCATE</w:t>
      </w:r>
    </w:p>
    <w:p w:rsidR="00814D7B" w:rsidRDefault="00814D7B" w:rsidP="00814D7B">
      <w:pPr>
        <w:rPr>
          <w:rFonts w:ascii="Microsoft Sans Serif"/>
        </w:rPr>
      </w:pPr>
      <w:r>
        <w:rPr>
          <w:rFonts w:ascii="Microsoft Sans Serif"/>
        </w:rPr>
        <w:t>300 NORTH 2</w:t>
      </w:r>
      <w:r w:rsidRPr="00687246">
        <w:rPr>
          <w:rFonts w:ascii="Microsoft Sans Serif"/>
          <w:vertAlign w:val="superscript"/>
        </w:rPr>
        <w:t>ND</w:t>
      </w:r>
      <w:r>
        <w:rPr>
          <w:rFonts w:ascii="Microsoft Sans Serif"/>
        </w:rPr>
        <w:t xml:space="preserve"> STREET SUITE 202</w:t>
      </w:r>
    </w:p>
    <w:p w:rsidR="00814D7B" w:rsidRDefault="00814D7B" w:rsidP="00814D7B">
      <w:pPr>
        <w:rPr>
          <w:rFonts w:ascii="Microsoft Sans Serif"/>
        </w:rPr>
      </w:pPr>
      <w:r>
        <w:rPr>
          <w:rFonts w:ascii="Microsoft Sans Serif"/>
        </w:rPr>
        <w:t>HARRISBURG PA  17101</w:t>
      </w:r>
    </w:p>
    <w:p w:rsidR="00814D7B" w:rsidRPr="00F000B0" w:rsidRDefault="00814D7B" w:rsidP="00814D7B">
      <w:pPr>
        <w:rPr>
          <w:rFonts w:ascii="Microsoft Sans Serif"/>
          <w:b/>
        </w:rPr>
      </w:pPr>
      <w:r>
        <w:rPr>
          <w:rFonts w:ascii="Microsoft Sans Serif"/>
          <w:b/>
        </w:rPr>
        <w:t>717-783-2525</w:t>
      </w:r>
    </w:p>
    <w:p w:rsidR="00814D7B" w:rsidRDefault="00814D7B" w:rsidP="00814D7B">
      <w:pPr>
        <w:rPr>
          <w:rFonts w:ascii="Microsoft Sans Serif"/>
        </w:rPr>
      </w:pPr>
    </w:p>
    <w:p w:rsidR="00814D7B" w:rsidRPr="0002706D" w:rsidRDefault="00814D7B" w:rsidP="00814D7B">
      <w:pPr>
        <w:rPr>
          <w:rFonts w:ascii="Microsoft Sans Serif"/>
          <w:i/>
        </w:rPr>
      </w:pPr>
      <w:r>
        <w:rPr>
          <w:rFonts w:ascii="Microsoft Sans Serif"/>
        </w:rPr>
        <w:t>THOMAS J SNISCAK ESQUIRE</w:t>
      </w:r>
      <w:r>
        <w:rPr>
          <w:rFonts w:ascii="Microsoft Sans Serif"/>
        </w:rPr>
        <w:cr/>
        <w:t>HAWKE MCKEON AND SNISCAK LLP</w:t>
      </w:r>
      <w:r>
        <w:rPr>
          <w:rFonts w:ascii="Microsoft Sans Serif"/>
        </w:rPr>
        <w:cr/>
        <w:t>100 N TENTH STREET</w:t>
      </w:r>
      <w:r>
        <w:rPr>
          <w:rFonts w:ascii="Microsoft Sans Serif"/>
        </w:rPr>
        <w:cr/>
        <w:t>HARRISBURG PA  17101</w:t>
      </w:r>
      <w:r>
        <w:rPr>
          <w:rFonts w:ascii="Microsoft Sans Serif"/>
        </w:rPr>
        <w:cr/>
      </w:r>
      <w:r>
        <w:rPr>
          <w:rFonts w:ascii="Microsoft Sans Serif"/>
          <w:i/>
        </w:rPr>
        <w:t>THE PENN STATE UNIVERSITY</w:t>
      </w:r>
    </w:p>
    <w:p w:rsidR="00814D7B" w:rsidRPr="000A463E" w:rsidRDefault="00814D7B" w:rsidP="00814D7B">
      <w:pPr>
        <w:rPr>
          <w:rFonts w:ascii="Microsoft Sans Serif" w:hAnsi="Microsoft Sans Serif" w:cs="Microsoft Sans Serif"/>
          <w:b/>
          <w:i/>
          <w:u w:val="single"/>
        </w:rPr>
      </w:pPr>
      <w:r w:rsidRPr="00106118">
        <w:rPr>
          <w:rFonts w:ascii="Microsoft Sans Serif"/>
          <w:b/>
        </w:rPr>
        <w:t>717-236-1300</w:t>
      </w:r>
      <w:r w:rsidRPr="00106118">
        <w:rPr>
          <w:rFonts w:ascii="Microsoft Sans Serif"/>
          <w:b/>
        </w:rPr>
        <w:cr/>
      </w:r>
      <w:r>
        <w:rPr>
          <w:rFonts w:ascii="Microsoft Sans Serif"/>
          <w:b/>
          <w:i/>
          <w:u w:val="single"/>
        </w:rPr>
        <w:t>Accepts e-Service</w:t>
      </w:r>
    </w:p>
    <w:p w:rsidR="00814D7B" w:rsidRDefault="00814D7B" w:rsidP="00814D7B">
      <w:pPr>
        <w:rPr>
          <w:rFonts w:ascii="Microsoft Sans Serif" w:hAnsi="Microsoft Sans Serif" w:cs="Microsoft Sans Serif"/>
        </w:rPr>
      </w:pPr>
    </w:p>
    <w:p w:rsidR="00814D7B" w:rsidRDefault="00814D7B" w:rsidP="00814D7B">
      <w:pPr>
        <w:rPr>
          <w:rFonts w:ascii="Microsoft Sans Serif" w:hAnsi="Microsoft Sans Serif" w:cs="Microsoft Sans Serif"/>
        </w:rPr>
      </w:pPr>
    </w:p>
    <w:p w:rsidR="00814D7B" w:rsidRDefault="00814D7B" w:rsidP="00814D7B">
      <w:pPr>
        <w:rPr>
          <w:rFonts w:ascii="Microsoft Sans Serif" w:hAnsi="Microsoft Sans Serif" w:cs="Microsoft Sans Serif"/>
        </w:rPr>
      </w:pPr>
    </w:p>
    <w:p w:rsidR="00814D7B" w:rsidRDefault="00814D7B" w:rsidP="00814D7B">
      <w:pPr>
        <w:rPr>
          <w:rFonts w:ascii="Microsoft Sans Serif" w:hAnsi="Microsoft Sans Serif" w:cs="Microsoft Sans Serif"/>
        </w:rPr>
      </w:pPr>
    </w:p>
    <w:p w:rsidR="00814D7B" w:rsidRDefault="00814D7B" w:rsidP="00814D7B">
      <w:pPr>
        <w:rPr>
          <w:rFonts w:ascii="Microsoft Sans Serif" w:hAnsi="Microsoft Sans Serif" w:cs="Microsoft Sans Serif"/>
        </w:rPr>
      </w:pPr>
      <w:bookmarkStart w:id="0" w:name="_GoBack"/>
      <w:bookmarkEnd w:id="0"/>
    </w:p>
    <w:p w:rsidR="00814D7B" w:rsidRDefault="00814D7B" w:rsidP="00814D7B">
      <w:pPr>
        <w:rPr>
          <w:rFonts w:ascii="Microsoft Sans Serif" w:hAnsi="Microsoft Sans Serif" w:cs="Microsoft Sans Serif"/>
        </w:rPr>
      </w:pPr>
      <w:r>
        <w:rPr>
          <w:rFonts w:ascii="Microsoft Sans Serif" w:hAnsi="Microsoft Sans Serif" w:cs="Microsoft Sans Serif"/>
        </w:rPr>
        <w:lastRenderedPageBreak/>
        <w:t>PATRICK M CICERO ESQUIRE</w:t>
      </w:r>
    </w:p>
    <w:p w:rsidR="00814D7B" w:rsidRDefault="00814D7B" w:rsidP="00814D7B">
      <w:pPr>
        <w:rPr>
          <w:rFonts w:ascii="Microsoft Sans Serif" w:hAnsi="Microsoft Sans Serif" w:cs="Microsoft Sans Serif"/>
        </w:rPr>
      </w:pPr>
      <w:r>
        <w:rPr>
          <w:rFonts w:ascii="Microsoft Sans Serif" w:hAnsi="Microsoft Sans Serif" w:cs="Microsoft Sans Serif"/>
        </w:rPr>
        <w:t>JOLINE PRICE ESQUIRE</w:t>
      </w:r>
    </w:p>
    <w:p w:rsidR="00814D7B" w:rsidRDefault="00814D7B" w:rsidP="00814D7B">
      <w:pPr>
        <w:rPr>
          <w:rFonts w:ascii="Microsoft Sans Serif" w:hAnsi="Microsoft Sans Serif" w:cs="Microsoft Sans Serif"/>
        </w:rPr>
      </w:pPr>
      <w:r>
        <w:rPr>
          <w:rFonts w:ascii="Microsoft Sans Serif" w:hAnsi="Microsoft Sans Serif" w:cs="Microsoft Sans Serif"/>
        </w:rPr>
        <w:t>PA ULITITY LAW ROJECT</w:t>
      </w:r>
    </w:p>
    <w:p w:rsidR="00814D7B" w:rsidRDefault="00814D7B" w:rsidP="00814D7B">
      <w:pPr>
        <w:rPr>
          <w:rFonts w:ascii="Microsoft Sans Serif" w:hAnsi="Microsoft Sans Serif" w:cs="Microsoft Sans Serif"/>
        </w:rPr>
      </w:pPr>
      <w:r>
        <w:rPr>
          <w:rFonts w:ascii="Microsoft Sans Serif" w:hAnsi="Microsoft Sans Serif" w:cs="Microsoft Sans Serif"/>
        </w:rPr>
        <w:t>118 LOCUST STREET</w:t>
      </w:r>
    </w:p>
    <w:p w:rsidR="00814D7B" w:rsidRDefault="00814D7B" w:rsidP="00814D7B">
      <w:pPr>
        <w:rPr>
          <w:rFonts w:ascii="Microsoft Sans Serif" w:hAnsi="Microsoft Sans Serif" w:cs="Microsoft Sans Serif"/>
        </w:rPr>
      </w:pPr>
      <w:r>
        <w:rPr>
          <w:rFonts w:ascii="Microsoft Sans Serif" w:hAnsi="Microsoft Sans Serif" w:cs="Microsoft Sans Serif"/>
        </w:rPr>
        <w:t>HARRISBURG PA  17101</w:t>
      </w:r>
    </w:p>
    <w:p w:rsidR="00814D7B" w:rsidRDefault="00814D7B" w:rsidP="00814D7B">
      <w:pPr>
        <w:rPr>
          <w:rFonts w:ascii="Microsoft Sans Serif" w:hAnsi="Microsoft Sans Serif" w:cs="Microsoft Sans Serif"/>
          <w:i/>
        </w:rPr>
      </w:pPr>
      <w:r>
        <w:rPr>
          <w:rFonts w:ascii="Microsoft Sans Serif" w:hAnsi="Microsoft Sans Serif" w:cs="Microsoft Sans Serif"/>
          <w:i/>
        </w:rPr>
        <w:t>CAUSE PA</w:t>
      </w:r>
    </w:p>
    <w:p w:rsidR="00814D7B" w:rsidRPr="00F000B0" w:rsidRDefault="00814D7B" w:rsidP="00814D7B">
      <w:pPr>
        <w:rPr>
          <w:rFonts w:ascii="Microsoft Sans Serif" w:hAnsi="Microsoft Sans Serif" w:cs="Microsoft Sans Serif"/>
          <w:b/>
        </w:rPr>
      </w:pPr>
      <w:r>
        <w:rPr>
          <w:rFonts w:ascii="Microsoft Sans Serif" w:hAnsi="Microsoft Sans Serif" w:cs="Microsoft Sans Serif"/>
          <w:b/>
        </w:rPr>
        <w:t>717-236-9486</w:t>
      </w:r>
    </w:p>
    <w:p w:rsidR="00814D7B" w:rsidRPr="0002706D" w:rsidRDefault="00814D7B" w:rsidP="00814D7B">
      <w:pPr>
        <w:rPr>
          <w:rFonts w:ascii="Microsoft Sans Serif" w:hAnsi="Microsoft Sans Serif" w:cs="Microsoft Sans Serif"/>
          <w:b/>
          <w:i/>
        </w:rPr>
      </w:pPr>
      <w:r>
        <w:rPr>
          <w:rFonts w:ascii="Microsoft Sans Serif" w:hAnsi="Microsoft Sans Serif" w:cs="Microsoft Sans Serif"/>
          <w:b/>
          <w:i/>
          <w:u w:val="single"/>
        </w:rPr>
        <w:t>Accepts e-Service</w:t>
      </w:r>
    </w:p>
    <w:p w:rsidR="00814D7B" w:rsidRPr="0002706D" w:rsidRDefault="00814D7B" w:rsidP="00814D7B">
      <w:pPr>
        <w:rPr>
          <w:rFonts w:ascii="Microsoft Sans Serif" w:hAnsi="Microsoft Sans Serif" w:cs="Microsoft Sans Serif"/>
          <w:b/>
          <w:i/>
        </w:rPr>
      </w:pPr>
    </w:p>
    <w:p w:rsidR="00814D7B" w:rsidRDefault="00814D7B" w:rsidP="00814D7B">
      <w:pPr>
        <w:rPr>
          <w:rFonts w:ascii="Microsoft Sans Serif" w:hAnsi="Microsoft Sans Serif" w:cs="Microsoft Sans Serif"/>
        </w:rPr>
      </w:pPr>
      <w:r w:rsidRPr="0002706D">
        <w:rPr>
          <w:rFonts w:ascii="Microsoft Sans Serif" w:hAnsi="Microsoft Sans Serif" w:cs="Microsoft Sans Serif"/>
        </w:rPr>
        <w:t>TERESA SCHMITTBERGER</w:t>
      </w:r>
      <w:r>
        <w:rPr>
          <w:rFonts w:ascii="Microsoft Sans Serif" w:hAnsi="Microsoft Sans Serif" w:cs="Microsoft Sans Serif"/>
        </w:rPr>
        <w:t xml:space="preserve"> ESQUIRE</w:t>
      </w:r>
    </w:p>
    <w:p w:rsidR="00814D7B" w:rsidRDefault="00814D7B" w:rsidP="00814D7B">
      <w:pPr>
        <w:rPr>
          <w:rFonts w:ascii="Microsoft Sans Serif" w:hAnsi="Microsoft Sans Serif" w:cs="Microsoft Sans Serif"/>
        </w:rPr>
      </w:pPr>
      <w:r>
        <w:rPr>
          <w:rFonts w:ascii="Microsoft Sans Serif" w:hAnsi="Microsoft Sans Serif" w:cs="Microsoft Sans Serif"/>
        </w:rPr>
        <w:t>ALESSANDRIA HYLANDER ESQUIRE</w:t>
      </w:r>
    </w:p>
    <w:p w:rsidR="00814D7B" w:rsidRDefault="00814D7B" w:rsidP="00814D7B">
      <w:pPr>
        <w:rPr>
          <w:rFonts w:ascii="Microsoft Sans Serif" w:hAnsi="Microsoft Sans Serif" w:cs="Microsoft Sans Serif"/>
        </w:rPr>
      </w:pPr>
      <w:r>
        <w:rPr>
          <w:rFonts w:ascii="Microsoft Sans Serif" w:hAnsi="Microsoft Sans Serif" w:cs="Microsoft Sans Serif"/>
        </w:rPr>
        <w:t>MCNEES WALLACE &amp; NURICK LLC</w:t>
      </w:r>
    </w:p>
    <w:p w:rsidR="00814D7B" w:rsidRDefault="00814D7B" w:rsidP="00814D7B">
      <w:pPr>
        <w:rPr>
          <w:rFonts w:ascii="Microsoft Sans Serif" w:hAnsi="Microsoft Sans Serif" w:cs="Microsoft Sans Serif"/>
        </w:rPr>
      </w:pPr>
      <w:r>
        <w:rPr>
          <w:rFonts w:ascii="Microsoft Sans Serif" w:hAnsi="Microsoft Sans Serif" w:cs="Microsoft Sans Serif"/>
        </w:rPr>
        <w:t xml:space="preserve">100 PINE STREET </w:t>
      </w:r>
    </w:p>
    <w:p w:rsidR="00814D7B" w:rsidRPr="0002706D" w:rsidRDefault="00814D7B" w:rsidP="00814D7B">
      <w:pPr>
        <w:rPr>
          <w:rFonts w:ascii="Microsoft Sans Serif" w:hAnsi="Microsoft Sans Serif" w:cs="Microsoft Sans Serif"/>
        </w:rPr>
      </w:pPr>
      <w:r>
        <w:rPr>
          <w:rFonts w:ascii="Microsoft Sans Serif" w:hAnsi="Microsoft Sans Serif" w:cs="Microsoft Sans Serif"/>
        </w:rPr>
        <w:t>PO BOX 1166</w:t>
      </w:r>
    </w:p>
    <w:p w:rsidR="00814D7B" w:rsidRDefault="00814D7B" w:rsidP="00814D7B">
      <w:pPr>
        <w:rPr>
          <w:rFonts w:ascii="Microsoft Sans Serif" w:hAnsi="Microsoft Sans Serif" w:cs="Microsoft Sans Serif"/>
        </w:rPr>
      </w:pPr>
      <w:r>
        <w:rPr>
          <w:rFonts w:ascii="Microsoft Sans Serif" w:hAnsi="Microsoft Sans Serif" w:cs="Microsoft Sans Serif"/>
        </w:rPr>
        <w:t>HARRISBURG PA  17108-1166</w:t>
      </w:r>
    </w:p>
    <w:p w:rsidR="00814D7B" w:rsidRDefault="00814D7B" w:rsidP="00814D7B">
      <w:pPr>
        <w:rPr>
          <w:rFonts w:ascii="Microsoft Sans Serif" w:hAnsi="Microsoft Sans Serif" w:cs="Microsoft Sans Serif"/>
          <w:i/>
        </w:rPr>
      </w:pPr>
      <w:r>
        <w:rPr>
          <w:rFonts w:ascii="Microsoft Sans Serif" w:hAnsi="Microsoft Sans Serif" w:cs="Microsoft Sans Serif"/>
          <w:i/>
        </w:rPr>
        <w:t>MEIUG, PICA, PPUG WPPII</w:t>
      </w:r>
    </w:p>
    <w:p w:rsidR="00814D7B" w:rsidRPr="00F000B0" w:rsidRDefault="00814D7B" w:rsidP="00814D7B">
      <w:pPr>
        <w:rPr>
          <w:rFonts w:ascii="Microsoft Sans Serif" w:hAnsi="Microsoft Sans Serif" w:cs="Microsoft Sans Serif"/>
          <w:b/>
        </w:rPr>
      </w:pPr>
      <w:r>
        <w:rPr>
          <w:rFonts w:ascii="Microsoft Sans Serif" w:hAnsi="Microsoft Sans Serif" w:cs="Microsoft Sans Serif"/>
          <w:b/>
        </w:rPr>
        <w:t>717-237-5453</w:t>
      </w:r>
    </w:p>
    <w:p w:rsidR="00814D7B" w:rsidRDefault="00814D7B" w:rsidP="00814D7B">
      <w:pPr>
        <w:rPr>
          <w:rFonts w:ascii="Microsoft Sans Serif"/>
        </w:rPr>
      </w:pPr>
      <w:r>
        <w:rPr>
          <w:rFonts w:ascii="Microsoft Sans Serif"/>
          <w:b/>
          <w:i/>
          <w:u w:val="single"/>
        </w:rPr>
        <w:t>Accepts e-</w:t>
      </w:r>
      <w:proofErr w:type="gramStart"/>
      <w:r>
        <w:rPr>
          <w:rFonts w:ascii="Microsoft Sans Serif"/>
          <w:b/>
          <w:i/>
          <w:u w:val="single"/>
        </w:rPr>
        <w:t xml:space="preserve">Service </w:t>
      </w:r>
      <w:r>
        <w:rPr>
          <w:rFonts w:ascii="Microsoft Sans Serif"/>
        </w:rPr>
        <w:t xml:space="preserve"> (</w:t>
      </w:r>
      <w:proofErr w:type="spellStart"/>
      <w:proofErr w:type="gramEnd"/>
      <w:r>
        <w:rPr>
          <w:rFonts w:ascii="Microsoft Sans Serif"/>
        </w:rPr>
        <w:t>Hylander</w:t>
      </w:r>
      <w:proofErr w:type="spellEnd"/>
      <w:r>
        <w:rPr>
          <w:rFonts w:ascii="Microsoft Sans Serif"/>
        </w:rPr>
        <w:t>)</w:t>
      </w:r>
    </w:p>
    <w:p w:rsidR="00814D7B" w:rsidRDefault="00814D7B" w:rsidP="00814D7B">
      <w:pPr>
        <w:rPr>
          <w:rFonts w:ascii="Microsoft Sans Serif"/>
        </w:rPr>
      </w:pPr>
    </w:p>
    <w:p w:rsidR="00814D7B" w:rsidRDefault="00814D7B" w:rsidP="00814D7B">
      <w:pPr>
        <w:rPr>
          <w:rFonts w:ascii="Microsoft Sans Serif"/>
        </w:rPr>
      </w:pPr>
      <w:r>
        <w:rPr>
          <w:rFonts w:ascii="Microsoft Sans Serif"/>
        </w:rPr>
        <w:t>BARRY A NAUM ESQUIRE</w:t>
      </w:r>
    </w:p>
    <w:p w:rsidR="00814D7B" w:rsidRDefault="00814D7B" w:rsidP="00814D7B">
      <w:pPr>
        <w:rPr>
          <w:rFonts w:ascii="Microsoft Sans Serif"/>
        </w:rPr>
      </w:pPr>
      <w:r>
        <w:rPr>
          <w:rFonts w:ascii="Microsoft Sans Serif"/>
        </w:rPr>
        <w:t>SPILMAN THOMAS &amp; BATTLE, PLLC</w:t>
      </w:r>
    </w:p>
    <w:p w:rsidR="00814D7B" w:rsidRDefault="00814D7B" w:rsidP="00814D7B">
      <w:pPr>
        <w:rPr>
          <w:rFonts w:ascii="Microsoft Sans Serif"/>
        </w:rPr>
      </w:pPr>
      <w:r>
        <w:rPr>
          <w:rFonts w:ascii="Microsoft Sans Serif"/>
        </w:rPr>
        <w:t>1100 BENT CREEK BLVD STE 101</w:t>
      </w:r>
    </w:p>
    <w:p w:rsidR="00814D7B" w:rsidRDefault="00814D7B" w:rsidP="00814D7B">
      <w:pPr>
        <w:rPr>
          <w:rFonts w:ascii="Microsoft Sans Serif"/>
        </w:rPr>
      </w:pPr>
      <w:r>
        <w:rPr>
          <w:rFonts w:ascii="Microsoft Sans Serif"/>
        </w:rPr>
        <w:t>MECHANICSBURG PA  17050</w:t>
      </w:r>
    </w:p>
    <w:p w:rsidR="00814D7B" w:rsidRDefault="00814D7B" w:rsidP="00814D7B">
      <w:pPr>
        <w:rPr>
          <w:rFonts w:ascii="Microsoft Sans Serif"/>
          <w:i/>
        </w:rPr>
      </w:pPr>
      <w:r>
        <w:rPr>
          <w:rFonts w:ascii="Microsoft Sans Serif"/>
          <w:i/>
        </w:rPr>
        <w:t>WALMART/SAM</w:t>
      </w:r>
      <w:r>
        <w:rPr>
          <w:rFonts w:ascii="Microsoft Sans Serif"/>
          <w:i/>
        </w:rPr>
        <w:t>’</w:t>
      </w:r>
      <w:r>
        <w:rPr>
          <w:rFonts w:ascii="Microsoft Sans Serif"/>
          <w:i/>
        </w:rPr>
        <w:t>S CLUB EAST</w:t>
      </w:r>
    </w:p>
    <w:p w:rsidR="00814D7B" w:rsidRDefault="00814D7B" w:rsidP="00814D7B">
      <w:pPr>
        <w:rPr>
          <w:rFonts w:ascii="Microsoft Sans Serif"/>
          <w:b/>
        </w:rPr>
      </w:pPr>
      <w:r>
        <w:rPr>
          <w:rFonts w:ascii="Microsoft Sans Serif"/>
          <w:b/>
        </w:rPr>
        <w:t>717-795-2742</w:t>
      </w:r>
    </w:p>
    <w:p w:rsidR="00814D7B" w:rsidRDefault="00814D7B" w:rsidP="00814D7B">
      <w:pPr>
        <w:rPr>
          <w:rFonts w:ascii="Microsoft Sans Serif"/>
          <w:b/>
          <w:i/>
          <w:u w:val="single"/>
        </w:rPr>
      </w:pPr>
      <w:r>
        <w:rPr>
          <w:rFonts w:ascii="Microsoft Sans Serif"/>
          <w:b/>
          <w:i/>
          <w:u w:val="single"/>
        </w:rPr>
        <w:t>Accepts e-Service</w:t>
      </w:r>
    </w:p>
    <w:p w:rsidR="00814D7B" w:rsidRDefault="00814D7B" w:rsidP="00814D7B">
      <w:pPr>
        <w:rPr>
          <w:rFonts w:ascii="Microsoft Sans Serif"/>
          <w:b/>
          <w:i/>
          <w:u w:val="single"/>
        </w:rPr>
      </w:pPr>
    </w:p>
    <w:p w:rsidR="00814D7B" w:rsidRDefault="00814D7B" w:rsidP="00814D7B">
      <w:pPr>
        <w:rPr>
          <w:rFonts w:ascii="Microsoft Sans Serif"/>
        </w:rPr>
      </w:pPr>
      <w:r>
        <w:rPr>
          <w:rFonts w:ascii="Microsoft Sans Serif"/>
        </w:rPr>
        <w:t>SARAH C STONER ESQUIRE</w:t>
      </w:r>
    </w:p>
    <w:p w:rsidR="00814D7B" w:rsidRDefault="00814D7B" w:rsidP="00814D7B">
      <w:pPr>
        <w:rPr>
          <w:rFonts w:ascii="Microsoft Sans Serif"/>
        </w:rPr>
      </w:pPr>
      <w:r>
        <w:rPr>
          <w:rFonts w:ascii="Microsoft Sans Serif"/>
        </w:rPr>
        <w:t>ECKERT SEAMANS CHERIN &amp; MELLOTT LLC</w:t>
      </w:r>
    </w:p>
    <w:p w:rsidR="00814D7B" w:rsidRDefault="00814D7B" w:rsidP="00814D7B">
      <w:pPr>
        <w:rPr>
          <w:rFonts w:ascii="Microsoft Sans Serif"/>
        </w:rPr>
      </w:pPr>
      <w:r>
        <w:rPr>
          <w:rFonts w:ascii="Microsoft Sans Serif"/>
        </w:rPr>
        <w:t>213 MARKET STREET 8</w:t>
      </w:r>
      <w:r w:rsidRPr="00937904">
        <w:rPr>
          <w:rFonts w:ascii="Microsoft Sans Serif"/>
          <w:vertAlign w:val="superscript"/>
        </w:rPr>
        <w:t>TH</w:t>
      </w:r>
      <w:r>
        <w:rPr>
          <w:rFonts w:ascii="Microsoft Sans Serif"/>
        </w:rPr>
        <w:t xml:space="preserve"> FL</w:t>
      </w:r>
    </w:p>
    <w:p w:rsidR="00814D7B" w:rsidRDefault="00814D7B" w:rsidP="00814D7B">
      <w:pPr>
        <w:rPr>
          <w:rFonts w:ascii="Microsoft Sans Serif"/>
        </w:rPr>
      </w:pPr>
      <w:r>
        <w:rPr>
          <w:rFonts w:ascii="Microsoft Sans Serif"/>
        </w:rPr>
        <w:t>HARRISBURG PA  17101</w:t>
      </w:r>
    </w:p>
    <w:p w:rsidR="00814D7B" w:rsidRDefault="00814D7B" w:rsidP="00814D7B">
      <w:pPr>
        <w:rPr>
          <w:rFonts w:ascii="Microsoft Sans Serif"/>
          <w:i/>
        </w:rPr>
      </w:pPr>
      <w:r>
        <w:rPr>
          <w:rFonts w:ascii="Microsoft Sans Serif"/>
          <w:i/>
        </w:rPr>
        <w:t>RETAIL ENERGY SUPPLY ASSN</w:t>
      </w:r>
    </w:p>
    <w:p w:rsidR="00814D7B" w:rsidRDefault="00814D7B" w:rsidP="00814D7B">
      <w:pPr>
        <w:rPr>
          <w:rFonts w:ascii="Microsoft Sans Serif"/>
          <w:b/>
        </w:rPr>
      </w:pPr>
      <w:r>
        <w:rPr>
          <w:rFonts w:ascii="Microsoft Sans Serif"/>
          <w:b/>
        </w:rPr>
        <w:t>717-237-6026</w:t>
      </w:r>
    </w:p>
    <w:p w:rsidR="00814D7B" w:rsidRPr="00937904" w:rsidRDefault="00814D7B" w:rsidP="00814D7B">
      <w:pPr>
        <w:rPr>
          <w:rFonts w:ascii="Microsoft Sans Serif"/>
          <w:b/>
        </w:rPr>
      </w:pPr>
      <w:r>
        <w:rPr>
          <w:rFonts w:ascii="Microsoft Sans Serif"/>
          <w:b/>
          <w:i/>
          <w:u w:val="single"/>
        </w:rPr>
        <w:t>Accepts e-Service</w:t>
      </w:r>
    </w:p>
    <w:p w:rsidR="00814D7B" w:rsidRDefault="00814D7B" w:rsidP="00814D7B">
      <w:pPr>
        <w:rPr>
          <w:rFonts w:ascii="Microsoft Sans Serif"/>
        </w:rPr>
      </w:pPr>
    </w:p>
    <w:p w:rsidR="00814D7B" w:rsidRPr="001827C1" w:rsidRDefault="00814D7B" w:rsidP="00814D7B">
      <w:pPr>
        <w:rPr>
          <w:rFonts w:ascii="Microsoft Sans Serif" w:hAnsi="Microsoft Sans Serif" w:cs="Microsoft Sans Serif"/>
        </w:rPr>
      </w:pPr>
      <w:r w:rsidRPr="001827C1">
        <w:rPr>
          <w:rFonts w:ascii="Microsoft Sans Serif" w:hAnsi="Microsoft Sans Serif" w:cs="Microsoft Sans Serif"/>
        </w:rPr>
        <w:t>KEVIN L HALL ESQUIRE</w:t>
      </w:r>
    </w:p>
    <w:p w:rsidR="00814D7B" w:rsidRPr="001827C1" w:rsidRDefault="00814D7B" w:rsidP="00814D7B">
      <w:pPr>
        <w:rPr>
          <w:rFonts w:ascii="Microsoft Sans Serif" w:hAnsi="Microsoft Sans Serif" w:cs="Microsoft Sans Serif"/>
        </w:rPr>
      </w:pPr>
      <w:r>
        <w:rPr>
          <w:rFonts w:ascii="Microsoft Sans Serif" w:hAnsi="Microsoft Sans Serif" w:cs="Microsoft Sans Serif"/>
        </w:rPr>
        <w:t>*</w:t>
      </w:r>
      <w:r w:rsidRPr="001827C1">
        <w:rPr>
          <w:rFonts w:ascii="Microsoft Sans Serif" w:hAnsi="Microsoft Sans Serif" w:cs="Microsoft Sans Serif"/>
        </w:rPr>
        <w:t>SCOTT H DEBROFF ESQUIRE</w:t>
      </w:r>
    </w:p>
    <w:p w:rsidR="00814D7B" w:rsidRPr="001827C1" w:rsidRDefault="00814D7B" w:rsidP="00814D7B">
      <w:pPr>
        <w:rPr>
          <w:rFonts w:ascii="Microsoft Sans Serif" w:hAnsi="Microsoft Sans Serif" w:cs="Microsoft Sans Serif"/>
        </w:rPr>
      </w:pPr>
      <w:r w:rsidRPr="001827C1">
        <w:rPr>
          <w:rFonts w:ascii="Microsoft Sans Serif" w:hAnsi="Microsoft Sans Serif" w:cs="Microsoft Sans Serif"/>
        </w:rPr>
        <w:t>TUCKER ARENSBERG PC</w:t>
      </w:r>
    </w:p>
    <w:p w:rsidR="00814D7B" w:rsidRPr="001827C1" w:rsidRDefault="00814D7B" w:rsidP="00814D7B">
      <w:pPr>
        <w:rPr>
          <w:rFonts w:ascii="Microsoft Sans Serif" w:hAnsi="Microsoft Sans Serif" w:cs="Microsoft Sans Serif"/>
        </w:rPr>
      </w:pPr>
      <w:r w:rsidRPr="001827C1">
        <w:rPr>
          <w:rFonts w:ascii="Microsoft Sans Serif" w:hAnsi="Microsoft Sans Serif" w:cs="Microsoft Sans Serif"/>
        </w:rPr>
        <w:t>2 LEMOYNE DRIVE SUITE 200</w:t>
      </w:r>
    </w:p>
    <w:p w:rsidR="00814D7B" w:rsidRPr="001827C1" w:rsidRDefault="00814D7B" w:rsidP="00814D7B">
      <w:pPr>
        <w:rPr>
          <w:rFonts w:ascii="Microsoft Sans Serif" w:hAnsi="Microsoft Sans Serif" w:cs="Microsoft Sans Serif"/>
        </w:rPr>
      </w:pPr>
      <w:r w:rsidRPr="001827C1">
        <w:rPr>
          <w:rFonts w:ascii="Microsoft Sans Serif" w:hAnsi="Microsoft Sans Serif" w:cs="Microsoft Sans Serif"/>
        </w:rPr>
        <w:t>LEMOYNE PA 17043</w:t>
      </w:r>
    </w:p>
    <w:p w:rsidR="00814D7B" w:rsidRPr="001827C1" w:rsidRDefault="00814D7B" w:rsidP="00814D7B">
      <w:pPr>
        <w:rPr>
          <w:rFonts w:ascii="Microsoft Sans Serif" w:hAnsi="Microsoft Sans Serif" w:cs="Microsoft Sans Serif"/>
          <w:b/>
          <w:i/>
          <w:u w:val="single"/>
        </w:rPr>
      </w:pPr>
      <w:r>
        <w:rPr>
          <w:rFonts w:ascii="Microsoft Sans Serif" w:hAnsi="Microsoft Sans Serif" w:cs="Microsoft Sans Serif"/>
        </w:rPr>
        <w:t>*</w:t>
      </w:r>
      <w:r>
        <w:rPr>
          <w:rFonts w:ascii="Microsoft Sans Serif" w:hAnsi="Microsoft Sans Serif" w:cs="Microsoft Sans Serif"/>
          <w:b/>
          <w:i/>
          <w:u w:val="single"/>
        </w:rPr>
        <w:t>Accepts e-Service</w:t>
      </w:r>
    </w:p>
    <w:p w:rsidR="00FA6DA4" w:rsidRDefault="00FA6DA4" w:rsidP="00FA6DA4"/>
    <w:sectPr w:rsidR="00FA6DA4" w:rsidSect="007C14DB">
      <w:type w:val="continuous"/>
      <w:pgSz w:w="12240" w:h="15840"/>
      <w:pgMar w:top="576" w:right="720" w:bottom="576"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808" w:rsidRDefault="00E43808">
      <w:r>
        <w:separator/>
      </w:r>
    </w:p>
  </w:endnote>
  <w:endnote w:type="continuationSeparator" w:id="0">
    <w:p w:rsidR="00E43808" w:rsidRDefault="00E4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996" w:rsidRPr="00AF6703" w:rsidRDefault="00E40996">
    <w:pPr>
      <w:pStyle w:val="Footer"/>
      <w:framePr w:wrap="auto" w:vAnchor="text" w:hAnchor="margin" w:xAlign="center" w:y="1"/>
      <w:rPr>
        <w:rStyle w:val="PageNumber"/>
        <w:sz w:val="20"/>
        <w:szCs w:val="20"/>
      </w:rPr>
    </w:pPr>
    <w:r w:rsidRPr="00AF6703">
      <w:rPr>
        <w:rStyle w:val="PageNumber"/>
        <w:sz w:val="20"/>
        <w:szCs w:val="20"/>
      </w:rPr>
      <w:fldChar w:fldCharType="begin"/>
    </w:r>
    <w:r w:rsidRPr="00AF6703">
      <w:rPr>
        <w:rStyle w:val="PageNumber"/>
        <w:sz w:val="20"/>
        <w:szCs w:val="20"/>
      </w:rPr>
      <w:instrText xml:space="preserve">PAGE  </w:instrText>
    </w:r>
    <w:r w:rsidRPr="00AF6703">
      <w:rPr>
        <w:rStyle w:val="PageNumber"/>
        <w:sz w:val="20"/>
        <w:szCs w:val="20"/>
      </w:rPr>
      <w:fldChar w:fldCharType="separate"/>
    </w:r>
    <w:r w:rsidR="00814D7B">
      <w:rPr>
        <w:rStyle w:val="PageNumber"/>
        <w:noProof/>
        <w:sz w:val="20"/>
        <w:szCs w:val="20"/>
      </w:rPr>
      <w:t>1</w:t>
    </w:r>
    <w:r w:rsidRPr="00AF6703">
      <w:rPr>
        <w:rStyle w:val="PageNumber"/>
        <w:sz w:val="20"/>
        <w:szCs w:val="20"/>
      </w:rPr>
      <w:fldChar w:fldCharType="end"/>
    </w:r>
  </w:p>
  <w:p w:rsidR="00E40996" w:rsidRPr="003C02CC" w:rsidRDefault="00E40996">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D7B" w:rsidRPr="003C02CC" w:rsidRDefault="00814D7B">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808" w:rsidRDefault="00E43808">
      <w:r>
        <w:separator/>
      </w:r>
    </w:p>
  </w:footnote>
  <w:footnote w:type="continuationSeparator" w:id="0">
    <w:p w:rsidR="00E43808" w:rsidRDefault="00E43808">
      <w:r>
        <w:continuationSeparator/>
      </w:r>
    </w:p>
  </w:footnote>
  <w:footnote w:id="1">
    <w:p w:rsidR="0006697A" w:rsidRPr="00270287" w:rsidRDefault="0006697A" w:rsidP="0006697A">
      <w:pPr>
        <w:rPr>
          <w:color w:val="000000"/>
          <w:sz w:val="20"/>
          <w:szCs w:val="20"/>
        </w:rPr>
      </w:pPr>
      <w:r w:rsidRPr="00270287">
        <w:rPr>
          <w:rStyle w:val="FootnoteReference"/>
          <w:sz w:val="20"/>
          <w:szCs w:val="20"/>
        </w:rPr>
        <w:footnoteRef/>
      </w:r>
      <w:r w:rsidRPr="00270287">
        <w:rPr>
          <w:sz w:val="20"/>
          <w:szCs w:val="20"/>
        </w:rPr>
        <w:t xml:space="preserve"> </w:t>
      </w:r>
      <w:r w:rsidR="00AF6703">
        <w:rPr>
          <w:sz w:val="20"/>
          <w:szCs w:val="20"/>
        </w:rPr>
        <w:tab/>
      </w:r>
      <w:r w:rsidRPr="00270287">
        <w:rPr>
          <w:sz w:val="20"/>
          <w:szCs w:val="20"/>
        </w:rPr>
        <w:t>At the conference</w:t>
      </w:r>
      <w:r>
        <w:rPr>
          <w:sz w:val="20"/>
          <w:szCs w:val="20"/>
        </w:rPr>
        <w:t>,</w:t>
      </w:r>
      <w:r w:rsidRPr="00270287">
        <w:rPr>
          <w:sz w:val="20"/>
          <w:szCs w:val="20"/>
        </w:rPr>
        <w:t xml:space="preserve"> the Companies indicated there were errors in the exhibits associated with Kevin </w:t>
      </w:r>
      <w:proofErr w:type="spellStart"/>
      <w:r w:rsidRPr="00270287">
        <w:rPr>
          <w:sz w:val="20"/>
          <w:szCs w:val="20"/>
        </w:rPr>
        <w:t>Siedt’s</w:t>
      </w:r>
      <w:proofErr w:type="spellEnd"/>
      <w:r w:rsidRPr="00270287">
        <w:rPr>
          <w:sz w:val="20"/>
          <w:szCs w:val="20"/>
        </w:rPr>
        <w:t xml:space="preserve"> written testimony, which were originally filed on November 23, 2015 with the Joint Petition for Approval.  On or about January 6, 2016, the Companies filed </w:t>
      </w:r>
      <w:r w:rsidRPr="00270287">
        <w:rPr>
          <w:color w:val="000000"/>
          <w:sz w:val="20"/>
          <w:szCs w:val="20"/>
        </w:rPr>
        <w:t xml:space="preserve">revised exhibits of Kevin </w:t>
      </w:r>
      <w:proofErr w:type="spellStart"/>
      <w:r w:rsidRPr="00270287">
        <w:rPr>
          <w:color w:val="000000"/>
          <w:sz w:val="20"/>
          <w:szCs w:val="20"/>
        </w:rPr>
        <w:t>Siedt</w:t>
      </w:r>
      <w:proofErr w:type="spellEnd"/>
      <w:r w:rsidRPr="00270287">
        <w:rPr>
          <w:color w:val="000000"/>
          <w:sz w:val="20"/>
          <w:szCs w:val="20"/>
        </w:rPr>
        <w:t xml:space="preserve"> and provided hard copies to the parties and presiding officer. </w:t>
      </w:r>
    </w:p>
    <w:p w:rsidR="0006697A" w:rsidRDefault="0006697A" w:rsidP="0006697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8051D91"/>
    <w:multiLevelType w:val="hybridMultilevel"/>
    <w:tmpl w:val="061CC28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E74AAC"/>
    <w:multiLevelType w:val="hybridMultilevel"/>
    <w:tmpl w:val="F0269608"/>
    <w:lvl w:ilvl="0" w:tplc="B8E4B170">
      <w:start w:val="3"/>
      <w:numFmt w:val="decimal"/>
      <w:lvlText w:val="%1."/>
      <w:lvlJc w:val="left"/>
      <w:pPr>
        <w:tabs>
          <w:tab w:val="num" w:pos="1530"/>
        </w:tabs>
        <w:ind w:left="1530" w:hanging="360"/>
      </w:p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77E1E"/>
    <w:multiLevelType w:val="hybridMultilevel"/>
    <w:tmpl w:val="37CE264C"/>
    <w:lvl w:ilvl="0" w:tplc="16B470FE">
      <w:start w:val="1"/>
      <w:numFmt w:val="decimal"/>
      <w:lvlText w:val="%1."/>
      <w:lvlJc w:val="left"/>
      <w:pPr>
        <w:ind w:left="1440" w:hanging="72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5F721A7"/>
    <w:multiLevelType w:val="hybridMultilevel"/>
    <w:tmpl w:val="D166BEB2"/>
    <w:lvl w:ilvl="0" w:tplc="43383226">
      <w:start w:val="2"/>
      <w:numFmt w:val="upperLetter"/>
      <w:lvlText w:val="%1."/>
      <w:lvlJc w:val="left"/>
      <w:pPr>
        <w:tabs>
          <w:tab w:val="num" w:pos="1260"/>
        </w:tabs>
        <w:ind w:left="1260" w:hanging="360"/>
      </w:pPr>
    </w:lvl>
    <w:lvl w:ilvl="1" w:tplc="0409000F">
      <w:start w:val="1"/>
      <w:numFmt w:val="decimal"/>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9">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2"/>
  </w:num>
  <w:num w:numId="4">
    <w:abstractNumId w:val="9"/>
  </w:num>
  <w:num w:numId="5">
    <w:abstractNumId w:val="4"/>
  </w:num>
  <w:num w:numId="6">
    <w:abstractNumId w:val="10"/>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3E18"/>
    <w:rsid w:val="00005247"/>
    <w:rsid w:val="000065C6"/>
    <w:rsid w:val="00011478"/>
    <w:rsid w:val="000253F8"/>
    <w:rsid w:val="00031CED"/>
    <w:rsid w:val="00037E8B"/>
    <w:rsid w:val="00040542"/>
    <w:rsid w:val="000447F9"/>
    <w:rsid w:val="00050489"/>
    <w:rsid w:val="00050AF1"/>
    <w:rsid w:val="00054540"/>
    <w:rsid w:val="00054A10"/>
    <w:rsid w:val="0005593C"/>
    <w:rsid w:val="00055FCB"/>
    <w:rsid w:val="00060BB1"/>
    <w:rsid w:val="00063F87"/>
    <w:rsid w:val="0006697A"/>
    <w:rsid w:val="00073240"/>
    <w:rsid w:val="00080E54"/>
    <w:rsid w:val="00081A6A"/>
    <w:rsid w:val="000851FC"/>
    <w:rsid w:val="00086F98"/>
    <w:rsid w:val="000B2613"/>
    <w:rsid w:val="000B6D6C"/>
    <w:rsid w:val="000C3A73"/>
    <w:rsid w:val="000C5271"/>
    <w:rsid w:val="000C5888"/>
    <w:rsid w:val="000D2CCA"/>
    <w:rsid w:val="000D4032"/>
    <w:rsid w:val="000D67B4"/>
    <w:rsid w:val="000E0BB3"/>
    <w:rsid w:val="000F0A49"/>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767DF"/>
    <w:rsid w:val="00181BAB"/>
    <w:rsid w:val="00182ECA"/>
    <w:rsid w:val="00187495"/>
    <w:rsid w:val="001900E6"/>
    <w:rsid w:val="00190843"/>
    <w:rsid w:val="0019509B"/>
    <w:rsid w:val="001A1495"/>
    <w:rsid w:val="001C23B6"/>
    <w:rsid w:val="001C7376"/>
    <w:rsid w:val="001C7DC7"/>
    <w:rsid w:val="001D0606"/>
    <w:rsid w:val="001D36BC"/>
    <w:rsid w:val="001D48D9"/>
    <w:rsid w:val="001E0583"/>
    <w:rsid w:val="001E1EE6"/>
    <w:rsid w:val="001E2E9E"/>
    <w:rsid w:val="001E41F1"/>
    <w:rsid w:val="001E755C"/>
    <w:rsid w:val="001F3D60"/>
    <w:rsid w:val="001F59C0"/>
    <w:rsid w:val="002026C5"/>
    <w:rsid w:val="002069A1"/>
    <w:rsid w:val="00210131"/>
    <w:rsid w:val="00212459"/>
    <w:rsid w:val="00215415"/>
    <w:rsid w:val="0022121D"/>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D0833"/>
    <w:rsid w:val="002E2B8A"/>
    <w:rsid w:val="002E4F5F"/>
    <w:rsid w:val="002E76DB"/>
    <w:rsid w:val="002F61D3"/>
    <w:rsid w:val="003038D5"/>
    <w:rsid w:val="00312F22"/>
    <w:rsid w:val="00316851"/>
    <w:rsid w:val="003234C9"/>
    <w:rsid w:val="00333A41"/>
    <w:rsid w:val="00337DC7"/>
    <w:rsid w:val="00342A79"/>
    <w:rsid w:val="0036322E"/>
    <w:rsid w:val="00364A6D"/>
    <w:rsid w:val="00366708"/>
    <w:rsid w:val="00367E2E"/>
    <w:rsid w:val="00371B8B"/>
    <w:rsid w:val="00374FE0"/>
    <w:rsid w:val="0037679C"/>
    <w:rsid w:val="00380135"/>
    <w:rsid w:val="003828F7"/>
    <w:rsid w:val="00390453"/>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327EC"/>
    <w:rsid w:val="0044078D"/>
    <w:rsid w:val="004436CA"/>
    <w:rsid w:val="00444026"/>
    <w:rsid w:val="00446AEA"/>
    <w:rsid w:val="004509B5"/>
    <w:rsid w:val="00461E31"/>
    <w:rsid w:val="004674C0"/>
    <w:rsid w:val="004677A9"/>
    <w:rsid w:val="0046782D"/>
    <w:rsid w:val="00476814"/>
    <w:rsid w:val="0048022D"/>
    <w:rsid w:val="00484519"/>
    <w:rsid w:val="00484CA9"/>
    <w:rsid w:val="00487C67"/>
    <w:rsid w:val="00491200"/>
    <w:rsid w:val="004A44C7"/>
    <w:rsid w:val="004A6217"/>
    <w:rsid w:val="004B12AD"/>
    <w:rsid w:val="004B3128"/>
    <w:rsid w:val="004B73DA"/>
    <w:rsid w:val="004C0C8D"/>
    <w:rsid w:val="004C19EA"/>
    <w:rsid w:val="004C54A1"/>
    <w:rsid w:val="004C5959"/>
    <w:rsid w:val="004D34A3"/>
    <w:rsid w:val="004D5EDA"/>
    <w:rsid w:val="004F0FF9"/>
    <w:rsid w:val="0050525A"/>
    <w:rsid w:val="00506ED2"/>
    <w:rsid w:val="00506F36"/>
    <w:rsid w:val="0051332A"/>
    <w:rsid w:val="005173E3"/>
    <w:rsid w:val="0052063B"/>
    <w:rsid w:val="0052450A"/>
    <w:rsid w:val="00526B7E"/>
    <w:rsid w:val="00531C6A"/>
    <w:rsid w:val="0053542E"/>
    <w:rsid w:val="00535728"/>
    <w:rsid w:val="00535B47"/>
    <w:rsid w:val="00540D57"/>
    <w:rsid w:val="00541FA5"/>
    <w:rsid w:val="005534AB"/>
    <w:rsid w:val="00555AB2"/>
    <w:rsid w:val="005575D1"/>
    <w:rsid w:val="0056090B"/>
    <w:rsid w:val="00562740"/>
    <w:rsid w:val="0056328E"/>
    <w:rsid w:val="00564A1C"/>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320C"/>
    <w:rsid w:val="005E5B28"/>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8695A"/>
    <w:rsid w:val="00694014"/>
    <w:rsid w:val="00694651"/>
    <w:rsid w:val="0069608E"/>
    <w:rsid w:val="006A2304"/>
    <w:rsid w:val="006A7A0E"/>
    <w:rsid w:val="006C2C4C"/>
    <w:rsid w:val="006C38E9"/>
    <w:rsid w:val="006C393A"/>
    <w:rsid w:val="006C5A4D"/>
    <w:rsid w:val="006C5F34"/>
    <w:rsid w:val="006D033B"/>
    <w:rsid w:val="006D33B5"/>
    <w:rsid w:val="006D48B8"/>
    <w:rsid w:val="006D5523"/>
    <w:rsid w:val="006D7D3A"/>
    <w:rsid w:val="006E3B8A"/>
    <w:rsid w:val="006E602B"/>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26C39"/>
    <w:rsid w:val="00735291"/>
    <w:rsid w:val="0074212A"/>
    <w:rsid w:val="00746EC7"/>
    <w:rsid w:val="00752614"/>
    <w:rsid w:val="00761AAA"/>
    <w:rsid w:val="00763DA0"/>
    <w:rsid w:val="00771201"/>
    <w:rsid w:val="00774975"/>
    <w:rsid w:val="00783F05"/>
    <w:rsid w:val="00784AE9"/>
    <w:rsid w:val="007876C7"/>
    <w:rsid w:val="007945B3"/>
    <w:rsid w:val="007B135C"/>
    <w:rsid w:val="007B19DA"/>
    <w:rsid w:val="007B76C4"/>
    <w:rsid w:val="007C6559"/>
    <w:rsid w:val="007F24B0"/>
    <w:rsid w:val="007F6D56"/>
    <w:rsid w:val="007F6F2B"/>
    <w:rsid w:val="007F7EA4"/>
    <w:rsid w:val="00801014"/>
    <w:rsid w:val="008027C4"/>
    <w:rsid w:val="00802923"/>
    <w:rsid w:val="00814D7B"/>
    <w:rsid w:val="00817C41"/>
    <w:rsid w:val="00820EA8"/>
    <w:rsid w:val="008253A9"/>
    <w:rsid w:val="00830CF6"/>
    <w:rsid w:val="008413F8"/>
    <w:rsid w:val="008438CF"/>
    <w:rsid w:val="00845A5B"/>
    <w:rsid w:val="00854EC8"/>
    <w:rsid w:val="008733C7"/>
    <w:rsid w:val="00874F41"/>
    <w:rsid w:val="0088262B"/>
    <w:rsid w:val="00883E39"/>
    <w:rsid w:val="00886427"/>
    <w:rsid w:val="008866F6"/>
    <w:rsid w:val="008921ED"/>
    <w:rsid w:val="00894A7C"/>
    <w:rsid w:val="008A048B"/>
    <w:rsid w:val="008A28B8"/>
    <w:rsid w:val="008A5470"/>
    <w:rsid w:val="008A7776"/>
    <w:rsid w:val="008C0504"/>
    <w:rsid w:val="008C2266"/>
    <w:rsid w:val="008C53F0"/>
    <w:rsid w:val="008C6629"/>
    <w:rsid w:val="008C6C08"/>
    <w:rsid w:val="008C7929"/>
    <w:rsid w:val="008D015F"/>
    <w:rsid w:val="008D34B8"/>
    <w:rsid w:val="008E6D84"/>
    <w:rsid w:val="008F2A08"/>
    <w:rsid w:val="008F755E"/>
    <w:rsid w:val="009065DB"/>
    <w:rsid w:val="00907551"/>
    <w:rsid w:val="00907E93"/>
    <w:rsid w:val="0091132C"/>
    <w:rsid w:val="00915756"/>
    <w:rsid w:val="00922597"/>
    <w:rsid w:val="009242C7"/>
    <w:rsid w:val="00926832"/>
    <w:rsid w:val="0093085E"/>
    <w:rsid w:val="00933A0A"/>
    <w:rsid w:val="00935A17"/>
    <w:rsid w:val="009435E2"/>
    <w:rsid w:val="009479D5"/>
    <w:rsid w:val="00951B5E"/>
    <w:rsid w:val="00951BBB"/>
    <w:rsid w:val="00952807"/>
    <w:rsid w:val="00957662"/>
    <w:rsid w:val="009644D4"/>
    <w:rsid w:val="009651D5"/>
    <w:rsid w:val="009701FB"/>
    <w:rsid w:val="00970AF3"/>
    <w:rsid w:val="009712E6"/>
    <w:rsid w:val="00973E46"/>
    <w:rsid w:val="0098199E"/>
    <w:rsid w:val="00985B9C"/>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29B1"/>
    <w:rsid w:val="00A8701F"/>
    <w:rsid w:val="00A8749E"/>
    <w:rsid w:val="00A87B3D"/>
    <w:rsid w:val="00A92373"/>
    <w:rsid w:val="00A93FB7"/>
    <w:rsid w:val="00AA23BA"/>
    <w:rsid w:val="00AA3B44"/>
    <w:rsid w:val="00AC425C"/>
    <w:rsid w:val="00AC56B3"/>
    <w:rsid w:val="00AC6D5D"/>
    <w:rsid w:val="00AD2B7F"/>
    <w:rsid w:val="00AD2E4C"/>
    <w:rsid w:val="00AD6AC6"/>
    <w:rsid w:val="00AE3945"/>
    <w:rsid w:val="00AE7C1B"/>
    <w:rsid w:val="00AF43A3"/>
    <w:rsid w:val="00AF4DD8"/>
    <w:rsid w:val="00AF5EBD"/>
    <w:rsid w:val="00AF6655"/>
    <w:rsid w:val="00AF6703"/>
    <w:rsid w:val="00AF754F"/>
    <w:rsid w:val="00B01228"/>
    <w:rsid w:val="00B01460"/>
    <w:rsid w:val="00B0245E"/>
    <w:rsid w:val="00B04A94"/>
    <w:rsid w:val="00B105BD"/>
    <w:rsid w:val="00B10BE1"/>
    <w:rsid w:val="00B12632"/>
    <w:rsid w:val="00B13E2F"/>
    <w:rsid w:val="00B16B10"/>
    <w:rsid w:val="00B17E29"/>
    <w:rsid w:val="00B22385"/>
    <w:rsid w:val="00B34D51"/>
    <w:rsid w:val="00B42052"/>
    <w:rsid w:val="00B42143"/>
    <w:rsid w:val="00B4231E"/>
    <w:rsid w:val="00B428B5"/>
    <w:rsid w:val="00B44A3E"/>
    <w:rsid w:val="00B606E5"/>
    <w:rsid w:val="00B6233D"/>
    <w:rsid w:val="00B70E1E"/>
    <w:rsid w:val="00B715DC"/>
    <w:rsid w:val="00B7459D"/>
    <w:rsid w:val="00B806F4"/>
    <w:rsid w:val="00B83324"/>
    <w:rsid w:val="00B84CEF"/>
    <w:rsid w:val="00B85A59"/>
    <w:rsid w:val="00B86712"/>
    <w:rsid w:val="00B87D27"/>
    <w:rsid w:val="00B87F4C"/>
    <w:rsid w:val="00B905A3"/>
    <w:rsid w:val="00B97AB5"/>
    <w:rsid w:val="00BA0600"/>
    <w:rsid w:val="00BA19C5"/>
    <w:rsid w:val="00BA276D"/>
    <w:rsid w:val="00BA5156"/>
    <w:rsid w:val="00BB0A31"/>
    <w:rsid w:val="00BB229F"/>
    <w:rsid w:val="00BB5DF1"/>
    <w:rsid w:val="00BC5CA3"/>
    <w:rsid w:val="00BC689D"/>
    <w:rsid w:val="00BD2783"/>
    <w:rsid w:val="00BE0854"/>
    <w:rsid w:val="00BE1ED2"/>
    <w:rsid w:val="00BF341D"/>
    <w:rsid w:val="00BF3473"/>
    <w:rsid w:val="00BF582A"/>
    <w:rsid w:val="00BF718F"/>
    <w:rsid w:val="00BF7CDA"/>
    <w:rsid w:val="00C0065E"/>
    <w:rsid w:val="00C16397"/>
    <w:rsid w:val="00C201CA"/>
    <w:rsid w:val="00C23D73"/>
    <w:rsid w:val="00C241A1"/>
    <w:rsid w:val="00C27500"/>
    <w:rsid w:val="00C27ADF"/>
    <w:rsid w:val="00C306E8"/>
    <w:rsid w:val="00C35956"/>
    <w:rsid w:val="00C407D6"/>
    <w:rsid w:val="00C46201"/>
    <w:rsid w:val="00C51027"/>
    <w:rsid w:val="00C5657B"/>
    <w:rsid w:val="00C60A73"/>
    <w:rsid w:val="00C6203D"/>
    <w:rsid w:val="00C6299E"/>
    <w:rsid w:val="00C67551"/>
    <w:rsid w:val="00C72120"/>
    <w:rsid w:val="00C77DA0"/>
    <w:rsid w:val="00C843D7"/>
    <w:rsid w:val="00C90325"/>
    <w:rsid w:val="00C94498"/>
    <w:rsid w:val="00CA3396"/>
    <w:rsid w:val="00CA73E2"/>
    <w:rsid w:val="00CB18E0"/>
    <w:rsid w:val="00CB4D12"/>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620"/>
    <w:rsid w:val="00D3123C"/>
    <w:rsid w:val="00D35899"/>
    <w:rsid w:val="00D40E95"/>
    <w:rsid w:val="00D44A40"/>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14A6"/>
    <w:rsid w:val="00DC451E"/>
    <w:rsid w:val="00DC5FA1"/>
    <w:rsid w:val="00DC7C98"/>
    <w:rsid w:val="00DD0CE4"/>
    <w:rsid w:val="00DE3721"/>
    <w:rsid w:val="00DF2742"/>
    <w:rsid w:val="00DF448C"/>
    <w:rsid w:val="00E061D8"/>
    <w:rsid w:val="00E07EE4"/>
    <w:rsid w:val="00E14245"/>
    <w:rsid w:val="00E21F02"/>
    <w:rsid w:val="00E22703"/>
    <w:rsid w:val="00E24228"/>
    <w:rsid w:val="00E27B5F"/>
    <w:rsid w:val="00E40996"/>
    <w:rsid w:val="00E43808"/>
    <w:rsid w:val="00E445D8"/>
    <w:rsid w:val="00E46ACA"/>
    <w:rsid w:val="00E526F5"/>
    <w:rsid w:val="00E5528B"/>
    <w:rsid w:val="00E5593B"/>
    <w:rsid w:val="00E63F24"/>
    <w:rsid w:val="00E70A61"/>
    <w:rsid w:val="00E77251"/>
    <w:rsid w:val="00E817EE"/>
    <w:rsid w:val="00E818B6"/>
    <w:rsid w:val="00E83487"/>
    <w:rsid w:val="00E90A8E"/>
    <w:rsid w:val="00E9187B"/>
    <w:rsid w:val="00E91EAA"/>
    <w:rsid w:val="00E92FD0"/>
    <w:rsid w:val="00EB045D"/>
    <w:rsid w:val="00EB3CB7"/>
    <w:rsid w:val="00EB41C4"/>
    <w:rsid w:val="00EB55EF"/>
    <w:rsid w:val="00EC1909"/>
    <w:rsid w:val="00EC2835"/>
    <w:rsid w:val="00EC4455"/>
    <w:rsid w:val="00ED1828"/>
    <w:rsid w:val="00ED4EEA"/>
    <w:rsid w:val="00EE2176"/>
    <w:rsid w:val="00EE2FC8"/>
    <w:rsid w:val="00F00D62"/>
    <w:rsid w:val="00F0305C"/>
    <w:rsid w:val="00F1692D"/>
    <w:rsid w:val="00F23018"/>
    <w:rsid w:val="00F230F8"/>
    <w:rsid w:val="00F33096"/>
    <w:rsid w:val="00F40D25"/>
    <w:rsid w:val="00F5660C"/>
    <w:rsid w:val="00F63836"/>
    <w:rsid w:val="00F76819"/>
    <w:rsid w:val="00F9081A"/>
    <w:rsid w:val="00F90A9D"/>
    <w:rsid w:val="00FA0E84"/>
    <w:rsid w:val="00FA5B52"/>
    <w:rsid w:val="00FA6DA4"/>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ALTS FOOTNOTE,fn,Footnote Text 2,FOOTNOTE,ALTS FOOTNOTE Char,fn Char,Footnote Text Char1 Char,Footnote Text Char Char Char,ALTS FOOTNOTE Char Char Char,fn Char Char Char,Footnote Text Char2 Char Char Char,Footnote Text1 Char"/>
    <w:basedOn w:val="Normal"/>
    <w:link w:val="FootnoteTextChar"/>
    <w:semiHidden/>
    <w:rsid w:val="00713D64"/>
    <w:rPr>
      <w:sz w:val="20"/>
      <w:szCs w:val="20"/>
    </w:rPr>
  </w:style>
  <w:style w:type="character" w:styleId="FootnoteReference">
    <w:name w:val="footnote reference"/>
    <w:aliases w:val="o,fr"/>
    <w:basedOn w:val="DefaultParagraphFont"/>
    <w:semiHidden/>
    <w:qFormat/>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table" w:styleId="TableGrid">
    <w:name w:val="Table Grid"/>
    <w:basedOn w:val="TableNormal"/>
    <w:uiPriority w:val="59"/>
    <w:rsid w:val="00B84CE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LTS FOOTNOTE Char1,fn Char1,Footnote Text 2 Char,FOOTNOTE Char,ALTS FOOTNOTE Char Char,fn Char Char,Footnote Text Char1 Char Char,Footnote Text Char Char Char Char,ALTS FOOTNOTE Char Char Char Char,fn Char Char Char Char"/>
    <w:basedOn w:val="DefaultParagraphFont"/>
    <w:link w:val="FootnoteText"/>
    <w:semiHidden/>
    <w:locked/>
    <w:rsid w:val="00B84CEF"/>
  </w:style>
  <w:style w:type="paragraph" w:customStyle="1" w:styleId="p3">
    <w:name w:val="p3"/>
    <w:basedOn w:val="Normal"/>
    <w:uiPriority w:val="99"/>
    <w:rsid w:val="00B84CEF"/>
    <w:pPr>
      <w:widowControl w:val="0"/>
      <w:tabs>
        <w:tab w:val="left" w:pos="204"/>
      </w:tabs>
      <w:adjustRightInd w:val="0"/>
    </w:pPr>
    <w:rPr>
      <w:rFonts w:eastAsia="SimSun"/>
      <w:sz w:val="26"/>
    </w:rPr>
  </w:style>
  <w:style w:type="character" w:styleId="Hyperlink">
    <w:name w:val="Hyperlink"/>
    <w:basedOn w:val="DefaultParagraphFont"/>
    <w:rsid w:val="00FA6D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ALTS FOOTNOTE,fn,Footnote Text 2,FOOTNOTE,ALTS FOOTNOTE Char,fn Char,Footnote Text Char1 Char,Footnote Text Char Char Char,ALTS FOOTNOTE Char Char Char,fn Char Char Char,Footnote Text Char2 Char Char Char,Footnote Text1 Char"/>
    <w:basedOn w:val="Normal"/>
    <w:link w:val="FootnoteTextChar"/>
    <w:semiHidden/>
    <w:rsid w:val="00713D64"/>
    <w:rPr>
      <w:sz w:val="20"/>
      <w:szCs w:val="20"/>
    </w:rPr>
  </w:style>
  <w:style w:type="character" w:styleId="FootnoteReference">
    <w:name w:val="footnote reference"/>
    <w:aliases w:val="o,fr"/>
    <w:basedOn w:val="DefaultParagraphFont"/>
    <w:semiHidden/>
    <w:qFormat/>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table" w:styleId="TableGrid">
    <w:name w:val="Table Grid"/>
    <w:basedOn w:val="TableNormal"/>
    <w:uiPriority w:val="59"/>
    <w:rsid w:val="00B84CE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LTS FOOTNOTE Char1,fn Char1,Footnote Text 2 Char,FOOTNOTE Char,ALTS FOOTNOTE Char Char,fn Char Char,Footnote Text Char1 Char Char,Footnote Text Char Char Char Char,ALTS FOOTNOTE Char Char Char Char,fn Char Char Char Char"/>
    <w:basedOn w:val="DefaultParagraphFont"/>
    <w:link w:val="FootnoteText"/>
    <w:semiHidden/>
    <w:locked/>
    <w:rsid w:val="00B84CEF"/>
  </w:style>
  <w:style w:type="paragraph" w:customStyle="1" w:styleId="p3">
    <w:name w:val="p3"/>
    <w:basedOn w:val="Normal"/>
    <w:uiPriority w:val="99"/>
    <w:rsid w:val="00B84CEF"/>
    <w:pPr>
      <w:widowControl w:val="0"/>
      <w:tabs>
        <w:tab w:val="left" w:pos="204"/>
      </w:tabs>
      <w:adjustRightInd w:val="0"/>
    </w:pPr>
    <w:rPr>
      <w:rFonts w:eastAsia="SimSun"/>
      <w:sz w:val="26"/>
    </w:rPr>
  </w:style>
  <w:style w:type="character" w:styleId="Hyperlink">
    <w:name w:val="Hyperlink"/>
    <w:basedOn w:val="DefaultParagraphFont"/>
    <w:rsid w:val="00FA6D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271282">
      <w:bodyDiv w:val="1"/>
      <w:marLeft w:val="0"/>
      <w:marRight w:val="0"/>
      <w:marTop w:val="0"/>
      <w:marBottom w:val="0"/>
      <w:divBdr>
        <w:top w:val="none" w:sz="0" w:space="0" w:color="auto"/>
        <w:left w:val="none" w:sz="0" w:space="0" w:color="auto"/>
        <w:bottom w:val="none" w:sz="0" w:space="0" w:color="auto"/>
        <w:right w:val="none" w:sz="0" w:space="0" w:color="auto"/>
      </w:divBdr>
    </w:div>
    <w:div w:id="1761296435">
      <w:bodyDiv w:val="1"/>
      <w:marLeft w:val="0"/>
      <w:marRight w:val="0"/>
      <w:marTop w:val="0"/>
      <w:marBottom w:val="0"/>
      <w:divBdr>
        <w:top w:val="none" w:sz="0" w:space="0" w:color="auto"/>
        <w:left w:val="none" w:sz="0" w:space="0" w:color="auto"/>
        <w:bottom w:val="none" w:sz="0" w:space="0" w:color="auto"/>
        <w:right w:val="none" w:sz="0" w:space="0" w:color="auto"/>
      </w:divBdr>
    </w:div>
    <w:div w:id="181764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7B3C8-9B1E-4701-929F-C27A2E25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2</cp:revision>
  <cp:lastPrinted>2016-02-12T17:22:00Z</cp:lastPrinted>
  <dcterms:created xsi:type="dcterms:W3CDTF">2016-02-12T17:43:00Z</dcterms:created>
  <dcterms:modified xsi:type="dcterms:W3CDTF">2016-02-12T17:43:00Z</dcterms:modified>
</cp:coreProperties>
</file>