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44" w:rsidRDefault="001C0F44" w:rsidP="001C0F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BEFORE THE</w:t>
      </w:r>
    </w:p>
    <w:p w:rsidR="001C0F44" w:rsidRDefault="001C0F44" w:rsidP="001C0F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1C0F44" w:rsidRDefault="001C0F44" w:rsidP="001C0F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1C0F44" w:rsidRDefault="001C0F44" w:rsidP="001C0F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1C0F44" w:rsidRDefault="001C0F44" w:rsidP="001C0F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1C0F44" w:rsidRPr="00D57D92" w:rsidRDefault="006D0C84" w:rsidP="001C0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 McGuire</w:t>
      </w:r>
      <w:r>
        <w:rPr>
          <w:rFonts w:ascii="Times New Roman" w:hAnsi="Times New Roman" w:cs="Times New Roman"/>
        </w:rPr>
        <w:tab/>
      </w:r>
      <w:r w:rsidR="001C0F44">
        <w:rPr>
          <w:rFonts w:ascii="Times New Roman" w:hAnsi="Times New Roman" w:cs="Times New Roman"/>
        </w:rPr>
        <w:tab/>
      </w:r>
      <w:r w:rsidR="001C0F44">
        <w:rPr>
          <w:rFonts w:ascii="Times New Roman" w:hAnsi="Times New Roman" w:cs="Times New Roman"/>
        </w:rPr>
        <w:tab/>
      </w:r>
      <w:r w:rsidR="001C0F44">
        <w:rPr>
          <w:rFonts w:ascii="Times New Roman" w:hAnsi="Times New Roman" w:cs="Times New Roman"/>
        </w:rPr>
        <w:tab/>
      </w:r>
      <w:r w:rsidR="001C0F44" w:rsidRPr="00D57D92">
        <w:rPr>
          <w:rFonts w:ascii="Times New Roman" w:hAnsi="Times New Roman" w:cs="Times New Roman"/>
        </w:rPr>
        <w:tab/>
      </w:r>
      <w:r w:rsidR="001C0F44">
        <w:rPr>
          <w:rFonts w:ascii="Times New Roman" w:hAnsi="Times New Roman" w:cs="Times New Roman"/>
        </w:rPr>
        <w:tab/>
      </w:r>
      <w:r w:rsidR="001C0F44" w:rsidRPr="00D57D92">
        <w:rPr>
          <w:rFonts w:ascii="Times New Roman" w:hAnsi="Times New Roman" w:cs="Times New Roman"/>
        </w:rPr>
        <w:t>:</w:t>
      </w:r>
    </w:p>
    <w:p w:rsidR="001C0F44" w:rsidRPr="00D57D92" w:rsidRDefault="001C0F44" w:rsidP="001C0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0F44" w:rsidRPr="00D57D92" w:rsidRDefault="001C0F44" w:rsidP="001C0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v.</w:t>
      </w:r>
      <w:r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0C8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-201</w:t>
      </w:r>
      <w:r w:rsidR="006D0C8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</w:t>
      </w:r>
      <w:r w:rsidR="006D0C84">
        <w:rPr>
          <w:rFonts w:ascii="Times New Roman" w:hAnsi="Times New Roman" w:cs="Times New Roman"/>
        </w:rPr>
        <w:t>503971</w:t>
      </w:r>
    </w:p>
    <w:p w:rsidR="001C0F44" w:rsidRPr="00D57D92" w:rsidRDefault="001C0F44" w:rsidP="001C0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1C0F44" w:rsidRPr="00D57D92" w:rsidRDefault="001C0F44" w:rsidP="001C0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 Energy Company</w:t>
      </w:r>
      <w:r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>:</w:t>
      </w:r>
    </w:p>
    <w:p w:rsidR="001C0F44" w:rsidRPr="00D57D92" w:rsidRDefault="001C0F44" w:rsidP="001C0F44">
      <w:pPr>
        <w:rPr>
          <w:rFonts w:ascii="Times New Roman" w:hAnsi="Times New Roman" w:cs="Times New Roman"/>
        </w:rPr>
      </w:pP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C0F44" w:rsidRDefault="001C0F44" w:rsidP="001C0F44">
      <w:pPr>
        <w:rPr>
          <w:rFonts w:ascii="Times New Roman" w:hAnsi="Times New Roman" w:cs="Times New Roman"/>
        </w:rPr>
      </w:pP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</w:p>
    <w:p w:rsidR="001C0F44" w:rsidRPr="00D57D92" w:rsidRDefault="001C0F44" w:rsidP="001C0F44">
      <w:pPr>
        <w:rPr>
          <w:rFonts w:ascii="Times New Roman" w:hAnsi="Times New Roman" w:cs="Times New Roman"/>
          <w:spacing w:val="-3"/>
        </w:rPr>
      </w:pP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  <w:r w:rsidRPr="00D57D92">
        <w:rPr>
          <w:rFonts w:ascii="Times New Roman" w:hAnsi="Times New Roman" w:cs="Times New Roman"/>
        </w:rPr>
        <w:tab/>
      </w:r>
    </w:p>
    <w:p w:rsidR="00DD172C" w:rsidRDefault="006D0C84" w:rsidP="001C0F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INTERIM </w:t>
      </w:r>
      <w:r w:rsidR="001C0F44" w:rsidRPr="00692A71">
        <w:rPr>
          <w:rFonts w:ascii="Times New Roman" w:hAnsi="Times New Roman" w:cs="Times New Roman"/>
          <w:b/>
          <w:bCs/>
        </w:rPr>
        <w:t>ORDER</w:t>
      </w:r>
      <w:r w:rsidR="001C0F44">
        <w:rPr>
          <w:rFonts w:ascii="Times New Roman" w:hAnsi="Times New Roman" w:cs="Times New Roman"/>
          <w:b/>
          <w:bCs/>
        </w:rPr>
        <w:t xml:space="preserve"> </w:t>
      </w:r>
      <w:r w:rsidR="001C0F44" w:rsidRPr="000A08B0">
        <w:rPr>
          <w:rFonts w:ascii="Times New Roman" w:hAnsi="Times New Roman" w:cs="Times New Roman"/>
          <w:b/>
          <w:bCs/>
        </w:rPr>
        <w:t>GRANTING</w:t>
      </w:r>
      <w:r w:rsidR="00A15C8A">
        <w:rPr>
          <w:rFonts w:ascii="Times New Roman" w:hAnsi="Times New Roman" w:cs="Times New Roman"/>
          <w:b/>
          <w:bCs/>
        </w:rPr>
        <w:t xml:space="preserve"> </w:t>
      </w:r>
      <w:r w:rsidR="001C0F44" w:rsidRPr="001C0F44">
        <w:rPr>
          <w:rFonts w:ascii="Times New Roman" w:hAnsi="Times New Roman" w:cs="Times New Roman"/>
          <w:b/>
          <w:bCs/>
        </w:rPr>
        <w:t xml:space="preserve">RESPONDENT’S </w:t>
      </w:r>
    </w:p>
    <w:p w:rsidR="001C0F44" w:rsidRPr="00DD172C" w:rsidRDefault="001C0F44" w:rsidP="001C0F44">
      <w:pPr>
        <w:jc w:val="center"/>
        <w:rPr>
          <w:rFonts w:ascii="Times New Roman" w:hAnsi="Times New Roman" w:cs="Times New Roman"/>
          <w:bCs/>
          <w:u w:val="single"/>
        </w:rPr>
      </w:pPr>
      <w:r w:rsidRPr="00DD172C">
        <w:rPr>
          <w:rFonts w:ascii="Times New Roman" w:hAnsi="Times New Roman" w:cs="Times New Roman"/>
          <w:b/>
          <w:bCs/>
          <w:u w:val="single"/>
        </w:rPr>
        <w:t>MOTION FOR A</w:t>
      </w:r>
      <w:r w:rsidR="006D0C84" w:rsidRPr="00DD172C">
        <w:rPr>
          <w:rFonts w:ascii="Times New Roman" w:hAnsi="Times New Roman" w:cs="Times New Roman"/>
          <w:b/>
          <w:bCs/>
          <w:u w:val="single"/>
        </w:rPr>
        <w:t>N IN-PERSON</w:t>
      </w:r>
      <w:r w:rsidRPr="00DD172C">
        <w:rPr>
          <w:rFonts w:ascii="Times New Roman" w:hAnsi="Times New Roman" w:cs="Times New Roman"/>
          <w:b/>
          <w:bCs/>
          <w:u w:val="single"/>
        </w:rPr>
        <w:t xml:space="preserve"> </w:t>
      </w:r>
      <w:r w:rsidR="006D0C84" w:rsidRPr="00DD172C">
        <w:rPr>
          <w:rFonts w:ascii="Times New Roman" w:hAnsi="Times New Roman" w:cs="Times New Roman"/>
          <w:b/>
          <w:bCs/>
          <w:u w:val="single"/>
        </w:rPr>
        <w:t>HEARING IN PHIL</w:t>
      </w:r>
      <w:r w:rsidR="00092476" w:rsidRPr="00DD172C">
        <w:rPr>
          <w:rFonts w:ascii="Times New Roman" w:hAnsi="Times New Roman" w:cs="Times New Roman"/>
          <w:b/>
          <w:bCs/>
          <w:u w:val="single"/>
        </w:rPr>
        <w:t>ADELPHIA</w:t>
      </w:r>
    </w:p>
    <w:p w:rsidR="001C0F44" w:rsidRDefault="001C0F44" w:rsidP="001C0F44">
      <w:pPr>
        <w:rPr>
          <w:rFonts w:ascii="Times New Roman" w:hAnsi="Times New Roman" w:cs="Times New Roman"/>
          <w:b/>
          <w:bCs/>
          <w:u w:val="single"/>
        </w:rPr>
      </w:pPr>
    </w:p>
    <w:p w:rsidR="00092476" w:rsidRDefault="00092476" w:rsidP="001C0F4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F43BBD" w:rsidRDefault="001C0F44" w:rsidP="001C0F4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092476">
        <w:rPr>
          <w:rFonts w:ascii="Times New Roman" w:hAnsi="Times New Roman" w:cs="Times New Roman"/>
          <w:spacing w:val="-3"/>
        </w:rPr>
        <w:t xml:space="preserve">September 10, </w:t>
      </w:r>
      <w:r>
        <w:rPr>
          <w:rFonts w:ascii="Times New Roman" w:hAnsi="Times New Roman" w:cs="Times New Roman"/>
          <w:spacing w:val="-3"/>
        </w:rPr>
        <w:t>201</w:t>
      </w:r>
      <w:r w:rsidR="00092476">
        <w:rPr>
          <w:rFonts w:ascii="Times New Roman" w:hAnsi="Times New Roman" w:cs="Times New Roman"/>
          <w:spacing w:val="-3"/>
        </w:rPr>
        <w:t>5</w:t>
      </w:r>
      <w:r>
        <w:rPr>
          <w:rFonts w:ascii="Times New Roman" w:hAnsi="Times New Roman" w:cs="Times New Roman"/>
          <w:spacing w:val="-3"/>
        </w:rPr>
        <w:t xml:space="preserve">, </w:t>
      </w:r>
      <w:r w:rsidR="007E04F8">
        <w:rPr>
          <w:rFonts w:ascii="Times New Roman" w:hAnsi="Times New Roman" w:cs="Times New Roman"/>
          <w:spacing w:val="-3"/>
        </w:rPr>
        <w:t>Mia McGuire</w:t>
      </w:r>
      <w:r>
        <w:rPr>
          <w:rFonts w:ascii="Times New Roman" w:hAnsi="Times New Roman" w:cs="Times New Roman"/>
          <w:spacing w:val="-3"/>
        </w:rPr>
        <w:t xml:space="preserve"> (Complainant or Ms. </w:t>
      </w:r>
      <w:r w:rsidR="007E04F8">
        <w:rPr>
          <w:rFonts w:ascii="Times New Roman" w:hAnsi="Times New Roman" w:cs="Times New Roman"/>
          <w:spacing w:val="-3"/>
        </w:rPr>
        <w:t>McGuire</w:t>
      </w:r>
      <w:r>
        <w:rPr>
          <w:rFonts w:ascii="Times New Roman" w:hAnsi="Times New Roman" w:cs="Times New Roman"/>
          <w:spacing w:val="-3"/>
        </w:rPr>
        <w:t>) filed with the Pennsylvania Public Utility Commission (Commission) a</w:t>
      </w:r>
      <w:r w:rsidR="008129DC">
        <w:rPr>
          <w:rFonts w:ascii="Times New Roman" w:hAnsi="Times New Roman" w:cs="Times New Roman"/>
          <w:spacing w:val="-3"/>
        </w:rPr>
        <w:t xml:space="preserve"> </w:t>
      </w:r>
      <w:r w:rsidR="00F43BBD"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  <w:spacing w:val="-3"/>
        </w:rPr>
        <w:t xml:space="preserve">omplaint against PECO Energy Company (Respondent, PECO or Company) alleging there were incorrect charges on her bill. </w:t>
      </w:r>
      <w:r w:rsidR="00A15C8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On </w:t>
      </w:r>
      <w:r w:rsidR="00F43BBD">
        <w:rPr>
          <w:rFonts w:ascii="Times New Roman" w:hAnsi="Times New Roman" w:cs="Times New Roman"/>
          <w:spacing w:val="-3"/>
        </w:rPr>
        <w:t>October 7, 2015</w:t>
      </w:r>
      <w:r w:rsidR="008129DC">
        <w:rPr>
          <w:rFonts w:ascii="Times New Roman" w:hAnsi="Times New Roman" w:cs="Times New Roman"/>
          <w:spacing w:val="-3"/>
        </w:rPr>
        <w:t>, PECO</w:t>
      </w:r>
      <w:r>
        <w:rPr>
          <w:rFonts w:ascii="Times New Roman" w:hAnsi="Times New Roman" w:cs="Times New Roman"/>
          <w:spacing w:val="-3"/>
        </w:rPr>
        <w:t xml:space="preserve">, </w:t>
      </w:r>
      <w:r w:rsidR="008129DC">
        <w:rPr>
          <w:rFonts w:ascii="Times New Roman" w:hAnsi="Times New Roman" w:cs="Times New Roman"/>
          <w:spacing w:val="-3"/>
        </w:rPr>
        <w:t xml:space="preserve">by and through its attorney, </w:t>
      </w:r>
      <w:proofErr w:type="spellStart"/>
      <w:r w:rsidR="00F43BBD">
        <w:rPr>
          <w:rFonts w:ascii="Times New Roman" w:hAnsi="Times New Roman" w:cs="Times New Roman"/>
          <w:spacing w:val="-3"/>
        </w:rPr>
        <w:t>Shawane</w:t>
      </w:r>
      <w:proofErr w:type="spellEnd"/>
      <w:r w:rsidR="00F43BBD">
        <w:rPr>
          <w:rFonts w:ascii="Times New Roman" w:hAnsi="Times New Roman" w:cs="Times New Roman"/>
          <w:spacing w:val="-3"/>
        </w:rPr>
        <w:t xml:space="preserve"> Lee</w:t>
      </w:r>
      <w:r w:rsidR="008129DC">
        <w:rPr>
          <w:rFonts w:ascii="Times New Roman" w:hAnsi="Times New Roman" w:cs="Times New Roman"/>
          <w:spacing w:val="-3"/>
        </w:rPr>
        <w:t>, Esquire</w:t>
      </w:r>
      <w:r w:rsidR="00B74A09">
        <w:rPr>
          <w:rFonts w:ascii="Times New Roman" w:hAnsi="Times New Roman" w:cs="Times New Roman"/>
          <w:spacing w:val="-3"/>
        </w:rPr>
        <w:t>,</w:t>
      </w:r>
      <w:r w:rsidR="004D7688">
        <w:rPr>
          <w:rFonts w:ascii="Times New Roman" w:hAnsi="Times New Roman" w:cs="Times New Roman"/>
          <w:spacing w:val="-3"/>
        </w:rPr>
        <w:t xml:space="preserve"> </w:t>
      </w:r>
      <w:r w:rsidR="008129DC">
        <w:rPr>
          <w:rFonts w:ascii="Times New Roman" w:hAnsi="Times New Roman" w:cs="Times New Roman"/>
          <w:spacing w:val="-3"/>
        </w:rPr>
        <w:t xml:space="preserve">filed an Answer denying the material allegations of the </w:t>
      </w:r>
      <w:r w:rsidR="00F43BBD">
        <w:rPr>
          <w:rFonts w:ascii="Times New Roman" w:hAnsi="Times New Roman" w:cs="Times New Roman"/>
          <w:spacing w:val="-3"/>
        </w:rPr>
        <w:t>C</w:t>
      </w:r>
      <w:r w:rsidR="008129DC">
        <w:rPr>
          <w:rFonts w:ascii="Times New Roman" w:hAnsi="Times New Roman" w:cs="Times New Roman"/>
          <w:spacing w:val="-3"/>
        </w:rPr>
        <w:t xml:space="preserve">omplaint. </w:t>
      </w:r>
      <w:r w:rsidR="00B74A09">
        <w:rPr>
          <w:rFonts w:ascii="Times New Roman" w:hAnsi="Times New Roman" w:cs="Times New Roman"/>
          <w:spacing w:val="-3"/>
        </w:rPr>
        <w:t xml:space="preserve"> </w:t>
      </w:r>
      <w:r w:rsidR="008129DC">
        <w:rPr>
          <w:rFonts w:ascii="Times New Roman" w:hAnsi="Times New Roman" w:cs="Times New Roman"/>
          <w:spacing w:val="-3"/>
        </w:rPr>
        <w:t xml:space="preserve">On </w:t>
      </w:r>
      <w:r w:rsidR="008A2EA9">
        <w:rPr>
          <w:rFonts w:ascii="Times New Roman" w:hAnsi="Times New Roman" w:cs="Times New Roman"/>
          <w:spacing w:val="-3"/>
        </w:rPr>
        <w:t>November 23</w:t>
      </w:r>
      <w:r w:rsidR="008129DC">
        <w:rPr>
          <w:rFonts w:ascii="Times New Roman" w:hAnsi="Times New Roman" w:cs="Times New Roman"/>
          <w:spacing w:val="-3"/>
        </w:rPr>
        <w:t>, 201</w:t>
      </w:r>
      <w:r w:rsidR="008A2EA9">
        <w:rPr>
          <w:rFonts w:ascii="Times New Roman" w:hAnsi="Times New Roman" w:cs="Times New Roman"/>
          <w:spacing w:val="-3"/>
        </w:rPr>
        <w:t>6</w:t>
      </w:r>
      <w:r w:rsidR="008129DC">
        <w:rPr>
          <w:rFonts w:ascii="Times New Roman" w:hAnsi="Times New Roman" w:cs="Times New Roman"/>
          <w:spacing w:val="-3"/>
        </w:rPr>
        <w:t xml:space="preserve">, the parties were notified that an Initial Telephonic Hearing would be conducted by the undersigned from the Commission’s </w:t>
      </w:r>
      <w:proofErr w:type="gramStart"/>
      <w:r w:rsidR="008129DC">
        <w:rPr>
          <w:rFonts w:ascii="Times New Roman" w:hAnsi="Times New Roman" w:cs="Times New Roman"/>
          <w:spacing w:val="-3"/>
        </w:rPr>
        <w:t xml:space="preserve">Pittsburgh Hearing Room on </w:t>
      </w:r>
      <w:r w:rsidR="00F43BBD">
        <w:rPr>
          <w:rFonts w:ascii="Times New Roman" w:hAnsi="Times New Roman" w:cs="Times New Roman"/>
          <w:spacing w:val="-3"/>
        </w:rPr>
        <w:t>Friday, February 12, 2016</w:t>
      </w:r>
      <w:r w:rsidR="008129DC">
        <w:rPr>
          <w:rFonts w:ascii="Times New Roman" w:hAnsi="Times New Roman" w:cs="Times New Roman"/>
          <w:spacing w:val="-3"/>
        </w:rPr>
        <w:t>, at 10:00 a.m.</w:t>
      </w:r>
      <w:proofErr w:type="gramEnd"/>
      <w:r w:rsidR="008129DC">
        <w:rPr>
          <w:rFonts w:ascii="Times New Roman" w:hAnsi="Times New Roman" w:cs="Times New Roman"/>
          <w:spacing w:val="-3"/>
        </w:rPr>
        <w:t xml:space="preserve">  </w:t>
      </w:r>
    </w:p>
    <w:p w:rsidR="00CB5171" w:rsidRDefault="00CB5171" w:rsidP="001C0F4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E15A5" w:rsidRDefault="00F43BBD" w:rsidP="001C0F4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telephonic hearing convened as scheduled.  </w:t>
      </w:r>
      <w:r w:rsidR="008A2EA9">
        <w:rPr>
          <w:rFonts w:ascii="Times New Roman" w:hAnsi="Times New Roman" w:cs="Times New Roman"/>
          <w:spacing w:val="-3"/>
        </w:rPr>
        <w:t>After the commencement of testimony</w:t>
      </w:r>
      <w:r>
        <w:rPr>
          <w:rFonts w:ascii="Times New Roman" w:hAnsi="Times New Roman" w:cs="Times New Roman"/>
          <w:spacing w:val="-3"/>
        </w:rPr>
        <w:t xml:space="preserve">, Ms. McGuire indicated she was ill. </w:t>
      </w:r>
      <w:r w:rsidR="00F756F0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Accordingly, the ALJ asked if she wished to continue the hearing.  </w:t>
      </w:r>
      <w:r w:rsidR="008A2EA9">
        <w:rPr>
          <w:rFonts w:ascii="Times New Roman" w:hAnsi="Times New Roman" w:cs="Times New Roman"/>
          <w:spacing w:val="-3"/>
        </w:rPr>
        <w:t>Ms. McGuire</w:t>
      </w:r>
      <w:r>
        <w:rPr>
          <w:rFonts w:ascii="Times New Roman" w:hAnsi="Times New Roman" w:cs="Times New Roman"/>
          <w:spacing w:val="-3"/>
        </w:rPr>
        <w:t xml:space="preserve"> wished to continue the hearing because she was ill.  Attorney</w:t>
      </w:r>
      <w:r w:rsidR="00F756F0">
        <w:rPr>
          <w:rFonts w:ascii="Times New Roman" w:hAnsi="Times New Roman" w:cs="Times New Roman"/>
          <w:spacing w:val="-3"/>
        </w:rPr>
        <w:t> </w:t>
      </w:r>
      <w:r>
        <w:rPr>
          <w:rFonts w:ascii="Times New Roman" w:hAnsi="Times New Roman" w:cs="Times New Roman"/>
          <w:spacing w:val="-3"/>
        </w:rPr>
        <w:t xml:space="preserve">Lee did not object to a continuance of the hearing.  However, Attorney Lee </w:t>
      </w:r>
      <w:r w:rsidR="00F756F0">
        <w:rPr>
          <w:rFonts w:ascii="Times New Roman" w:hAnsi="Times New Roman" w:cs="Times New Roman"/>
          <w:spacing w:val="-3"/>
        </w:rPr>
        <w:t>requested that</w:t>
      </w:r>
      <w:r w:rsidR="002E15A5">
        <w:rPr>
          <w:rFonts w:ascii="Times New Roman" w:hAnsi="Times New Roman" w:cs="Times New Roman"/>
          <w:spacing w:val="-3"/>
        </w:rPr>
        <w:t xml:space="preserve"> the hearing be </w:t>
      </w:r>
      <w:r w:rsidR="00CB5171">
        <w:rPr>
          <w:rFonts w:ascii="Times New Roman" w:hAnsi="Times New Roman" w:cs="Times New Roman"/>
          <w:spacing w:val="-3"/>
        </w:rPr>
        <w:t xml:space="preserve">reconvened </w:t>
      </w:r>
      <w:r w:rsidR="002E15A5">
        <w:rPr>
          <w:rFonts w:ascii="Times New Roman" w:hAnsi="Times New Roman" w:cs="Times New Roman"/>
          <w:spacing w:val="-3"/>
        </w:rPr>
        <w:t xml:space="preserve">in-person in Philadelphia. </w:t>
      </w:r>
      <w:r w:rsidR="008A2EA9">
        <w:rPr>
          <w:rFonts w:ascii="Times New Roman" w:hAnsi="Times New Roman" w:cs="Times New Roman"/>
          <w:spacing w:val="-3"/>
        </w:rPr>
        <w:t xml:space="preserve"> Ms. McGuire stated she would go to Philadelphia for the hearing.  </w:t>
      </w:r>
      <w:r w:rsidR="002E15A5">
        <w:rPr>
          <w:rFonts w:ascii="Times New Roman" w:hAnsi="Times New Roman" w:cs="Times New Roman"/>
          <w:spacing w:val="-3"/>
        </w:rPr>
        <w:t xml:space="preserve">As a result, I continued the hearing and advised the parties that I would issue an order on </w:t>
      </w:r>
      <w:r w:rsidR="00CB5171">
        <w:rPr>
          <w:rFonts w:ascii="Times New Roman" w:hAnsi="Times New Roman" w:cs="Times New Roman"/>
          <w:spacing w:val="-3"/>
        </w:rPr>
        <w:t xml:space="preserve">PECO’s </w:t>
      </w:r>
      <w:r w:rsidR="002E15A5">
        <w:rPr>
          <w:rFonts w:ascii="Times New Roman" w:hAnsi="Times New Roman" w:cs="Times New Roman"/>
          <w:spacing w:val="-3"/>
        </w:rPr>
        <w:t>request</w:t>
      </w:r>
      <w:r w:rsidR="008A2EA9">
        <w:rPr>
          <w:rFonts w:ascii="Times New Roman" w:hAnsi="Times New Roman" w:cs="Times New Roman"/>
          <w:spacing w:val="-3"/>
        </w:rPr>
        <w:t xml:space="preserve"> to reconvene the hearing in-person in Philadelphia</w:t>
      </w:r>
      <w:r w:rsidR="002E15A5">
        <w:rPr>
          <w:rFonts w:ascii="Times New Roman" w:hAnsi="Times New Roman" w:cs="Times New Roman"/>
          <w:spacing w:val="-3"/>
        </w:rPr>
        <w:t>.</w:t>
      </w:r>
    </w:p>
    <w:p w:rsidR="002E15A5" w:rsidRDefault="002E15A5" w:rsidP="001C0F4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996E2B" w:rsidRDefault="00996E2B" w:rsidP="00E529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After due consideration, </w:t>
      </w:r>
      <w:r w:rsidR="002E15A5">
        <w:rPr>
          <w:rFonts w:ascii="Times New Roman" w:hAnsi="Times New Roman" w:cs="Times New Roman"/>
          <w:spacing w:val="-3"/>
        </w:rPr>
        <w:t xml:space="preserve">in the ordering paragraphs below, I will grant PECO’s request </w:t>
      </w:r>
      <w:r w:rsidR="00CB5171">
        <w:rPr>
          <w:rFonts w:ascii="Times New Roman" w:hAnsi="Times New Roman" w:cs="Times New Roman"/>
          <w:spacing w:val="-3"/>
        </w:rPr>
        <w:t xml:space="preserve">to reconvene the hearing </w:t>
      </w:r>
      <w:r w:rsidR="002E15A5">
        <w:rPr>
          <w:rFonts w:ascii="Times New Roman" w:hAnsi="Times New Roman" w:cs="Times New Roman"/>
          <w:spacing w:val="-3"/>
        </w:rPr>
        <w:t>in-person in Philadelphia</w:t>
      </w:r>
      <w:r>
        <w:rPr>
          <w:rFonts w:ascii="Times New Roman" w:hAnsi="Times New Roman" w:cs="Times New Roman"/>
          <w:spacing w:val="-3"/>
        </w:rPr>
        <w:t>.</w:t>
      </w:r>
    </w:p>
    <w:p w:rsidR="00996E2B" w:rsidRDefault="00996E2B" w:rsidP="00E529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996E2B" w:rsidRPr="00996E2B" w:rsidRDefault="00996E2B" w:rsidP="00996E2B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996E2B">
        <w:rPr>
          <w:rFonts w:ascii="Times New Roman" w:hAnsi="Times New Roman" w:cs="Times New Roman"/>
          <w:spacing w:val="-3"/>
        </w:rPr>
        <w:lastRenderedPageBreak/>
        <w:t>THEREFORE,</w:t>
      </w:r>
    </w:p>
    <w:p w:rsidR="00996E2B" w:rsidRPr="00996E2B" w:rsidRDefault="00996E2B" w:rsidP="00996E2B">
      <w:pPr>
        <w:autoSpaceDE/>
        <w:autoSpaceDN/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:rsidR="00996E2B" w:rsidRPr="00996E2B" w:rsidRDefault="00996E2B" w:rsidP="00996E2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96E2B">
        <w:rPr>
          <w:rFonts w:ascii="Times New Roman" w:hAnsi="Times New Roman" w:cs="Times New Roman"/>
          <w:spacing w:val="-3"/>
        </w:rPr>
        <w:t>IT IS ORDERED:</w:t>
      </w:r>
    </w:p>
    <w:p w:rsidR="00996E2B" w:rsidRPr="00996E2B" w:rsidRDefault="00996E2B" w:rsidP="00996E2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996E2B" w:rsidRPr="00996E2B" w:rsidRDefault="00996E2B" w:rsidP="00996E2B">
      <w:pPr>
        <w:numPr>
          <w:ilvl w:val="0"/>
          <w:numId w:val="1"/>
        </w:numPr>
        <w:tabs>
          <w:tab w:val="clear" w:pos="2226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996E2B">
        <w:rPr>
          <w:rFonts w:ascii="Times New Roman" w:hAnsi="Times New Roman" w:cs="Times New Roman"/>
          <w:spacing w:val="-3"/>
        </w:rPr>
        <w:t xml:space="preserve">That </w:t>
      </w:r>
      <w:r w:rsidR="00A15C8A">
        <w:rPr>
          <w:rFonts w:ascii="Times New Roman" w:hAnsi="Times New Roman" w:cs="Times New Roman"/>
          <w:spacing w:val="-3"/>
        </w:rPr>
        <w:t>Respondent PECO</w:t>
      </w:r>
      <w:r>
        <w:rPr>
          <w:rFonts w:ascii="Times New Roman" w:hAnsi="Times New Roman" w:cs="Times New Roman"/>
          <w:spacing w:val="-3"/>
        </w:rPr>
        <w:t xml:space="preserve"> Energy Company’s </w:t>
      </w:r>
      <w:r w:rsidR="00CB5171">
        <w:rPr>
          <w:rFonts w:ascii="Times New Roman" w:hAnsi="Times New Roman" w:cs="Times New Roman"/>
          <w:spacing w:val="-3"/>
        </w:rPr>
        <w:t xml:space="preserve">request </w:t>
      </w:r>
      <w:r w:rsidRPr="00996E2B">
        <w:rPr>
          <w:rFonts w:ascii="Times New Roman" w:hAnsi="Times New Roman" w:cs="Times New Roman"/>
          <w:spacing w:val="-3"/>
        </w:rPr>
        <w:t xml:space="preserve">for </w:t>
      </w:r>
      <w:r w:rsidR="00CB5171">
        <w:rPr>
          <w:rFonts w:ascii="Times New Roman" w:hAnsi="Times New Roman" w:cs="Times New Roman"/>
          <w:spacing w:val="-3"/>
        </w:rPr>
        <w:t xml:space="preserve">reconvening the </w:t>
      </w:r>
      <w:r w:rsidR="002E15A5">
        <w:rPr>
          <w:rFonts w:ascii="Times New Roman" w:hAnsi="Times New Roman" w:cs="Times New Roman"/>
          <w:spacing w:val="-3"/>
        </w:rPr>
        <w:t>hearing</w:t>
      </w:r>
      <w:r>
        <w:rPr>
          <w:rFonts w:ascii="Times New Roman" w:hAnsi="Times New Roman" w:cs="Times New Roman"/>
          <w:spacing w:val="-3"/>
        </w:rPr>
        <w:t xml:space="preserve"> </w:t>
      </w:r>
      <w:r w:rsidR="0049061C">
        <w:rPr>
          <w:rFonts w:ascii="Times New Roman" w:hAnsi="Times New Roman" w:cs="Times New Roman"/>
          <w:spacing w:val="-3"/>
        </w:rPr>
        <w:t xml:space="preserve">in the </w:t>
      </w:r>
      <w:r w:rsidRPr="00996E2B">
        <w:rPr>
          <w:rFonts w:ascii="Times New Roman" w:hAnsi="Times New Roman" w:cs="Times New Roman"/>
          <w:spacing w:val="-3"/>
        </w:rPr>
        <w:t xml:space="preserve">matter of </w:t>
      </w:r>
      <w:r w:rsidR="002E15A5">
        <w:rPr>
          <w:rFonts w:ascii="Times New Roman" w:hAnsi="Times New Roman" w:cs="Times New Roman"/>
          <w:spacing w:val="-3"/>
        </w:rPr>
        <w:t xml:space="preserve">Mia McGuire </w:t>
      </w:r>
      <w:r w:rsidRPr="00996E2B">
        <w:rPr>
          <w:rFonts w:ascii="Times New Roman" w:hAnsi="Times New Roman" w:cs="Times New Roman"/>
          <w:spacing w:val="-3"/>
        </w:rPr>
        <w:t xml:space="preserve">v. </w:t>
      </w:r>
      <w:r w:rsidR="00ED64C0">
        <w:rPr>
          <w:rFonts w:ascii="Times New Roman" w:hAnsi="Times New Roman" w:cs="Times New Roman"/>
          <w:spacing w:val="-3"/>
        </w:rPr>
        <w:t xml:space="preserve">PECO Energy </w:t>
      </w:r>
      <w:r w:rsidRPr="00996E2B">
        <w:rPr>
          <w:rFonts w:ascii="Times New Roman" w:hAnsi="Times New Roman" w:cs="Times New Roman"/>
          <w:spacing w:val="-3"/>
        </w:rPr>
        <w:t xml:space="preserve">Company, at Docket No. </w:t>
      </w:r>
      <w:r w:rsidR="002E15A5">
        <w:rPr>
          <w:rFonts w:ascii="Times New Roman" w:hAnsi="Times New Roman" w:cs="Times New Roman"/>
          <w:spacing w:val="-3"/>
        </w:rPr>
        <w:t>C</w:t>
      </w:r>
      <w:r w:rsidRPr="00996E2B">
        <w:rPr>
          <w:rFonts w:ascii="Times New Roman" w:hAnsi="Times New Roman" w:cs="Times New Roman"/>
          <w:spacing w:val="-3"/>
        </w:rPr>
        <w:noBreakHyphen/>
        <w:t>201</w:t>
      </w:r>
      <w:r w:rsidR="002E15A5">
        <w:rPr>
          <w:rFonts w:ascii="Times New Roman" w:hAnsi="Times New Roman" w:cs="Times New Roman"/>
          <w:spacing w:val="-3"/>
        </w:rPr>
        <w:t>5</w:t>
      </w:r>
      <w:r w:rsidRPr="00996E2B">
        <w:rPr>
          <w:rFonts w:ascii="Times New Roman" w:hAnsi="Times New Roman" w:cs="Times New Roman"/>
          <w:spacing w:val="-3"/>
        </w:rPr>
        <w:t>-2</w:t>
      </w:r>
      <w:r w:rsidR="00CB5171">
        <w:rPr>
          <w:rFonts w:ascii="Times New Roman" w:hAnsi="Times New Roman" w:cs="Times New Roman"/>
          <w:spacing w:val="-3"/>
        </w:rPr>
        <w:t>503971 in-person in P</w:t>
      </w:r>
      <w:r w:rsidR="0049061C">
        <w:rPr>
          <w:rFonts w:ascii="Times New Roman" w:hAnsi="Times New Roman" w:cs="Times New Roman"/>
          <w:spacing w:val="-3"/>
        </w:rPr>
        <w:t>hiladelphia</w:t>
      </w:r>
      <w:r w:rsidRPr="00996E2B">
        <w:rPr>
          <w:rFonts w:ascii="Times New Roman" w:hAnsi="Times New Roman" w:cs="Times New Roman"/>
          <w:spacing w:val="-3"/>
        </w:rPr>
        <w:t xml:space="preserve"> is granted.</w:t>
      </w:r>
    </w:p>
    <w:p w:rsidR="00996E2B" w:rsidRPr="00996E2B" w:rsidRDefault="00996E2B" w:rsidP="00996E2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996E2B" w:rsidRPr="00996E2B" w:rsidRDefault="00996E2B" w:rsidP="00ED64C0">
      <w:pPr>
        <w:numPr>
          <w:ilvl w:val="0"/>
          <w:numId w:val="1"/>
        </w:numPr>
        <w:tabs>
          <w:tab w:val="clear" w:pos="2226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996E2B">
        <w:rPr>
          <w:rFonts w:ascii="Times New Roman" w:hAnsi="Times New Roman" w:cs="Times New Roman"/>
          <w:spacing w:val="-3"/>
        </w:rPr>
        <w:t xml:space="preserve">That the Scheduling Staff of the Office of Administrative Law Judge shall </w:t>
      </w:r>
      <w:r w:rsidR="0049061C">
        <w:rPr>
          <w:rFonts w:ascii="Times New Roman" w:hAnsi="Times New Roman" w:cs="Times New Roman"/>
          <w:spacing w:val="-3"/>
        </w:rPr>
        <w:t>r</w:t>
      </w:r>
      <w:r w:rsidRPr="00996E2B">
        <w:rPr>
          <w:rFonts w:ascii="Times New Roman" w:hAnsi="Times New Roman" w:cs="Times New Roman"/>
          <w:spacing w:val="-3"/>
        </w:rPr>
        <w:t>eschedule th</w:t>
      </w:r>
      <w:r w:rsidR="0049061C">
        <w:rPr>
          <w:rFonts w:ascii="Times New Roman" w:hAnsi="Times New Roman" w:cs="Times New Roman"/>
          <w:spacing w:val="-3"/>
        </w:rPr>
        <w:t xml:space="preserve">is matter for an in-person </w:t>
      </w:r>
      <w:r w:rsidR="00CB5171">
        <w:rPr>
          <w:rFonts w:ascii="Times New Roman" w:hAnsi="Times New Roman" w:cs="Times New Roman"/>
          <w:spacing w:val="-3"/>
        </w:rPr>
        <w:t xml:space="preserve">further </w:t>
      </w:r>
      <w:r w:rsidR="0049061C">
        <w:rPr>
          <w:rFonts w:ascii="Times New Roman" w:hAnsi="Times New Roman" w:cs="Times New Roman"/>
          <w:spacing w:val="-3"/>
        </w:rPr>
        <w:t xml:space="preserve">hearing before an Administrative Law Judge </w:t>
      </w:r>
      <w:r w:rsidR="00051FBE">
        <w:rPr>
          <w:rFonts w:ascii="Times New Roman" w:hAnsi="Times New Roman" w:cs="Times New Roman"/>
          <w:spacing w:val="-3"/>
        </w:rPr>
        <w:t xml:space="preserve">sitting in </w:t>
      </w:r>
      <w:r w:rsidR="0049061C">
        <w:rPr>
          <w:rFonts w:ascii="Times New Roman" w:hAnsi="Times New Roman" w:cs="Times New Roman"/>
          <w:spacing w:val="-3"/>
        </w:rPr>
        <w:t xml:space="preserve">the Commission’s Philadelphia Hearing Room </w:t>
      </w:r>
      <w:r w:rsidRPr="00996E2B">
        <w:rPr>
          <w:rFonts w:ascii="Times New Roman" w:hAnsi="Times New Roman" w:cs="Times New Roman"/>
          <w:spacing w:val="-3"/>
        </w:rPr>
        <w:t xml:space="preserve">and </w:t>
      </w:r>
      <w:r w:rsidR="00CB5171">
        <w:rPr>
          <w:rFonts w:ascii="Times New Roman" w:hAnsi="Times New Roman" w:cs="Times New Roman"/>
          <w:spacing w:val="-3"/>
        </w:rPr>
        <w:t xml:space="preserve">so notify </w:t>
      </w:r>
      <w:r w:rsidRPr="00996E2B">
        <w:rPr>
          <w:rFonts w:ascii="Times New Roman" w:hAnsi="Times New Roman" w:cs="Times New Roman"/>
          <w:spacing w:val="-3"/>
        </w:rPr>
        <w:t>the parties in writing.</w:t>
      </w:r>
    </w:p>
    <w:p w:rsidR="00996E2B" w:rsidRPr="00996E2B" w:rsidRDefault="00996E2B" w:rsidP="00996E2B">
      <w:pPr>
        <w:ind w:left="720"/>
        <w:rPr>
          <w:rFonts w:ascii="Times New Roman" w:hAnsi="Times New Roman" w:cs="Times New Roman"/>
          <w:spacing w:val="-3"/>
        </w:rPr>
      </w:pPr>
    </w:p>
    <w:p w:rsidR="00996E2B" w:rsidRPr="00996E2B" w:rsidRDefault="00A15C8A" w:rsidP="00996E2B">
      <w:pPr>
        <w:tabs>
          <w:tab w:val="left" w:pos="-720"/>
        </w:tabs>
        <w:suppressAutoHyphens/>
        <w:spacing w:line="360" w:lineRule="auto"/>
        <w:ind w:firstLine="1440"/>
        <w:rPr>
          <w:noProof/>
        </w:rPr>
      </w:pPr>
      <w:r w:rsidRPr="00996E2B">
        <w:rPr>
          <w:noProof/>
        </w:rPr>
        <w:drawing>
          <wp:anchor distT="0" distB="0" distL="114300" distR="114300" simplePos="0" relativeHeight="251659264" behindDoc="1" locked="0" layoutInCell="1" allowOverlap="1" wp14:anchorId="5F70C451" wp14:editId="042842F4">
            <wp:simplePos x="0" y="0"/>
            <wp:positionH relativeFrom="column">
              <wp:posOffset>3219450</wp:posOffset>
            </wp:positionH>
            <wp:positionV relativeFrom="paragraph">
              <wp:posOffset>212090</wp:posOffset>
            </wp:positionV>
            <wp:extent cx="2705100" cy="1181100"/>
            <wp:effectExtent l="0" t="0" r="0" b="0"/>
            <wp:wrapNone/>
            <wp:docPr id="1" name="Picture 0" descr="CAJ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CAJ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77" cy="118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E2B" w:rsidRPr="00996E2B" w:rsidRDefault="00996E2B" w:rsidP="00996E2B">
      <w:pPr>
        <w:tabs>
          <w:tab w:val="left" w:pos="-720"/>
        </w:tabs>
        <w:suppressAutoHyphens/>
        <w:spacing w:line="360" w:lineRule="auto"/>
        <w:ind w:firstLine="1440"/>
        <w:jc w:val="right"/>
        <w:rPr>
          <w:rFonts w:ascii="Times New Roman" w:hAnsi="Times New Roman" w:cs="Times New Roman"/>
          <w:spacing w:val="-3"/>
        </w:rPr>
      </w:pPr>
    </w:p>
    <w:p w:rsidR="00996E2B" w:rsidRPr="00996E2B" w:rsidRDefault="00996E2B" w:rsidP="00996E2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96E2B">
        <w:rPr>
          <w:rFonts w:ascii="Times New Roman" w:hAnsi="Times New Roman" w:cs="Times New Roman"/>
          <w:spacing w:val="-3"/>
        </w:rPr>
        <w:t xml:space="preserve">Date:  </w:t>
      </w:r>
      <w:r w:rsidR="00CB5171" w:rsidRPr="008A2EA9">
        <w:rPr>
          <w:rFonts w:ascii="Times New Roman" w:hAnsi="Times New Roman" w:cs="Times New Roman"/>
          <w:spacing w:val="-3"/>
          <w:u w:val="single"/>
        </w:rPr>
        <w:t xml:space="preserve">February </w:t>
      </w:r>
      <w:r w:rsidR="008A2EA9" w:rsidRPr="008A2EA9">
        <w:rPr>
          <w:rFonts w:ascii="Times New Roman" w:hAnsi="Times New Roman" w:cs="Times New Roman"/>
          <w:spacing w:val="-3"/>
          <w:u w:val="single"/>
        </w:rPr>
        <w:t>16</w:t>
      </w:r>
      <w:r w:rsidRPr="00996E2B">
        <w:rPr>
          <w:rFonts w:ascii="Times New Roman" w:hAnsi="Times New Roman" w:cs="Times New Roman"/>
          <w:spacing w:val="-3"/>
          <w:u w:val="single"/>
        </w:rPr>
        <w:t>, 201</w:t>
      </w:r>
      <w:r w:rsidR="008A2EA9">
        <w:rPr>
          <w:rFonts w:ascii="Times New Roman" w:hAnsi="Times New Roman" w:cs="Times New Roman"/>
          <w:spacing w:val="-3"/>
          <w:u w:val="single"/>
        </w:rPr>
        <w:t>6</w:t>
      </w: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</w:p>
    <w:p w:rsidR="00996E2B" w:rsidRPr="00996E2B" w:rsidRDefault="00996E2B" w:rsidP="00996E2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  <w:r w:rsidRPr="00996E2B">
        <w:rPr>
          <w:rFonts w:ascii="Times New Roman" w:hAnsi="Times New Roman" w:cs="Times New Roman"/>
          <w:spacing w:val="-3"/>
        </w:rPr>
        <w:tab/>
      </w:r>
    </w:p>
    <w:p w:rsidR="00067825" w:rsidRDefault="00067825" w:rsidP="00996E2B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  <w:sectPr w:rsidR="00067825" w:rsidSect="0015549B"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:rsidR="004557E7" w:rsidRPr="004557E7" w:rsidRDefault="004557E7" w:rsidP="004557E7">
      <w:pPr>
        <w:autoSpaceDE/>
        <w:autoSpaceDN/>
        <w:contextualSpacing/>
        <w:rPr>
          <w:rFonts w:ascii="Microsoft Sans Serif" w:eastAsiaTheme="minorHAnsi" w:hAnsiTheme="minorHAnsi" w:cstheme="minorBidi"/>
          <w:szCs w:val="22"/>
        </w:rPr>
      </w:pPr>
      <w:r w:rsidRPr="004557E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C-2015-2503971 - MIA MCGUIRE v PECO ENERGY COMPANY</w:t>
      </w:r>
      <w:r w:rsidRPr="004557E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557E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557E7">
        <w:rPr>
          <w:rFonts w:ascii="Microsoft Sans Serif" w:eastAsiaTheme="minorEastAsia" w:hAnsiTheme="minorHAnsi" w:cstheme="minorBidi"/>
          <w:szCs w:val="22"/>
        </w:rPr>
        <w:t>MIA MCGUIRE</w:t>
      </w:r>
      <w:r w:rsidRPr="004557E7">
        <w:rPr>
          <w:rFonts w:ascii="Microsoft Sans Serif" w:eastAsiaTheme="minorEastAsia" w:hAnsiTheme="minorHAnsi" w:cstheme="minorBidi"/>
          <w:szCs w:val="22"/>
        </w:rPr>
        <w:cr/>
        <w:t>PO BOX 63</w:t>
      </w:r>
      <w:r w:rsidRPr="004557E7">
        <w:rPr>
          <w:rFonts w:ascii="Microsoft Sans Serif" w:eastAsiaTheme="minorEastAsia" w:hAnsiTheme="minorHAnsi" w:cstheme="minorBidi"/>
          <w:szCs w:val="22"/>
        </w:rPr>
        <w:cr/>
        <w:t>MERRION STATION PA  19066</w:t>
      </w:r>
      <w:r w:rsidRPr="004557E7">
        <w:rPr>
          <w:rFonts w:ascii="Microsoft Sans Serif" w:eastAsiaTheme="minorEastAsia" w:hAnsiTheme="minorHAnsi" w:cstheme="minorBidi"/>
          <w:szCs w:val="22"/>
        </w:rPr>
        <w:cr/>
      </w:r>
      <w:r w:rsidRPr="004557E7">
        <w:rPr>
          <w:rFonts w:ascii="Microsoft Sans Serif" w:eastAsiaTheme="minorEastAsia" w:hAnsiTheme="minorHAnsi" w:cstheme="minorBidi"/>
          <w:b/>
          <w:szCs w:val="22"/>
        </w:rPr>
        <w:t>215.967.1422</w:t>
      </w:r>
      <w:r w:rsidRPr="004557E7">
        <w:rPr>
          <w:rFonts w:ascii="Microsoft Sans Serif" w:eastAsiaTheme="minorEastAsia" w:hAnsiTheme="minorHAnsi" w:cstheme="minorBidi"/>
          <w:szCs w:val="22"/>
        </w:rPr>
        <w:cr/>
      </w:r>
      <w:r w:rsidRPr="004557E7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Pr="004557E7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bookmarkEnd w:id="0"/>
      <w:r w:rsidRPr="004557E7">
        <w:rPr>
          <w:rFonts w:ascii="Microsoft Sans Serif" w:eastAsiaTheme="minorEastAsia" w:hAnsiTheme="minorHAnsi" w:cstheme="minorBidi"/>
          <w:szCs w:val="22"/>
        </w:rPr>
        <w:t>EXELON BUSINESS SERVICES</w:t>
      </w:r>
      <w:r w:rsidRPr="004557E7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4557E7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4557E7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4557E7">
        <w:rPr>
          <w:rFonts w:ascii="Microsoft Sans Serif" w:eastAsiaTheme="minorEastAsia" w:hAnsiTheme="minorHAnsi" w:cstheme="minorBidi"/>
          <w:szCs w:val="22"/>
        </w:rPr>
        <w:cr/>
      </w:r>
      <w:r w:rsidRPr="004557E7">
        <w:rPr>
          <w:rFonts w:ascii="Microsoft Sans Serif" w:eastAsiaTheme="minorEastAsia" w:hAnsiTheme="minorHAnsi" w:cstheme="minorBidi"/>
          <w:b/>
          <w:szCs w:val="22"/>
        </w:rPr>
        <w:t>215.841.6841</w:t>
      </w:r>
      <w:r w:rsidRPr="004557E7">
        <w:rPr>
          <w:rFonts w:ascii="Microsoft Sans Serif" w:eastAsiaTheme="minorEastAsia" w:hAnsiTheme="minorHAnsi" w:cstheme="minorBidi"/>
          <w:szCs w:val="22"/>
        </w:rPr>
        <w:cr/>
      </w:r>
      <w:r w:rsidRPr="004557E7">
        <w:rPr>
          <w:rFonts w:ascii="Microsoft Sans Serif" w:eastAsiaTheme="minorHAnsi" w:hAnsiTheme="minorHAnsi" w:cstheme="minorBidi"/>
          <w:szCs w:val="22"/>
        </w:rPr>
        <w:t>Accepts Electronic Service</w:t>
      </w:r>
    </w:p>
    <w:p w:rsidR="00067825" w:rsidRPr="0074668C" w:rsidRDefault="00067825" w:rsidP="00067825">
      <w:pPr>
        <w:rPr>
          <w:rFonts w:ascii="Microsoft Sans Serif"/>
        </w:rPr>
      </w:pPr>
    </w:p>
    <w:p w:rsidR="00067825" w:rsidRPr="00943897" w:rsidRDefault="00067825" w:rsidP="00067825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sectPr w:rsidR="00067825" w:rsidRPr="00943897" w:rsidSect="00067825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15" w:rsidRDefault="00873715">
      <w:r>
        <w:separator/>
      </w:r>
    </w:p>
  </w:endnote>
  <w:endnote w:type="continuationSeparator" w:id="0">
    <w:p w:rsidR="00873715" w:rsidRDefault="0087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105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825" w:rsidRDefault="00067825">
        <w:pPr>
          <w:pStyle w:val="Footer"/>
          <w:jc w:val="center"/>
        </w:pPr>
        <w:r w:rsidRPr="000678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6782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678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57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6782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4F7F07" w:rsidRDefault="00873715">
    <w:pPr>
      <w:pStyle w:val="Foo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15" w:rsidRDefault="00873715">
      <w:r>
        <w:separator/>
      </w:r>
    </w:p>
  </w:footnote>
  <w:footnote w:type="continuationSeparator" w:id="0">
    <w:p w:rsidR="00873715" w:rsidRDefault="0087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44"/>
    <w:rsid w:val="0000796F"/>
    <w:rsid w:val="00011F9A"/>
    <w:rsid w:val="000433E1"/>
    <w:rsid w:val="00051FBE"/>
    <w:rsid w:val="00067825"/>
    <w:rsid w:val="00092476"/>
    <w:rsid w:val="0017700F"/>
    <w:rsid w:val="001C0F44"/>
    <w:rsid w:val="002340B9"/>
    <w:rsid w:val="002D4791"/>
    <w:rsid w:val="002E15A5"/>
    <w:rsid w:val="00303884"/>
    <w:rsid w:val="004557E7"/>
    <w:rsid w:val="0049061C"/>
    <w:rsid w:val="004D7688"/>
    <w:rsid w:val="00502FAB"/>
    <w:rsid w:val="00562D8B"/>
    <w:rsid w:val="005B0E1E"/>
    <w:rsid w:val="005F1651"/>
    <w:rsid w:val="005F7B1E"/>
    <w:rsid w:val="006C1A71"/>
    <w:rsid w:val="006D0C84"/>
    <w:rsid w:val="00782282"/>
    <w:rsid w:val="007E04F8"/>
    <w:rsid w:val="008129DC"/>
    <w:rsid w:val="00873715"/>
    <w:rsid w:val="008A2EA9"/>
    <w:rsid w:val="008A70A5"/>
    <w:rsid w:val="009244FB"/>
    <w:rsid w:val="00953769"/>
    <w:rsid w:val="00996E2B"/>
    <w:rsid w:val="00A15C8A"/>
    <w:rsid w:val="00A32688"/>
    <w:rsid w:val="00A621A0"/>
    <w:rsid w:val="00AA52CC"/>
    <w:rsid w:val="00B60DBF"/>
    <w:rsid w:val="00B74A09"/>
    <w:rsid w:val="00BA6851"/>
    <w:rsid w:val="00BA6863"/>
    <w:rsid w:val="00C53D7E"/>
    <w:rsid w:val="00CB5171"/>
    <w:rsid w:val="00D0755F"/>
    <w:rsid w:val="00D34E4E"/>
    <w:rsid w:val="00DD172C"/>
    <w:rsid w:val="00E529FB"/>
    <w:rsid w:val="00ED64C0"/>
    <w:rsid w:val="00F43BBD"/>
    <w:rsid w:val="00F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44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6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E2B"/>
    <w:rPr>
      <w:rFonts w:ascii="CG Times" w:eastAsia="Times New Roman" w:hAnsi="CG Times" w:cs="CG Times"/>
      <w:szCs w:val="24"/>
    </w:rPr>
  </w:style>
  <w:style w:type="paragraph" w:customStyle="1" w:styleId="ParaTab1">
    <w:name w:val="ParaTab 1"/>
    <w:rsid w:val="0006782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Cs w:val="24"/>
    </w:rPr>
  </w:style>
  <w:style w:type="paragraph" w:styleId="Header">
    <w:name w:val="header"/>
    <w:basedOn w:val="Normal"/>
    <w:link w:val="HeaderChar"/>
    <w:uiPriority w:val="99"/>
    <w:unhideWhenUsed/>
    <w:rsid w:val="0006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25"/>
    <w:rPr>
      <w:rFonts w:ascii="CG Times" w:eastAsia="Times New Roman" w:hAnsi="CG Times" w:cs="CG Time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44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6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E2B"/>
    <w:rPr>
      <w:rFonts w:ascii="CG Times" w:eastAsia="Times New Roman" w:hAnsi="CG Times" w:cs="CG Times"/>
      <w:szCs w:val="24"/>
    </w:rPr>
  </w:style>
  <w:style w:type="paragraph" w:customStyle="1" w:styleId="ParaTab1">
    <w:name w:val="ParaTab 1"/>
    <w:rsid w:val="0006782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Cs w:val="24"/>
    </w:rPr>
  </w:style>
  <w:style w:type="paragraph" w:styleId="Header">
    <w:name w:val="header"/>
    <w:basedOn w:val="Normal"/>
    <w:link w:val="HeaderChar"/>
    <w:uiPriority w:val="99"/>
    <w:unhideWhenUsed/>
    <w:rsid w:val="0006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25"/>
    <w:rPr>
      <w:rFonts w:ascii="CG Times" w:eastAsia="Times New Roman" w:hAnsi="CG Times" w:cs="CG Time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F1C8-CAB1-48C6-ADAC-D2B3D870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Blanton, Leah</cp:lastModifiedBy>
  <cp:revision>4</cp:revision>
  <cp:lastPrinted>2016-02-16T21:29:00Z</cp:lastPrinted>
  <dcterms:created xsi:type="dcterms:W3CDTF">2016-02-12T21:14:00Z</dcterms:created>
  <dcterms:modified xsi:type="dcterms:W3CDTF">2016-02-16T21:35:00Z</dcterms:modified>
</cp:coreProperties>
</file>